
<file path=[Content_Types].xml><?xml version="1.0" encoding="utf-8"?>
<Types xmlns="http://schemas.openxmlformats.org/package/2006/content-types">
  <Default Extension="jpg" ContentType="image/jp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125EF9" w14:textId="375BD50A" w:rsidR="3A800FAD" w:rsidRDefault="005363A7" w:rsidP="3A800FAD">
      <w:pPr>
        <w:spacing w:before="204" w:line="1061" w:lineRule="exact"/>
        <w:jc w:val="center"/>
        <w:rPr>
          <w:rFonts w:ascii="Calibri" w:eastAsia="Calibri" w:hAnsi="Calibri"/>
          <w:color w:val="4471C4"/>
          <w:sz w:val="96"/>
          <w:szCs w:val="96"/>
        </w:rPr>
      </w:pPr>
      <w:r w:rsidRPr="00C5687C">
        <w:rPr>
          <w:rFonts w:ascii="Aptos" w:eastAsia="Aptos" w:hAnsi="Aptos" w:cs="Aptos"/>
          <w:noProof/>
        </w:rPr>
        <mc:AlternateContent>
          <mc:Choice Requires="wps">
            <w:drawing>
              <wp:anchor distT="45720" distB="45720" distL="114300" distR="114300" simplePos="0" relativeHeight="251661312" behindDoc="0" locked="0" layoutInCell="1" allowOverlap="1" wp14:anchorId="448E0F03" wp14:editId="1F2D4527">
                <wp:simplePos x="0" y="0"/>
                <wp:positionH relativeFrom="page">
                  <wp:posOffset>844550</wp:posOffset>
                </wp:positionH>
                <wp:positionV relativeFrom="margin">
                  <wp:posOffset>5715000</wp:posOffset>
                </wp:positionV>
                <wp:extent cx="6007100" cy="419735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7100" cy="4197350"/>
                        </a:xfrm>
                        <a:prstGeom prst="rect">
                          <a:avLst/>
                        </a:prstGeom>
                        <a:noFill/>
                        <a:ln w="9525">
                          <a:noFill/>
                          <a:miter lim="800000"/>
                          <a:headEnd/>
                          <a:tailEnd/>
                        </a:ln>
                      </wps:spPr>
                      <wps:txbx>
                        <w:txbxContent>
                          <w:p w14:paraId="48D6FC71" w14:textId="5F3E3AAD" w:rsidR="005363A7" w:rsidRPr="00C5687C" w:rsidRDefault="005363A7" w:rsidP="005363A7">
                            <w:pPr>
                              <w:pStyle w:val="NoSpacing"/>
                              <w:rPr>
                                <w:rFonts w:ascii="Arial" w:hAnsi="Arial" w:cs="Arial"/>
                                <w:b/>
                                <w:bCs/>
                                <w:sz w:val="72"/>
                                <w:szCs w:val="72"/>
                              </w:rPr>
                            </w:pPr>
                            <w:r w:rsidRPr="00C5687C">
                              <w:rPr>
                                <w:rFonts w:ascii="Arial" w:hAnsi="Arial" w:cs="Arial"/>
                                <w:b/>
                                <w:bCs/>
                                <w:sz w:val="72"/>
                                <w:szCs w:val="72"/>
                              </w:rPr>
                              <w:t>E</w:t>
                            </w:r>
                            <w:r>
                              <w:rPr>
                                <w:rFonts w:ascii="Arial" w:hAnsi="Arial" w:cs="Arial"/>
                                <w:b/>
                                <w:bCs/>
                                <w:sz w:val="72"/>
                                <w:szCs w:val="72"/>
                              </w:rPr>
                              <w:t>ducation, Health and Care Plan (EHCP)</w:t>
                            </w:r>
                            <w:r>
                              <w:rPr>
                                <w:rFonts w:ascii="Arial" w:hAnsi="Arial" w:cs="Arial"/>
                                <w:b/>
                                <w:bCs/>
                                <w:sz w:val="72"/>
                                <w:szCs w:val="72"/>
                              </w:rPr>
                              <w:br/>
                              <w:t>Quality Assurance Framework</w:t>
                            </w:r>
                            <w:r w:rsidRPr="00C5687C">
                              <w:rPr>
                                <w:rFonts w:ascii="Arial" w:hAnsi="Arial" w:cs="Arial"/>
                                <w:b/>
                                <w:bCs/>
                                <w:sz w:val="72"/>
                                <w:szCs w:val="72"/>
                              </w:rPr>
                              <w:t xml:space="preserve">  </w:t>
                            </w:r>
                          </w:p>
                          <w:p w14:paraId="7A9F45AD" w14:textId="77777777" w:rsidR="005363A7" w:rsidRPr="00C5687C" w:rsidRDefault="005363A7" w:rsidP="005363A7">
                            <w:pPr>
                              <w:pStyle w:val="NoSpacing"/>
                              <w:rPr>
                                <w:rFonts w:ascii="Arial" w:hAnsi="Arial" w:cs="Arial"/>
                                <w:b/>
                                <w:bCs/>
                                <w:sz w:val="56"/>
                                <w:szCs w:val="56"/>
                              </w:rPr>
                            </w:pPr>
                          </w:p>
                          <w:p w14:paraId="4B40FAC1" w14:textId="0A094795" w:rsidR="005363A7" w:rsidRPr="00C5687C" w:rsidRDefault="005363A7" w:rsidP="005363A7">
                            <w:pPr>
                              <w:pStyle w:val="NoSpacing"/>
                              <w:rPr>
                                <w:rFonts w:ascii="Arial" w:hAnsi="Arial" w:cs="Arial"/>
                                <w:b/>
                                <w:bCs/>
                                <w:sz w:val="44"/>
                                <w:szCs w:val="44"/>
                              </w:rPr>
                            </w:pPr>
                            <w:r w:rsidRPr="00C5687C">
                              <w:rPr>
                                <w:rFonts w:ascii="Arial" w:hAnsi="Arial" w:cs="Arial"/>
                                <w:b/>
                                <w:bCs/>
                                <w:sz w:val="44"/>
                                <w:szCs w:val="44"/>
                              </w:rPr>
                              <w:t xml:space="preserve">Final: </w:t>
                            </w:r>
                            <w:r>
                              <w:rPr>
                                <w:rFonts w:ascii="Arial" w:hAnsi="Arial" w:cs="Arial"/>
                                <w:b/>
                                <w:bCs/>
                                <w:sz w:val="44"/>
                                <w:szCs w:val="44"/>
                              </w:rPr>
                              <w:t>November</w:t>
                            </w:r>
                            <w:r w:rsidRPr="00C5687C">
                              <w:rPr>
                                <w:rFonts w:ascii="Arial" w:hAnsi="Arial" w:cs="Arial"/>
                                <w:b/>
                                <w:bCs/>
                                <w:sz w:val="44"/>
                                <w:szCs w:val="44"/>
                              </w:rPr>
                              <w:t xml:space="preserve"> 202</w:t>
                            </w:r>
                            <w:r>
                              <w:rPr>
                                <w:rFonts w:ascii="Arial" w:hAnsi="Arial" w:cs="Arial"/>
                                <w:b/>
                                <w:bCs/>
                                <w:sz w:val="44"/>
                                <w:szCs w:val="44"/>
                              </w:rPr>
                              <w:t>3</w:t>
                            </w:r>
                          </w:p>
                          <w:p w14:paraId="16E0902A" w14:textId="77777777" w:rsidR="005363A7" w:rsidRPr="00C5687C" w:rsidRDefault="005363A7" w:rsidP="005363A7">
                            <w:pPr>
                              <w:pStyle w:val="NoSpacing"/>
                              <w:rPr>
                                <w:rFonts w:ascii="Arial" w:hAnsi="Arial" w:cs="Arial"/>
                                <w:b/>
                                <w:bCs/>
                                <w:sz w:val="44"/>
                                <w:szCs w:val="44"/>
                              </w:rPr>
                            </w:pPr>
                          </w:p>
                          <w:p w14:paraId="2AA4A7F6" w14:textId="1108E56B" w:rsidR="005363A7" w:rsidRDefault="005363A7" w:rsidP="005363A7">
                            <w:pPr>
                              <w:pStyle w:val="NoSpacing"/>
                              <w:rPr>
                                <w:rFonts w:ascii="Arial" w:hAnsi="Arial" w:cs="Arial"/>
                                <w:b/>
                                <w:bCs/>
                                <w:sz w:val="44"/>
                                <w:szCs w:val="44"/>
                              </w:rPr>
                            </w:pPr>
                            <w:r w:rsidRPr="00C5687C">
                              <w:rPr>
                                <w:rFonts w:ascii="Arial" w:hAnsi="Arial" w:cs="Arial"/>
                                <w:b/>
                                <w:bCs/>
                                <w:sz w:val="44"/>
                                <w:szCs w:val="44"/>
                              </w:rPr>
                              <w:t>Review</w:t>
                            </w:r>
                            <w:r>
                              <w:rPr>
                                <w:rFonts w:ascii="Arial" w:hAnsi="Arial" w:cs="Arial"/>
                                <w:b/>
                                <w:bCs/>
                                <w:sz w:val="44"/>
                                <w:szCs w:val="44"/>
                              </w:rPr>
                              <w:t xml:space="preserve"> Due: </w:t>
                            </w:r>
                            <w:r w:rsidR="00EA3BCF">
                              <w:rPr>
                                <w:rFonts w:ascii="Arial" w:hAnsi="Arial" w:cs="Arial"/>
                                <w:b/>
                                <w:bCs/>
                                <w:color w:val="000000" w:themeColor="text1"/>
                                <w:sz w:val="44"/>
                                <w:szCs w:val="44"/>
                              </w:rPr>
                              <w:t>August</w:t>
                            </w:r>
                            <w:r w:rsidR="001D1BD3" w:rsidRPr="00EA3BCF">
                              <w:rPr>
                                <w:rFonts w:ascii="Arial" w:hAnsi="Arial" w:cs="Arial"/>
                                <w:b/>
                                <w:bCs/>
                                <w:color w:val="000000" w:themeColor="text1"/>
                                <w:sz w:val="44"/>
                                <w:szCs w:val="44"/>
                              </w:rPr>
                              <w:t xml:space="preserve"> 2026</w:t>
                            </w:r>
                          </w:p>
                          <w:p w14:paraId="03D1AF47" w14:textId="77777777" w:rsidR="005363A7" w:rsidRDefault="005363A7" w:rsidP="005363A7">
                            <w:pPr>
                              <w:pStyle w:val="NoSpacing"/>
                              <w:rPr>
                                <w:rFonts w:ascii="Arial" w:hAnsi="Arial" w:cs="Arial"/>
                                <w:b/>
                                <w:bCs/>
                                <w:sz w:val="44"/>
                                <w:szCs w:val="44"/>
                              </w:rPr>
                            </w:pPr>
                          </w:p>
                          <w:p w14:paraId="1AA0E4CE" w14:textId="793FE689" w:rsidR="005363A7" w:rsidRPr="00FC332A" w:rsidRDefault="005363A7" w:rsidP="005363A7">
                            <w:pPr>
                              <w:pStyle w:val="NoSpacing"/>
                              <w:rPr>
                                <w:rFonts w:ascii="Arial" w:hAnsi="Arial" w:cs="Arial"/>
                                <w:sz w:val="28"/>
                                <w:szCs w:val="28"/>
                              </w:rPr>
                            </w:pPr>
                            <w:r w:rsidRPr="00FC332A">
                              <w:rPr>
                                <w:rFonts w:ascii="Arial" w:hAnsi="Arial" w:cs="Arial"/>
                                <w:i/>
                                <w:iCs/>
                                <w:sz w:val="28"/>
                                <w:szCs w:val="28"/>
                              </w:rPr>
                              <w:t xml:space="preserve">Reviewed </w:t>
                            </w:r>
                            <w:r>
                              <w:rPr>
                                <w:rFonts w:ascii="Arial" w:hAnsi="Arial" w:cs="Arial"/>
                                <w:i/>
                                <w:iCs/>
                                <w:sz w:val="28"/>
                                <w:szCs w:val="28"/>
                              </w:rPr>
                              <w:t>in August 2</w:t>
                            </w:r>
                            <w:r w:rsidRPr="00FC332A">
                              <w:rPr>
                                <w:rFonts w:ascii="Arial" w:hAnsi="Arial" w:cs="Arial"/>
                                <w:i/>
                                <w:iCs/>
                                <w:sz w:val="28"/>
                                <w:szCs w:val="28"/>
                              </w:rPr>
                              <w:t>025</w:t>
                            </w:r>
                            <w:r w:rsidRPr="00FC332A">
                              <w:rPr>
                                <w:rFonts w:ascii="Arial" w:hAnsi="Arial" w:cs="Arial"/>
                                <w:sz w:val="28"/>
                                <w:szCs w:val="28"/>
                              </w:rPr>
                              <w:t>.</w:t>
                            </w:r>
                          </w:p>
                          <w:p w14:paraId="46DE5B6C" w14:textId="77777777" w:rsidR="005363A7" w:rsidRDefault="005363A7" w:rsidP="005363A7">
                            <w:pPr>
                              <w:pStyle w:val="NoSpacing"/>
                              <w:rPr>
                                <w:rFonts w:ascii="Arial" w:hAnsi="Arial" w:cs="Arial"/>
                                <w:b/>
                                <w:bCs/>
                                <w:sz w:val="44"/>
                                <w:szCs w:val="4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48E0F03" id="_x0000_t202" coordsize="21600,21600" o:spt="202" path="m,l,21600r21600,l21600,xe">
                <v:stroke joinstyle="miter"/>
                <v:path gradientshapeok="t" o:connecttype="rect"/>
              </v:shapetype>
              <v:shape id="Text Box 2" o:spid="_x0000_s1026" type="#_x0000_t202" style="position:absolute;left:0;text-align:left;margin-left:66.5pt;margin-top:450pt;width:473pt;height:330.5pt;z-index:251661312;visibility:visible;mso-wrap-style:square;mso-width-percent:0;mso-height-percent:0;mso-wrap-distance-left:9pt;mso-wrap-distance-top:3.6pt;mso-wrap-distance-right:9pt;mso-wrap-distance-bottom:3.6pt;mso-position-horizontal:absolute;mso-position-horizontal-relative:page;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" filled="f" stroked="f">
                <v:textbox>
                  <w:txbxContent>
                    <w:p w14:paraId="48D6FC71" w14:textId="5F3E3AAD" w:rsidR="005363A7" w:rsidRPr="00C5687C" w:rsidRDefault="005363A7" w:rsidP="005363A7">
                      <w:pPr>
                        <w:pStyle w:val="NoSpacing"/>
                        <w:rPr>
                          <w:rFonts w:ascii="Arial" w:hAnsi="Arial" w:cs="Arial"/>
                          <w:b/>
                          <w:bCs/>
                          <w:sz w:val="72"/>
                          <w:szCs w:val="72"/>
                        </w:rPr>
                      </w:pPr>
                      <w:r w:rsidRPr="00C5687C">
                        <w:rPr>
                          <w:rFonts w:ascii="Arial" w:hAnsi="Arial" w:cs="Arial"/>
                          <w:b/>
                          <w:bCs/>
                          <w:sz w:val="72"/>
                          <w:szCs w:val="72"/>
                        </w:rPr>
                        <w:t>E</w:t>
                      </w:r>
                      <w:r>
                        <w:rPr>
                          <w:rFonts w:ascii="Arial" w:hAnsi="Arial" w:cs="Arial"/>
                          <w:b/>
                          <w:bCs/>
                          <w:sz w:val="72"/>
                          <w:szCs w:val="72"/>
                        </w:rPr>
                        <w:t>ducation, Health and Care Plan (EHCP)</w:t>
                      </w:r>
                      <w:r>
                        <w:rPr>
                          <w:rFonts w:ascii="Arial" w:hAnsi="Arial" w:cs="Arial"/>
                          <w:b/>
                          <w:bCs/>
                          <w:sz w:val="72"/>
                          <w:szCs w:val="72"/>
                        </w:rPr>
                        <w:br/>
                        <w:t>Quality Assurance Framework</w:t>
                      </w:r>
                      <w:r w:rsidRPr="00C5687C">
                        <w:rPr>
                          <w:rFonts w:ascii="Arial" w:hAnsi="Arial" w:cs="Arial"/>
                          <w:b/>
                          <w:bCs/>
                          <w:sz w:val="72"/>
                          <w:szCs w:val="72"/>
                        </w:rPr>
                        <w:t xml:space="preserve">  </w:t>
                      </w:r>
                    </w:p>
                    <w:p w14:paraId="7A9F45AD" w14:textId="77777777" w:rsidR="005363A7" w:rsidRPr="00C5687C" w:rsidRDefault="005363A7" w:rsidP="005363A7">
                      <w:pPr>
                        <w:pStyle w:val="NoSpacing"/>
                        <w:rPr>
                          <w:rFonts w:ascii="Arial" w:hAnsi="Arial" w:cs="Arial"/>
                          <w:b/>
                          <w:bCs/>
                          <w:sz w:val="56"/>
                          <w:szCs w:val="56"/>
                        </w:rPr>
                      </w:pPr>
                    </w:p>
                    <w:p w14:paraId="4B40FAC1" w14:textId="0A094795" w:rsidR="005363A7" w:rsidRPr="00C5687C" w:rsidRDefault="005363A7" w:rsidP="005363A7">
                      <w:pPr>
                        <w:pStyle w:val="NoSpacing"/>
                        <w:rPr>
                          <w:rFonts w:ascii="Arial" w:hAnsi="Arial" w:cs="Arial"/>
                          <w:b/>
                          <w:bCs/>
                          <w:sz w:val="44"/>
                          <w:szCs w:val="44"/>
                        </w:rPr>
                      </w:pPr>
                      <w:r w:rsidRPr="00C5687C">
                        <w:rPr>
                          <w:rFonts w:ascii="Arial" w:hAnsi="Arial" w:cs="Arial"/>
                          <w:b/>
                          <w:bCs/>
                          <w:sz w:val="44"/>
                          <w:szCs w:val="44"/>
                        </w:rPr>
                        <w:t xml:space="preserve">Final: </w:t>
                      </w:r>
                      <w:r>
                        <w:rPr>
                          <w:rFonts w:ascii="Arial" w:hAnsi="Arial" w:cs="Arial"/>
                          <w:b/>
                          <w:bCs/>
                          <w:sz w:val="44"/>
                          <w:szCs w:val="44"/>
                        </w:rPr>
                        <w:t>November</w:t>
                      </w:r>
                      <w:r w:rsidRPr="00C5687C">
                        <w:rPr>
                          <w:rFonts w:ascii="Arial" w:hAnsi="Arial" w:cs="Arial"/>
                          <w:b/>
                          <w:bCs/>
                          <w:sz w:val="44"/>
                          <w:szCs w:val="44"/>
                        </w:rPr>
                        <w:t xml:space="preserve"> 202</w:t>
                      </w:r>
                      <w:r>
                        <w:rPr>
                          <w:rFonts w:ascii="Arial" w:hAnsi="Arial" w:cs="Arial"/>
                          <w:b/>
                          <w:bCs/>
                          <w:sz w:val="44"/>
                          <w:szCs w:val="44"/>
                        </w:rPr>
                        <w:t>3</w:t>
                      </w:r>
                    </w:p>
                    <w:p w14:paraId="16E0902A" w14:textId="77777777" w:rsidR="005363A7" w:rsidRPr="00C5687C" w:rsidRDefault="005363A7" w:rsidP="005363A7">
                      <w:pPr>
                        <w:pStyle w:val="NoSpacing"/>
                        <w:rPr>
                          <w:rFonts w:ascii="Arial" w:hAnsi="Arial" w:cs="Arial"/>
                          <w:b/>
                          <w:bCs/>
                          <w:sz w:val="44"/>
                          <w:szCs w:val="44"/>
                        </w:rPr>
                      </w:pPr>
                    </w:p>
                    <w:p w14:paraId="2AA4A7F6" w14:textId="1108E56B" w:rsidR="005363A7" w:rsidRDefault="005363A7" w:rsidP="005363A7">
                      <w:pPr>
                        <w:pStyle w:val="NoSpacing"/>
                        <w:rPr>
                          <w:rFonts w:ascii="Arial" w:hAnsi="Arial" w:cs="Arial"/>
                          <w:b/>
                          <w:bCs/>
                          <w:sz w:val="44"/>
                          <w:szCs w:val="44"/>
                        </w:rPr>
                      </w:pPr>
                      <w:r w:rsidRPr="00C5687C">
                        <w:rPr>
                          <w:rFonts w:ascii="Arial" w:hAnsi="Arial" w:cs="Arial"/>
                          <w:b/>
                          <w:bCs/>
                          <w:sz w:val="44"/>
                          <w:szCs w:val="44"/>
                        </w:rPr>
                        <w:t>Review</w:t>
                      </w:r>
                      <w:r>
                        <w:rPr>
                          <w:rFonts w:ascii="Arial" w:hAnsi="Arial" w:cs="Arial"/>
                          <w:b/>
                          <w:bCs/>
                          <w:sz w:val="44"/>
                          <w:szCs w:val="44"/>
                        </w:rPr>
                        <w:t xml:space="preserve"> Due: </w:t>
                      </w:r>
                      <w:r w:rsidR="00EA3BCF">
                        <w:rPr>
                          <w:rFonts w:ascii="Arial" w:hAnsi="Arial" w:cs="Arial"/>
                          <w:b/>
                          <w:bCs/>
                          <w:color w:val="000000" w:themeColor="text1"/>
                          <w:sz w:val="44"/>
                          <w:szCs w:val="44"/>
                        </w:rPr>
                        <w:t>August</w:t>
                      </w:r>
                      <w:r w:rsidR="001D1BD3" w:rsidRPr="00EA3BCF">
                        <w:rPr>
                          <w:rFonts w:ascii="Arial" w:hAnsi="Arial" w:cs="Arial"/>
                          <w:b/>
                          <w:bCs/>
                          <w:color w:val="000000" w:themeColor="text1"/>
                          <w:sz w:val="44"/>
                          <w:szCs w:val="44"/>
                        </w:rPr>
                        <w:t xml:space="preserve"> 2026</w:t>
                      </w:r>
                    </w:p>
                    <w:p w14:paraId="03D1AF47" w14:textId="77777777" w:rsidR="005363A7" w:rsidRDefault="005363A7" w:rsidP="005363A7">
                      <w:pPr>
                        <w:pStyle w:val="NoSpacing"/>
                        <w:rPr>
                          <w:rFonts w:ascii="Arial" w:hAnsi="Arial" w:cs="Arial"/>
                          <w:b/>
                          <w:bCs/>
                          <w:sz w:val="44"/>
                          <w:szCs w:val="44"/>
                        </w:rPr>
                      </w:pPr>
                    </w:p>
                    <w:p w14:paraId="1AA0E4CE" w14:textId="793FE689" w:rsidR="005363A7" w:rsidRPr="00FC332A" w:rsidRDefault="005363A7" w:rsidP="005363A7">
                      <w:pPr>
                        <w:pStyle w:val="NoSpacing"/>
                        <w:rPr>
                          <w:rFonts w:ascii="Arial" w:hAnsi="Arial" w:cs="Arial"/>
                          <w:sz w:val="28"/>
                          <w:szCs w:val="28"/>
                        </w:rPr>
                      </w:pPr>
                      <w:r w:rsidRPr="00FC332A">
                        <w:rPr>
                          <w:rFonts w:ascii="Arial" w:hAnsi="Arial" w:cs="Arial"/>
                          <w:i/>
                          <w:iCs/>
                          <w:sz w:val="28"/>
                          <w:szCs w:val="28"/>
                        </w:rPr>
                        <w:t xml:space="preserve">Reviewed </w:t>
                      </w:r>
                      <w:r>
                        <w:rPr>
                          <w:rFonts w:ascii="Arial" w:hAnsi="Arial" w:cs="Arial"/>
                          <w:i/>
                          <w:iCs/>
                          <w:sz w:val="28"/>
                          <w:szCs w:val="28"/>
                        </w:rPr>
                        <w:t>in August 2</w:t>
                      </w:r>
                      <w:r w:rsidRPr="00FC332A">
                        <w:rPr>
                          <w:rFonts w:ascii="Arial" w:hAnsi="Arial" w:cs="Arial"/>
                          <w:i/>
                          <w:iCs/>
                          <w:sz w:val="28"/>
                          <w:szCs w:val="28"/>
                        </w:rPr>
                        <w:t>025</w:t>
                      </w:r>
                      <w:r w:rsidRPr="00FC332A">
                        <w:rPr>
                          <w:rFonts w:ascii="Arial" w:hAnsi="Arial" w:cs="Arial"/>
                          <w:sz w:val="28"/>
                          <w:szCs w:val="28"/>
                        </w:rPr>
                        <w:t>.</w:t>
                      </w:r>
                    </w:p>
                    <w:p w14:paraId="46DE5B6C" w14:textId="77777777" w:rsidR="005363A7" w:rsidRDefault="005363A7" w:rsidP="005363A7">
                      <w:pPr>
                        <w:pStyle w:val="NoSpacing"/>
                        <w:rPr>
                          <w:rFonts w:ascii="Arial" w:hAnsi="Arial" w:cs="Arial"/>
                          <w:b/>
                          <w:bCs/>
                          <w:sz w:val="44"/>
                          <w:szCs w:val="44"/>
                        </w:rPr>
                      </w:pPr>
                    </w:p>
                  </w:txbxContent>
                </v:textbox>
                <w10:wrap type="square" anchorx="page" anchory="margin"/>
              </v:shape>
            </w:pict>
          </mc:Fallback>
        </mc:AlternateContent>
      </w:r>
      <w:r>
        <w:rPr>
          <w:noProof/>
        </w:rPr>
        <w:drawing>
          <wp:anchor distT="0" distB="0" distL="114300" distR="114300" simplePos="0" relativeHeight="251659264" behindDoc="0" locked="0" layoutInCell="1" allowOverlap="1" wp14:anchorId="7EBDB03A" wp14:editId="1B014D48">
            <wp:simplePos x="0" y="0"/>
            <wp:positionH relativeFrom="page">
              <wp:posOffset>0</wp:posOffset>
            </wp:positionH>
            <wp:positionV relativeFrom="margin">
              <wp:posOffset>19050</wp:posOffset>
            </wp:positionV>
            <wp:extent cx="7600315" cy="11576685"/>
            <wp:effectExtent l="0" t="0" r="635" b="5715"/>
            <wp:wrapSquare wrapText="bothSides"/>
            <wp:docPr id="1965326833" name="Picture 6" descr="A colorful hand drawn with black do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5326833" name="Picture 6" descr="A colorful hand drawn with black dots&#10;&#10;AI-generated content may be incorrect."/>
                    <pic:cNvPicPr>
                      <a:picLocks noChangeAspect="1" noChangeArrowheads="1"/>
                    </pic:cNvPicPr>
                  </pic:nvPicPr>
                  <pic:blipFill>
                    <a:blip r:embed="rId11">
                      <a:extLst>
                        <a:ext uri="{28A0092B-C50C-407E-A947-70E740481C1C}">
                          <a14:useLocalDpi xmlns:a14="http://schemas.microsoft.com/office/drawing/2010/main"/>
                        </a:ext>
                      </a:extLst>
                    </a:blip>
                    <a:srcRect/>
                    <a:stretch>
                      <a:fillRect/>
                    </a:stretch>
                  </pic:blipFill>
                  <pic:spPr bwMode="auto">
                    <a:xfrm>
                      <a:off x="0" y="0"/>
                      <a:ext cx="7600315" cy="11576685"/>
                    </a:xfrm>
                    <a:prstGeom prst="rect">
                      <a:avLst/>
                    </a:prstGeom>
                    <a:noFill/>
                  </pic:spPr>
                </pic:pic>
              </a:graphicData>
            </a:graphic>
            <wp14:sizeRelH relativeFrom="margin">
              <wp14:pctWidth>0</wp14:pctWidth>
            </wp14:sizeRelH>
            <wp14:sizeRelV relativeFrom="margin">
              <wp14:pctHeight>0</wp14:pctHeight>
            </wp14:sizeRelV>
          </wp:anchor>
        </w:drawing>
      </w:r>
    </w:p>
    <w:p w14:paraId="60179CC2" w14:textId="391E24F4" w:rsidR="005363A7" w:rsidRDefault="005363A7" w:rsidP="3A800FAD">
      <w:pPr>
        <w:spacing w:before="204" w:line="1061" w:lineRule="exact"/>
        <w:jc w:val="center"/>
        <w:rPr>
          <w:rFonts w:ascii="Calibri" w:eastAsia="Calibri" w:hAnsi="Calibri"/>
          <w:color w:val="4471C4"/>
          <w:sz w:val="96"/>
          <w:szCs w:val="96"/>
        </w:rPr>
      </w:pPr>
    </w:p>
    <w:sdt>
      <w:sdtPr>
        <w:rPr>
          <w:rFonts w:asciiTheme="minorHAnsi" w:eastAsiaTheme="minorEastAsia" w:hAnsiTheme="minorHAnsi" w:cs="Arial"/>
          <w:b w:val="0"/>
          <w:color w:val="auto"/>
          <w:kern w:val="2"/>
          <w:sz w:val="24"/>
          <w:szCs w:val="24"/>
          <w:lang w:val="en-GB"/>
          <w14:ligatures w14:val="standardContextual"/>
        </w:rPr>
        <w:id w:val="-920561075"/>
        <w:docPartObj>
          <w:docPartGallery w:val="Table of Contents"/>
          <w:docPartUnique/>
        </w:docPartObj>
      </w:sdtPr>
      <w:sdtEndPr>
        <w:rPr>
          <w:rFonts w:ascii="Times New Roman" w:hAnsi="Times New Roman"/>
          <w:noProof/>
          <w:kern w:val="0"/>
          <w:sz w:val="22"/>
          <w:szCs w:val="22"/>
          <w:lang w:val="en-US"/>
          <w14:ligatures w14:val="none"/>
        </w:rPr>
      </w:sdtEndPr>
      <w:sdtContent>
        <w:p w14:paraId="69C89411" w14:textId="77777777" w:rsidR="005363A7" w:rsidRPr="00FC332A" w:rsidRDefault="005363A7" w:rsidP="005363A7">
          <w:pPr>
            <w:pStyle w:val="TOCHeading"/>
            <w:rPr>
              <w:rFonts w:cs="Arial"/>
            </w:rPr>
          </w:pPr>
          <w:r w:rsidRPr="00FC332A">
            <w:rPr>
              <w:rFonts w:cs="Arial"/>
            </w:rPr>
            <w:t>Contents</w:t>
          </w:r>
        </w:p>
        <w:p w14:paraId="4EE54FDA" w14:textId="77777777" w:rsidR="005363A7" w:rsidRDefault="005363A7" w:rsidP="005363A7">
          <w:pPr>
            <w:pStyle w:val="TOC1"/>
            <w:tabs>
              <w:tab w:val="right" w:leader="dot" w:pos="9016"/>
            </w:tabs>
            <w:rPr>
              <w:rFonts w:eastAsiaTheme="minorEastAsia"/>
              <w:noProof/>
              <w:lang w:eastAsia="en-GB"/>
            </w:rPr>
          </w:pPr>
          <w:r w:rsidRPr="00FC332A">
            <w:rPr>
              <w:rFonts w:ascii="Arial" w:hAnsi="Arial" w:cs="Arial"/>
            </w:rPr>
            <w:fldChar w:fldCharType="begin"/>
          </w:r>
          <w:r w:rsidRPr="00FC332A">
            <w:rPr>
              <w:rFonts w:ascii="Arial" w:hAnsi="Arial" w:cs="Arial"/>
            </w:rPr>
            <w:instrText xml:space="preserve"> TOC \o "1-3" \h \z \u </w:instrText>
          </w:r>
          <w:r w:rsidRPr="00FC332A">
            <w:rPr>
              <w:rFonts w:ascii="Arial" w:hAnsi="Arial" w:cs="Arial"/>
            </w:rPr>
            <w:fldChar w:fldCharType="separate"/>
          </w:r>
          <w:hyperlink w:anchor="_Toc210044328" w:history="1">
            <w:r w:rsidRPr="001B7052">
              <w:rPr>
                <w:rStyle w:val="Hyperlink"/>
                <w:rFonts w:cs="Arial"/>
                <w:noProof/>
              </w:rPr>
              <w:t>Introduction</w:t>
            </w:r>
            <w:r>
              <w:rPr>
                <w:noProof/>
                <w:webHidden/>
              </w:rPr>
              <w:tab/>
            </w:r>
            <w:r>
              <w:rPr>
                <w:noProof/>
                <w:webHidden/>
              </w:rPr>
              <w:fldChar w:fldCharType="begin"/>
            </w:r>
            <w:r>
              <w:rPr>
                <w:noProof/>
                <w:webHidden/>
              </w:rPr>
              <w:instrText xml:space="preserve"> PAGEREF _Toc210044328 \h </w:instrText>
            </w:r>
            <w:r>
              <w:rPr>
                <w:noProof/>
                <w:webHidden/>
              </w:rPr>
            </w:r>
            <w:r>
              <w:rPr>
                <w:noProof/>
                <w:webHidden/>
              </w:rPr>
              <w:fldChar w:fldCharType="separate"/>
            </w:r>
            <w:r>
              <w:rPr>
                <w:noProof/>
                <w:webHidden/>
              </w:rPr>
              <w:t>3</w:t>
            </w:r>
            <w:r>
              <w:rPr>
                <w:noProof/>
                <w:webHidden/>
              </w:rPr>
              <w:fldChar w:fldCharType="end"/>
            </w:r>
          </w:hyperlink>
        </w:p>
        <w:p w14:paraId="4E354BD1" w14:textId="28F8DA5D" w:rsidR="005363A7" w:rsidRDefault="005363A7" w:rsidP="005363A7">
          <w:pPr>
            <w:pStyle w:val="TOC1"/>
            <w:tabs>
              <w:tab w:val="right" w:leader="dot" w:pos="9016"/>
            </w:tabs>
            <w:rPr>
              <w:rFonts w:eastAsiaTheme="minorEastAsia"/>
              <w:noProof/>
              <w:lang w:eastAsia="en-GB"/>
            </w:rPr>
          </w:pPr>
          <w:hyperlink w:anchor="_Toc210044329" w:history="1">
            <w:r>
              <w:rPr>
                <w:rStyle w:val="Hyperlink"/>
                <w:rFonts w:cs="Arial"/>
                <w:noProof/>
              </w:rPr>
              <w:t>Principles</w:t>
            </w:r>
            <w:r>
              <w:rPr>
                <w:noProof/>
                <w:webHidden/>
              </w:rPr>
              <w:tab/>
            </w:r>
            <w:r>
              <w:rPr>
                <w:noProof/>
                <w:webHidden/>
              </w:rPr>
              <w:fldChar w:fldCharType="begin"/>
            </w:r>
            <w:r>
              <w:rPr>
                <w:noProof/>
                <w:webHidden/>
              </w:rPr>
              <w:instrText xml:space="preserve"> PAGEREF _Toc210044329 \h </w:instrText>
            </w:r>
            <w:r>
              <w:rPr>
                <w:noProof/>
                <w:webHidden/>
              </w:rPr>
            </w:r>
            <w:r>
              <w:rPr>
                <w:noProof/>
                <w:webHidden/>
              </w:rPr>
              <w:fldChar w:fldCharType="separate"/>
            </w:r>
            <w:r>
              <w:rPr>
                <w:noProof/>
                <w:webHidden/>
              </w:rPr>
              <w:t>3</w:t>
            </w:r>
            <w:r>
              <w:rPr>
                <w:noProof/>
                <w:webHidden/>
              </w:rPr>
              <w:fldChar w:fldCharType="end"/>
            </w:r>
          </w:hyperlink>
        </w:p>
        <w:p w14:paraId="6DAA60CC" w14:textId="471DAA9D" w:rsidR="005363A7" w:rsidRDefault="005363A7" w:rsidP="005363A7">
          <w:pPr>
            <w:pStyle w:val="TOC1"/>
            <w:tabs>
              <w:tab w:val="right" w:leader="dot" w:pos="9016"/>
            </w:tabs>
            <w:rPr>
              <w:rFonts w:eastAsiaTheme="minorEastAsia"/>
              <w:noProof/>
              <w:lang w:eastAsia="en-GB"/>
            </w:rPr>
          </w:pPr>
          <w:hyperlink w:anchor="_Toc210044330" w:history="1">
            <w:r>
              <w:rPr>
                <w:rStyle w:val="Hyperlink"/>
                <w:rFonts w:cs="Arial"/>
                <w:noProof/>
              </w:rPr>
              <w:t>Standards that will be used throughout the Quality Assurance process</w:t>
            </w:r>
            <w:r>
              <w:rPr>
                <w:noProof/>
                <w:webHidden/>
              </w:rPr>
              <w:tab/>
            </w:r>
            <w:r>
              <w:rPr>
                <w:noProof/>
                <w:webHidden/>
              </w:rPr>
              <w:fldChar w:fldCharType="begin"/>
            </w:r>
            <w:r>
              <w:rPr>
                <w:noProof/>
                <w:webHidden/>
              </w:rPr>
              <w:instrText xml:space="preserve"> PAGEREF _Toc210044330 \h </w:instrText>
            </w:r>
            <w:r>
              <w:rPr>
                <w:noProof/>
                <w:webHidden/>
              </w:rPr>
            </w:r>
            <w:r>
              <w:rPr>
                <w:noProof/>
                <w:webHidden/>
              </w:rPr>
              <w:fldChar w:fldCharType="separate"/>
            </w:r>
            <w:r>
              <w:rPr>
                <w:noProof/>
                <w:webHidden/>
              </w:rPr>
              <w:t>3</w:t>
            </w:r>
            <w:r>
              <w:rPr>
                <w:noProof/>
                <w:webHidden/>
              </w:rPr>
              <w:fldChar w:fldCharType="end"/>
            </w:r>
          </w:hyperlink>
        </w:p>
        <w:p w14:paraId="3C506413" w14:textId="61571B74" w:rsidR="005363A7" w:rsidRDefault="005363A7" w:rsidP="005363A7">
          <w:pPr>
            <w:pStyle w:val="TOC1"/>
            <w:tabs>
              <w:tab w:val="right" w:leader="dot" w:pos="9016"/>
            </w:tabs>
            <w:rPr>
              <w:rFonts w:eastAsiaTheme="minorEastAsia"/>
              <w:noProof/>
              <w:lang w:eastAsia="en-GB"/>
            </w:rPr>
          </w:pPr>
          <w:r>
            <w:t>Quality Assurance Levels</w:t>
          </w:r>
          <w:hyperlink w:anchor="_Toc210044331" w:history="1">
            <w:r>
              <w:rPr>
                <w:noProof/>
                <w:webHidden/>
              </w:rPr>
              <w:tab/>
            </w:r>
            <w:r>
              <w:rPr>
                <w:noProof/>
                <w:webHidden/>
              </w:rPr>
              <w:fldChar w:fldCharType="begin"/>
            </w:r>
            <w:r>
              <w:rPr>
                <w:noProof/>
                <w:webHidden/>
              </w:rPr>
              <w:instrText xml:space="preserve"> PAGEREF _Toc210044331 \h </w:instrText>
            </w:r>
            <w:r>
              <w:rPr>
                <w:noProof/>
                <w:webHidden/>
              </w:rPr>
            </w:r>
            <w:r>
              <w:rPr>
                <w:noProof/>
                <w:webHidden/>
              </w:rPr>
              <w:fldChar w:fldCharType="separate"/>
            </w:r>
            <w:r>
              <w:rPr>
                <w:noProof/>
                <w:webHidden/>
              </w:rPr>
              <w:t>4</w:t>
            </w:r>
            <w:r>
              <w:rPr>
                <w:noProof/>
                <w:webHidden/>
              </w:rPr>
              <w:fldChar w:fldCharType="end"/>
            </w:r>
          </w:hyperlink>
        </w:p>
        <w:p w14:paraId="16D3A655" w14:textId="55991D03" w:rsidR="005363A7" w:rsidRDefault="001D1BD3" w:rsidP="005363A7">
          <w:pPr>
            <w:pStyle w:val="TOC1"/>
            <w:tabs>
              <w:tab w:val="right" w:leader="dot" w:pos="9016"/>
            </w:tabs>
            <w:rPr>
              <w:rFonts w:eastAsiaTheme="minorEastAsia"/>
              <w:noProof/>
              <w:lang w:eastAsia="en-GB"/>
            </w:rPr>
          </w:pPr>
          <w:hyperlink w:anchor="_Toc210044332" w:history="1">
            <w:r>
              <w:rPr>
                <w:rStyle w:val="Hyperlink"/>
                <w:rFonts w:cs="Arial"/>
                <w:noProof/>
              </w:rPr>
              <w:t>QA Process - Closing the loop and escalation</w:t>
            </w:r>
            <w:r w:rsidR="005363A7">
              <w:rPr>
                <w:noProof/>
                <w:webHidden/>
              </w:rPr>
              <w:tab/>
            </w:r>
            <w:r w:rsidR="005363A7">
              <w:rPr>
                <w:noProof/>
                <w:webHidden/>
              </w:rPr>
              <w:fldChar w:fldCharType="begin"/>
            </w:r>
            <w:r w:rsidR="005363A7">
              <w:rPr>
                <w:noProof/>
                <w:webHidden/>
              </w:rPr>
              <w:instrText xml:space="preserve"> PAGEREF _Toc210044332 \h </w:instrText>
            </w:r>
            <w:r w:rsidR="005363A7">
              <w:rPr>
                <w:noProof/>
                <w:webHidden/>
              </w:rPr>
            </w:r>
            <w:r w:rsidR="005363A7">
              <w:rPr>
                <w:noProof/>
                <w:webHidden/>
              </w:rPr>
              <w:fldChar w:fldCharType="separate"/>
            </w:r>
            <w:r w:rsidR="005363A7">
              <w:rPr>
                <w:noProof/>
                <w:webHidden/>
              </w:rPr>
              <w:t>5</w:t>
            </w:r>
            <w:r w:rsidR="005363A7">
              <w:rPr>
                <w:noProof/>
                <w:webHidden/>
              </w:rPr>
              <w:fldChar w:fldCharType="end"/>
            </w:r>
          </w:hyperlink>
        </w:p>
        <w:p w14:paraId="50A0DA87" w14:textId="08F2F985" w:rsidR="005363A7" w:rsidRDefault="005759EC" w:rsidP="005363A7">
          <w:pPr>
            <w:pStyle w:val="TOC1"/>
            <w:tabs>
              <w:tab w:val="right" w:leader="dot" w:pos="9016"/>
            </w:tabs>
            <w:rPr>
              <w:rFonts w:eastAsiaTheme="minorEastAsia"/>
              <w:noProof/>
              <w:lang w:eastAsia="en-GB"/>
            </w:rPr>
          </w:pPr>
          <w:hyperlink w:anchor="_Toc210044334" w:history="1">
            <w:r>
              <w:rPr>
                <w:rStyle w:val="Hyperlink"/>
                <w:rFonts w:cs="Arial"/>
                <w:noProof/>
              </w:rPr>
              <w:t>Feedback from children, young people and families</w:t>
            </w:r>
            <w:r w:rsidR="005363A7">
              <w:rPr>
                <w:noProof/>
                <w:webHidden/>
              </w:rPr>
              <w:tab/>
            </w:r>
            <w:r w:rsidR="005363A7">
              <w:rPr>
                <w:noProof/>
                <w:webHidden/>
              </w:rPr>
              <w:fldChar w:fldCharType="begin"/>
            </w:r>
            <w:r w:rsidR="005363A7">
              <w:rPr>
                <w:noProof/>
                <w:webHidden/>
              </w:rPr>
              <w:instrText xml:space="preserve"> PAGEREF _Toc210044334 \h </w:instrText>
            </w:r>
            <w:r w:rsidR="005363A7">
              <w:rPr>
                <w:noProof/>
                <w:webHidden/>
              </w:rPr>
            </w:r>
            <w:r w:rsidR="005363A7">
              <w:rPr>
                <w:noProof/>
                <w:webHidden/>
              </w:rPr>
              <w:fldChar w:fldCharType="separate"/>
            </w:r>
            <w:r w:rsidR="005363A7">
              <w:rPr>
                <w:noProof/>
                <w:webHidden/>
              </w:rPr>
              <w:t>6</w:t>
            </w:r>
            <w:r w:rsidR="005363A7">
              <w:rPr>
                <w:noProof/>
                <w:webHidden/>
              </w:rPr>
              <w:fldChar w:fldCharType="end"/>
            </w:r>
          </w:hyperlink>
        </w:p>
        <w:p w14:paraId="45EC4A1B" w14:textId="3B04810D" w:rsidR="005363A7" w:rsidRDefault="005759EC" w:rsidP="005363A7">
          <w:pPr>
            <w:pStyle w:val="TOC1"/>
            <w:tabs>
              <w:tab w:val="right" w:leader="dot" w:pos="9016"/>
            </w:tabs>
            <w:rPr>
              <w:rFonts w:eastAsiaTheme="minorEastAsia"/>
              <w:noProof/>
              <w:lang w:eastAsia="en-GB"/>
            </w:rPr>
          </w:pPr>
          <w:hyperlink w:anchor="_Toc210044335" w:history="1">
            <w:r>
              <w:rPr>
                <w:rStyle w:val="Hyperlink"/>
                <w:rFonts w:cs="Arial"/>
                <w:noProof/>
              </w:rPr>
              <w:t>Framework table for Quality Assurance</w:t>
            </w:r>
            <w:r w:rsidR="005363A7">
              <w:rPr>
                <w:noProof/>
                <w:webHidden/>
              </w:rPr>
              <w:tab/>
            </w:r>
            <w:r w:rsidR="005363A7">
              <w:rPr>
                <w:noProof/>
                <w:webHidden/>
              </w:rPr>
              <w:fldChar w:fldCharType="begin"/>
            </w:r>
            <w:r w:rsidR="005363A7">
              <w:rPr>
                <w:noProof/>
                <w:webHidden/>
              </w:rPr>
              <w:instrText xml:space="preserve"> PAGEREF _Toc210044335 \h </w:instrText>
            </w:r>
            <w:r w:rsidR="005363A7">
              <w:rPr>
                <w:noProof/>
                <w:webHidden/>
              </w:rPr>
            </w:r>
            <w:r w:rsidR="005363A7">
              <w:rPr>
                <w:noProof/>
                <w:webHidden/>
              </w:rPr>
              <w:fldChar w:fldCharType="separate"/>
            </w:r>
            <w:r w:rsidR="005363A7">
              <w:rPr>
                <w:noProof/>
                <w:webHidden/>
              </w:rPr>
              <w:t>7</w:t>
            </w:r>
            <w:r w:rsidR="005363A7">
              <w:rPr>
                <w:noProof/>
                <w:webHidden/>
              </w:rPr>
              <w:fldChar w:fldCharType="end"/>
            </w:r>
          </w:hyperlink>
        </w:p>
        <w:p w14:paraId="14E3B837" w14:textId="2B2CDC82" w:rsidR="005363A7" w:rsidRDefault="005759EC" w:rsidP="005363A7">
          <w:pPr>
            <w:pStyle w:val="TOC1"/>
            <w:tabs>
              <w:tab w:val="right" w:leader="dot" w:pos="9016"/>
            </w:tabs>
            <w:rPr>
              <w:rFonts w:eastAsiaTheme="minorEastAsia"/>
              <w:noProof/>
              <w:lang w:eastAsia="en-GB"/>
            </w:rPr>
          </w:pPr>
          <w:hyperlink w:anchor="_Toc210044336" w:history="1">
            <w:r>
              <w:rPr>
                <w:rStyle w:val="Hyperlink"/>
                <w:rFonts w:cs="Arial"/>
                <w:noProof/>
                <w:lang w:eastAsia="en-GB"/>
              </w:rPr>
              <w:t>EHCP uality Assurance Framework : Descriptors</w:t>
            </w:r>
            <w:r w:rsidR="005363A7">
              <w:rPr>
                <w:noProof/>
                <w:webHidden/>
              </w:rPr>
              <w:tab/>
            </w:r>
            <w:r w:rsidR="005363A7">
              <w:rPr>
                <w:noProof/>
                <w:webHidden/>
              </w:rPr>
              <w:fldChar w:fldCharType="begin"/>
            </w:r>
            <w:r w:rsidR="005363A7">
              <w:rPr>
                <w:noProof/>
                <w:webHidden/>
              </w:rPr>
              <w:instrText xml:space="preserve"> PAGEREF _Toc210044336 \h </w:instrText>
            </w:r>
            <w:r w:rsidR="005363A7">
              <w:rPr>
                <w:noProof/>
                <w:webHidden/>
              </w:rPr>
            </w:r>
            <w:r w:rsidR="005363A7">
              <w:rPr>
                <w:noProof/>
                <w:webHidden/>
              </w:rPr>
              <w:fldChar w:fldCharType="separate"/>
            </w:r>
            <w:r w:rsidR="005363A7">
              <w:rPr>
                <w:noProof/>
                <w:webHidden/>
              </w:rPr>
              <w:t>9</w:t>
            </w:r>
            <w:r w:rsidR="005363A7">
              <w:rPr>
                <w:noProof/>
                <w:webHidden/>
              </w:rPr>
              <w:fldChar w:fldCharType="end"/>
            </w:r>
          </w:hyperlink>
          <w:r>
            <w:t>-14</w:t>
          </w:r>
        </w:p>
        <w:p w14:paraId="7F1ED79D" w14:textId="0921F5E3" w:rsidR="005363A7" w:rsidRDefault="005759EC" w:rsidP="005363A7">
          <w:pPr>
            <w:pStyle w:val="TOC1"/>
            <w:tabs>
              <w:tab w:val="right" w:leader="dot" w:pos="9016"/>
            </w:tabs>
            <w:rPr>
              <w:rFonts w:eastAsiaTheme="minorEastAsia"/>
              <w:noProof/>
              <w:lang w:eastAsia="en-GB"/>
            </w:rPr>
          </w:pPr>
          <w:hyperlink w:anchor="_Toc210044337" w:history="1">
            <w:r>
              <w:rPr>
                <w:rStyle w:val="Hyperlink"/>
                <w:rFonts w:cs="Arial"/>
                <w:noProof/>
                <w:lang w:eastAsia="en-GB"/>
              </w:rPr>
              <w:t>Summery of Learning from QA session</w:t>
            </w:r>
            <w:r w:rsidR="005363A7">
              <w:rPr>
                <w:noProof/>
                <w:webHidden/>
              </w:rPr>
              <w:tab/>
            </w:r>
            <w:r w:rsidR="005363A7">
              <w:rPr>
                <w:noProof/>
                <w:webHidden/>
              </w:rPr>
              <w:fldChar w:fldCharType="begin"/>
            </w:r>
            <w:r w:rsidR="005363A7">
              <w:rPr>
                <w:noProof/>
                <w:webHidden/>
              </w:rPr>
              <w:instrText xml:space="preserve"> PAGEREF _Toc210044337 \h </w:instrText>
            </w:r>
            <w:r w:rsidR="005363A7">
              <w:rPr>
                <w:noProof/>
                <w:webHidden/>
              </w:rPr>
            </w:r>
            <w:r w:rsidR="005363A7">
              <w:rPr>
                <w:noProof/>
                <w:webHidden/>
              </w:rPr>
              <w:fldChar w:fldCharType="separate"/>
            </w:r>
            <w:r w:rsidR="005363A7">
              <w:rPr>
                <w:noProof/>
                <w:webHidden/>
              </w:rPr>
              <w:t>1</w:t>
            </w:r>
            <w:r>
              <w:rPr>
                <w:noProof/>
                <w:webHidden/>
              </w:rPr>
              <w:t>5</w:t>
            </w:r>
            <w:r w:rsidR="005363A7">
              <w:rPr>
                <w:noProof/>
                <w:webHidden/>
              </w:rPr>
              <w:fldChar w:fldCharType="end"/>
            </w:r>
          </w:hyperlink>
        </w:p>
        <w:p w14:paraId="63FFCA0B" w14:textId="0BE3E93C" w:rsidR="005759EC" w:rsidRDefault="005363A7" w:rsidP="005759EC">
          <w:pPr>
            <w:pStyle w:val="TOC1"/>
            <w:tabs>
              <w:tab w:val="right" w:leader="dot" w:pos="9016"/>
            </w:tabs>
          </w:pPr>
          <w:hyperlink w:anchor="_Toc210044338" w:history="1">
            <w:r w:rsidRPr="001B7052">
              <w:rPr>
                <w:rStyle w:val="Hyperlink"/>
                <w:bCs/>
                <w:noProof/>
              </w:rPr>
              <w:t>A</w:t>
            </w:r>
            <w:r w:rsidR="005759EC">
              <w:rPr>
                <w:rStyle w:val="Hyperlink"/>
                <w:bCs/>
                <w:noProof/>
              </w:rPr>
              <w:t xml:space="preserve">nnex A </w:t>
            </w:r>
          </w:hyperlink>
          <w:r w:rsidR="005759EC">
            <w:t>- Feedback for Draft Education, Health and Care Plans</w:t>
          </w:r>
          <w:r w:rsidR="005759EC">
            <w:tab/>
            <w:t>16-17</w:t>
          </w:r>
        </w:p>
        <w:p w14:paraId="37E4E1C2" w14:textId="140E3CF9" w:rsidR="005759EC" w:rsidRPr="005759EC" w:rsidRDefault="005759EC" w:rsidP="005759EC">
          <w:pPr>
            <w:pStyle w:val="TOC1"/>
            <w:tabs>
              <w:tab w:val="right" w:leader="dot" w:pos="9016"/>
            </w:tabs>
          </w:pPr>
          <w:hyperlink w:anchor="_Toc210044338" w:history="1">
            <w:r w:rsidRPr="001B7052">
              <w:rPr>
                <w:rStyle w:val="Hyperlink"/>
                <w:bCs/>
                <w:noProof/>
              </w:rPr>
              <w:t>A</w:t>
            </w:r>
            <w:r>
              <w:rPr>
                <w:rStyle w:val="Hyperlink"/>
                <w:bCs/>
                <w:noProof/>
              </w:rPr>
              <w:t xml:space="preserve">nnex B </w:t>
            </w:r>
          </w:hyperlink>
          <w:r>
            <w:t>- EHCP Team process for plans quality assured as less than 'Good'</w:t>
          </w:r>
          <w:r>
            <w:tab/>
            <w:t>18</w:t>
          </w:r>
        </w:p>
        <w:p w14:paraId="61034825" w14:textId="103B7F8E" w:rsidR="005363A7" w:rsidRPr="005759EC" w:rsidRDefault="005363A7" w:rsidP="005363A7">
          <w:pPr>
            <w:rPr>
              <w:rFonts w:ascii="Arial" w:hAnsi="Arial" w:cs="Arial"/>
              <w:b/>
              <w:bCs/>
              <w:noProof/>
            </w:rPr>
          </w:pPr>
          <w:r w:rsidRPr="00FC332A">
            <w:rPr>
              <w:rFonts w:ascii="Arial" w:hAnsi="Arial" w:cs="Arial"/>
              <w:b/>
              <w:bCs/>
              <w:noProof/>
            </w:rPr>
            <w:fldChar w:fldCharType="end"/>
          </w:r>
        </w:p>
      </w:sdtContent>
    </w:sdt>
    <w:p w14:paraId="0A37501D" w14:textId="77777777" w:rsidR="004D0BD5" w:rsidRDefault="004D0BD5">
      <w:pPr>
        <w:sectPr w:rsidR="004D0BD5">
          <w:footerReference w:type="default" r:id="rId12"/>
          <w:pgSz w:w="11909" w:h="16838"/>
          <w:pgMar w:top="0" w:right="1710" w:bottom="4982" w:left="1459" w:header="720" w:footer="720" w:gutter="0"/>
          <w:cols w:space="720"/>
        </w:sectPr>
      </w:pPr>
    </w:p>
    <w:p w14:paraId="46B182ED" w14:textId="77777777" w:rsidR="004D0BD5" w:rsidRDefault="003958B6">
      <w:pPr>
        <w:spacing w:before="34" w:line="197" w:lineRule="exact"/>
        <w:textAlignment w:val="baseline"/>
        <w:rPr>
          <w:rFonts w:ascii="Calibri" w:eastAsia="Calibri" w:hAnsi="Calibri"/>
          <w:color w:val="4471C4"/>
          <w:sz w:val="20"/>
        </w:rPr>
      </w:pPr>
      <w:r>
        <w:rPr>
          <w:rFonts w:ascii="Calibri" w:eastAsia="Calibri" w:hAnsi="Calibri"/>
          <w:color w:val="4471C4"/>
          <w:sz w:val="20"/>
        </w:rPr>
        <w:lastRenderedPageBreak/>
        <w:t>Shropshire SEND Quality Assurance Framework</w:t>
      </w:r>
    </w:p>
    <w:p w14:paraId="3E7A9F1C" w14:textId="77777777" w:rsidR="004D0BD5" w:rsidRDefault="003958B6">
      <w:pPr>
        <w:spacing w:before="629" w:line="347" w:lineRule="exact"/>
        <w:textAlignment w:val="baseline"/>
        <w:rPr>
          <w:rFonts w:ascii="Calibri Light" w:eastAsia="Calibri Light" w:hAnsi="Calibri Light"/>
          <w:color w:val="2E5395"/>
          <w:sz w:val="31"/>
        </w:rPr>
      </w:pPr>
      <w:r>
        <w:rPr>
          <w:rFonts w:ascii="Calibri Light" w:eastAsia="Calibri Light" w:hAnsi="Calibri Light"/>
          <w:color w:val="2E5395"/>
          <w:sz w:val="31"/>
        </w:rPr>
        <w:t>Introduction</w:t>
      </w:r>
    </w:p>
    <w:p w14:paraId="1A12B2F8" w14:textId="77777777" w:rsidR="004D0BD5" w:rsidRDefault="003958B6">
      <w:pPr>
        <w:spacing w:line="288" w:lineRule="exact"/>
        <w:ind w:right="72"/>
        <w:textAlignment w:val="baseline"/>
        <w:rPr>
          <w:rFonts w:ascii="Calibri" w:eastAsia="Calibri" w:hAnsi="Calibri"/>
          <w:color w:val="000000"/>
        </w:rPr>
      </w:pPr>
      <w:r>
        <w:rPr>
          <w:rFonts w:ascii="Calibri" w:eastAsia="Calibri" w:hAnsi="Calibri"/>
          <w:color w:val="000000"/>
        </w:rPr>
        <w:t>A process and framework for the quality assurance of EHCPs was co-produced and implemented across the Shropshire SEND system in 2021. This document represents the revised EHCP Quality Assurance Framework 2023. The process, criteria and responsibilities are subject to regular review to ensure the model is effective, learning is disseminated, and improvements made as a result. This document sets out the agreed quality assurance process and framework following review.</w:t>
      </w:r>
    </w:p>
    <w:p w14:paraId="26F34B29" w14:textId="77777777" w:rsidR="004D0BD5" w:rsidRDefault="003958B6">
      <w:pPr>
        <w:spacing w:before="225" w:line="222" w:lineRule="exact"/>
        <w:textAlignment w:val="baseline"/>
        <w:rPr>
          <w:rFonts w:ascii="Calibri" w:eastAsia="Calibri" w:hAnsi="Calibri"/>
          <w:color w:val="000000"/>
          <w:spacing w:val="-1"/>
        </w:rPr>
      </w:pPr>
      <w:r>
        <w:rPr>
          <w:rFonts w:ascii="Calibri" w:eastAsia="Calibri" w:hAnsi="Calibri"/>
          <w:color w:val="000000"/>
          <w:spacing w:val="-1"/>
        </w:rPr>
        <w:t>Shropshire Vision</w:t>
      </w:r>
    </w:p>
    <w:p w14:paraId="7E46206B" w14:textId="77777777" w:rsidR="004D0BD5" w:rsidRDefault="003958B6">
      <w:pPr>
        <w:spacing w:before="162" w:line="290" w:lineRule="exact"/>
        <w:ind w:right="72"/>
        <w:textAlignment w:val="baseline"/>
        <w:rPr>
          <w:rFonts w:ascii="Calibri" w:eastAsia="Calibri" w:hAnsi="Calibri"/>
          <w:color w:val="000000"/>
          <w:spacing w:val="-1"/>
        </w:rPr>
      </w:pPr>
      <w:r>
        <w:rPr>
          <w:rFonts w:ascii="Calibri" w:eastAsia="Calibri" w:hAnsi="Calibri"/>
          <w:color w:val="000000"/>
          <w:spacing w:val="-1"/>
        </w:rPr>
        <w:t>“Shropshire children and young people with SEND to be healthy, happy and safe, and able to achieve their potential to lead a fulfilling life. We want them to have, and to expect, the same opportunities in life as other children and young people. We want them to thrive and live their best life."</w:t>
      </w:r>
    </w:p>
    <w:p w14:paraId="732BCBE6" w14:textId="77777777" w:rsidR="004D0BD5" w:rsidRDefault="003958B6">
      <w:pPr>
        <w:spacing w:before="688" w:line="257" w:lineRule="exact"/>
        <w:textAlignment w:val="baseline"/>
        <w:rPr>
          <w:rFonts w:ascii="Calibri Light" w:eastAsia="Calibri Light" w:hAnsi="Calibri Light"/>
          <w:color w:val="2E5395"/>
          <w:sz w:val="25"/>
        </w:rPr>
      </w:pPr>
      <w:r>
        <w:rPr>
          <w:rFonts w:ascii="Calibri Light" w:eastAsia="Calibri Light" w:hAnsi="Calibri Light"/>
          <w:color w:val="2E5395"/>
          <w:sz w:val="25"/>
        </w:rPr>
        <w:t>Principles</w:t>
      </w:r>
    </w:p>
    <w:p w14:paraId="0FC65C92" w14:textId="17303DFB" w:rsidR="004D0BD5" w:rsidRDefault="3A800FAD" w:rsidP="3A800FAD">
      <w:pPr>
        <w:spacing w:before="5" w:line="290" w:lineRule="exact"/>
        <w:ind w:right="144"/>
        <w:textAlignment w:val="baseline"/>
        <w:rPr>
          <w:rFonts w:ascii="Calibri" w:eastAsia="Calibri" w:hAnsi="Calibri"/>
          <w:color w:val="000000"/>
        </w:rPr>
      </w:pPr>
      <w:r w:rsidRPr="3A800FAD">
        <w:rPr>
          <w:rFonts w:ascii="Calibri" w:eastAsia="Calibri" w:hAnsi="Calibri"/>
          <w:color w:val="000000"/>
        </w:rPr>
        <w:t xml:space="preserve">The Shropshire EHCP Quality Assurance framework provides a structure through which managers, leaders, partners and stakeholders can </w:t>
      </w:r>
      <w:r w:rsidR="62D5347C" w:rsidRPr="3A800FAD">
        <w:rPr>
          <w:rFonts w:ascii="Calibri" w:eastAsia="Calibri" w:hAnsi="Calibri"/>
          <w:color w:val="000000"/>
        </w:rPr>
        <w:t>analyze</w:t>
      </w:r>
      <w:r w:rsidRPr="3A800FAD">
        <w:rPr>
          <w:rFonts w:ascii="Calibri" w:eastAsia="Calibri" w:hAnsi="Calibri"/>
          <w:color w:val="000000"/>
        </w:rPr>
        <w:t xml:space="preserve"> the quality of EHCP planning, support and compliance with statutory responsibilities specific to the EHCP framework, local and national guidance, so that children and young people with SEND in Shropshire can achieve positive outcomes and pursue their aspirations successfully.</w:t>
      </w:r>
    </w:p>
    <w:p w14:paraId="04E11975" w14:textId="77777777" w:rsidR="004D0BD5" w:rsidRDefault="003958B6">
      <w:pPr>
        <w:spacing w:before="230" w:line="221" w:lineRule="exact"/>
        <w:textAlignment w:val="baseline"/>
        <w:rPr>
          <w:rFonts w:ascii="Calibri" w:eastAsia="Calibri" w:hAnsi="Calibri"/>
          <w:color w:val="000000"/>
        </w:rPr>
      </w:pPr>
      <w:r>
        <w:rPr>
          <w:rFonts w:ascii="Calibri" w:eastAsia="Calibri" w:hAnsi="Calibri"/>
          <w:color w:val="000000"/>
        </w:rPr>
        <w:t>Our approach to Quality Assurance is informed by five core principles.</w:t>
      </w:r>
    </w:p>
    <w:p w14:paraId="2D283738" w14:textId="77777777" w:rsidR="004D0BD5" w:rsidRDefault="003958B6">
      <w:pPr>
        <w:numPr>
          <w:ilvl w:val="0"/>
          <w:numId w:val="2"/>
        </w:numPr>
        <w:tabs>
          <w:tab w:val="clear" w:pos="360"/>
          <w:tab w:val="left" w:pos="720"/>
        </w:tabs>
        <w:spacing w:before="159" w:line="290" w:lineRule="exact"/>
        <w:ind w:left="720" w:right="288" w:hanging="360"/>
        <w:textAlignment w:val="baseline"/>
        <w:rPr>
          <w:rFonts w:ascii="Calibri" w:eastAsia="Calibri" w:hAnsi="Calibri"/>
          <w:b/>
          <w:color w:val="4471C4"/>
        </w:rPr>
      </w:pPr>
      <w:r>
        <w:rPr>
          <w:rFonts w:ascii="Calibri" w:eastAsia="Calibri" w:hAnsi="Calibri"/>
          <w:b/>
          <w:color w:val="4471C4"/>
        </w:rPr>
        <w:t>Participation</w:t>
      </w:r>
      <w:r>
        <w:rPr>
          <w:rFonts w:ascii="Calibri" w:eastAsia="Calibri" w:hAnsi="Calibri"/>
          <w:color w:val="4471C4"/>
        </w:rPr>
        <w:t>:</w:t>
      </w:r>
      <w:r>
        <w:rPr>
          <w:rFonts w:ascii="Calibri" w:eastAsia="Calibri" w:hAnsi="Calibri"/>
          <w:color w:val="000000"/>
        </w:rPr>
        <w:t xml:space="preserve"> we will listen to and engage co-productively with children and young people and parents / carers.</w:t>
      </w:r>
    </w:p>
    <w:p w14:paraId="23C5E1EC" w14:textId="77777777" w:rsidR="004D0BD5" w:rsidRDefault="003958B6">
      <w:pPr>
        <w:numPr>
          <w:ilvl w:val="0"/>
          <w:numId w:val="2"/>
        </w:numPr>
        <w:tabs>
          <w:tab w:val="clear" w:pos="360"/>
          <w:tab w:val="left" w:pos="720"/>
        </w:tabs>
        <w:spacing w:line="289" w:lineRule="exact"/>
        <w:ind w:left="720" w:right="216" w:hanging="360"/>
        <w:textAlignment w:val="baseline"/>
        <w:rPr>
          <w:rFonts w:ascii="Calibri" w:eastAsia="Calibri" w:hAnsi="Calibri"/>
          <w:b/>
          <w:color w:val="4471C4"/>
          <w:spacing w:val="-1"/>
        </w:rPr>
      </w:pPr>
      <w:r>
        <w:rPr>
          <w:rFonts w:ascii="Calibri" w:eastAsia="Calibri" w:hAnsi="Calibri"/>
          <w:b/>
          <w:color w:val="4471C4"/>
          <w:spacing w:val="-1"/>
        </w:rPr>
        <w:t>Responsibility and accountability:</w:t>
      </w:r>
      <w:r>
        <w:rPr>
          <w:rFonts w:ascii="Calibri" w:eastAsia="Calibri" w:hAnsi="Calibri"/>
          <w:color w:val="000000"/>
          <w:spacing w:val="-1"/>
        </w:rPr>
        <w:t xml:space="preserve"> all professionals take responsibility and are accountable for the quality of their work, including being prepared to explain their judgements and actions to people who use Shropshire services, to senior leaders, and to the public.</w:t>
      </w:r>
    </w:p>
    <w:p w14:paraId="5CF6B204" w14:textId="77777777" w:rsidR="004D0BD5" w:rsidRDefault="003958B6">
      <w:pPr>
        <w:numPr>
          <w:ilvl w:val="0"/>
          <w:numId w:val="2"/>
        </w:numPr>
        <w:tabs>
          <w:tab w:val="clear" w:pos="360"/>
          <w:tab w:val="left" w:pos="720"/>
        </w:tabs>
        <w:spacing w:line="289" w:lineRule="exact"/>
        <w:ind w:left="720" w:right="144" w:hanging="360"/>
        <w:textAlignment w:val="baseline"/>
        <w:rPr>
          <w:rFonts w:ascii="Calibri" w:eastAsia="Calibri" w:hAnsi="Calibri"/>
          <w:b/>
          <w:color w:val="4471C4"/>
        </w:rPr>
      </w:pPr>
      <w:r>
        <w:rPr>
          <w:rFonts w:ascii="Calibri" w:eastAsia="Calibri" w:hAnsi="Calibri"/>
          <w:b/>
          <w:color w:val="4471C4"/>
        </w:rPr>
        <w:t>A culture of shared learning and understanding through the process of QA:</w:t>
      </w:r>
      <w:r>
        <w:rPr>
          <w:rFonts w:ascii="Calibri" w:eastAsia="Calibri" w:hAnsi="Calibri"/>
          <w:color w:val="000000"/>
        </w:rPr>
        <w:t xml:space="preserve"> we will engage pro-actively in the process of quality-assurance, take on board feedback and development opportunities, and promote a learning </w:t>
      </w:r>
      <w:proofErr w:type="spellStart"/>
      <w:r>
        <w:rPr>
          <w:rFonts w:ascii="Calibri" w:eastAsia="Calibri" w:hAnsi="Calibri"/>
          <w:color w:val="000000"/>
        </w:rPr>
        <w:t>organisational</w:t>
      </w:r>
      <w:proofErr w:type="spellEnd"/>
      <w:r>
        <w:rPr>
          <w:rFonts w:ascii="Calibri" w:eastAsia="Calibri" w:hAnsi="Calibri"/>
          <w:color w:val="000000"/>
        </w:rPr>
        <w:t xml:space="preserve"> culture.</w:t>
      </w:r>
    </w:p>
    <w:p w14:paraId="7C9E6ACF" w14:textId="77777777" w:rsidR="004D0BD5" w:rsidRDefault="003958B6">
      <w:pPr>
        <w:numPr>
          <w:ilvl w:val="0"/>
          <w:numId w:val="2"/>
        </w:numPr>
        <w:tabs>
          <w:tab w:val="clear" w:pos="360"/>
          <w:tab w:val="left" w:pos="720"/>
        </w:tabs>
        <w:spacing w:before="1" w:line="290" w:lineRule="exact"/>
        <w:ind w:left="720" w:right="432" w:hanging="360"/>
        <w:jc w:val="both"/>
        <w:textAlignment w:val="baseline"/>
        <w:rPr>
          <w:rFonts w:ascii="Calibri" w:eastAsia="Calibri" w:hAnsi="Calibri"/>
          <w:b/>
          <w:color w:val="4471C4"/>
          <w:spacing w:val="-1"/>
        </w:rPr>
      </w:pPr>
      <w:r>
        <w:rPr>
          <w:rFonts w:ascii="Calibri" w:eastAsia="Calibri" w:hAnsi="Calibri"/>
          <w:b/>
          <w:color w:val="4471C4"/>
          <w:spacing w:val="-1"/>
        </w:rPr>
        <w:t>Dynamic collaborative feedback and review:</w:t>
      </w:r>
      <w:r>
        <w:rPr>
          <w:rFonts w:ascii="Calibri" w:eastAsia="Calibri" w:hAnsi="Calibri"/>
          <w:color w:val="000000"/>
          <w:spacing w:val="-1"/>
        </w:rPr>
        <w:t xml:space="preserve"> we will pro-actively seek out and welcome regular collaborative feedback and review from those using Shropshire services.</w:t>
      </w:r>
    </w:p>
    <w:p w14:paraId="768BE57F" w14:textId="77777777" w:rsidR="004D0BD5" w:rsidRDefault="003958B6">
      <w:pPr>
        <w:numPr>
          <w:ilvl w:val="0"/>
          <w:numId w:val="2"/>
        </w:numPr>
        <w:tabs>
          <w:tab w:val="clear" w:pos="360"/>
          <w:tab w:val="left" w:pos="720"/>
        </w:tabs>
        <w:spacing w:before="1" w:line="290" w:lineRule="exact"/>
        <w:ind w:left="720" w:right="360" w:hanging="360"/>
        <w:textAlignment w:val="baseline"/>
        <w:rPr>
          <w:rFonts w:ascii="Calibri" w:eastAsia="Calibri" w:hAnsi="Calibri"/>
          <w:b/>
          <w:color w:val="4471C4"/>
        </w:rPr>
      </w:pPr>
      <w:r>
        <w:rPr>
          <w:rFonts w:ascii="Calibri" w:eastAsia="Calibri" w:hAnsi="Calibri"/>
          <w:b/>
          <w:color w:val="4471C4"/>
        </w:rPr>
        <w:t>Consistently high-quality and impactful:</w:t>
      </w:r>
      <w:r>
        <w:rPr>
          <w:rFonts w:ascii="Calibri" w:eastAsia="Calibri" w:hAnsi="Calibri"/>
          <w:color w:val="000000"/>
        </w:rPr>
        <w:t xml:space="preserve"> we seek to improve our support continuously to ensure a consistently high-quality offer across the county. Our work around quality-assurance is designed to have a direct impact on improving experiences and outcomes for children and young people and their families.</w:t>
      </w:r>
    </w:p>
    <w:p w14:paraId="03CB3E3C" w14:textId="77777777" w:rsidR="004D0BD5" w:rsidRDefault="003958B6">
      <w:pPr>
        <w:spacing w:before="676" w:line="222" w:lineRule="exact"/>
        <w:textAlignment w:val="baseline"/>
        <w:rPr>
          <w:rFonts w:ascii="Calibri" w:eastAsia="Calibri" w:hAnsi="Calibri"/>
          <w:color w:val="000000"/>
        </w:rPr>
      </w:pPr>
      <w:r>
        <w:rPr>
          <w:rFonts w:ascii="Calibri" w:eastAsia="Calibri" w:hAnsi="Calibri"/>
          <w:color w:val="000000"/>
        </w:rPr>
        <w:t>The following standards will be used throughout the Quality Assurance process:</w:t>
      </w:r>
    </w:p>
    <w:p w14:paraId="18D01E7A" w14:textId="77777777" w:rsidR="004D0BD5" w:rsidRDefault="003958B6">
      <w:pPr>
        <w:numPr>
          <w:ilvl w:val="0"/>
          <w:numId w:val="3"/>
        </w:numPr>
        <w:tabs>
          <w:tab w:val="clear" w:pos="360"/>
          <w:tab w:val="left" w:pos="720"/>
        </w:tabs>
        <w:spacing w:before="230" w:line="221" w:lineRule="exact"/>
        <w:ind w:left="720" w:hanging="360"/>
        <w:textAlignment w:val="baseline"/>
        <w:rPr>
          <w:rFonts w:ascii="Calibri" w:eastAsia="Calibri" w:hAnsi="Calibri"/>
          <w:color w:val="000000"/>
        </w:rPr>
      </w:pPr>
      <w:r>
        <w:rPr>
          <w:rFonts w:ascii="Calibri" w:eastAsia="Calibri" w:hAnsi="Calibri"/>
          <w:color w:val="000000"/>
        </w:rPr>
        <w:t>Quality Standard One</w:t>
      </w:r>
    </w:p>
    <w:p w14:paraId="05901262" w14:textId="77777777" w:rsidR="004D0BD5" w:rsidRDefault="003958B6">
      <w:pPr>
        <w:spacing w:line="289" w:lineRule="exact"/>
        <w:ind w:left="720" w:right="360"/>
        <w:textAlignment w:val="baseline"/>
        <w:rPr>
          <w:rFonts w:ascii="Calibri" w:eastAsia="Calibri" w:hAnsi="Calibri"/>
          <w:color w:val="000000"/>
        </w:rPr>
      </w:pPr>
      <w:r>
        <w:rPr>
          <w:rFonts w:ascii="Calibri" w:eastAsia="Calibri" w:hAnsi="Calibri"/>
          <w:color w:val="000000"/>
        </w:rPr>
        <w:t>EHCPs clearly record the views, interests and aspirations of the child or young person and their parent/carers and these are (a) fully represented within the plan and (b) inform the outcome of the plan.</w:t>
      </w:r>
    </w:p>
    <w:p w14:paraId="3BF43DAE" w14:textId="77777777" w:rsidR="004D0BD5" w:rsidRDefault="003958B6">
      <w:pPr>
        <w:numPr>
          <w:ilvl w:val="0"/>
          <w:numId w:val="3"/>
        </w:numPr>
        <w:tabs>
          <w:tab w:val="clear" w:pos="360"/>
          <w:tab w:val="left" w:pos="720"/>
        </w:tabs>
        <w:spacing w:before="66" w:line="222" w:lineRule="exact"/>
        <w:ind w:left="720" w:hanging="360"/>
        <w:textAlignment w:val="baseline"/>
        <w:rPr>
          <w:rFonts w:ascii="Calibri" w:eastAsia="Calibri" w:hAnsi="Calibri"/>
          <w:color w:val="000000"/>
        </w:rPr>
      </w:pPr>
      <w:r>
        <w:rPr>
          <w:rFonts w:ascii="Calibri" w:eastAsia="Calibri" w:hAnsi="Calibri"/>
          <w:color w:val="000000"/>
        </w:rPr>
        <w:t>Quality Standard Two</w:t>
      </w:r>
    </w:p>
    <w:p w14:paraId="21244560" w14:textId="11BAECE5" w:rsidR="0019509C" w:rsidRPr="000732B8" w:rsidRDefault="4AF87C75" w:rsidP="000732B8">
      <w:pPr>
        <w:ind w:left="720"/>
        <w:rPr>
          <w:rFonts w:ascii="Calibri" w:hAnsi="Calibri" w:cs="Calibri"/>
        </w:rPr>
      </w:pPr>
      <w:r w:rsidRPr="000732B8">
        <w:rPr>
          <w:rFonts w:ascii="Calibri" w:hAnsi="Calibri" w:cs="Calibri"/>
        </w:rPr>
        <w:t>EHCPs are clear, concise, understandable, and accessible</w:t>
      </w:r>
      <w:r w:rsidR="00711AF6" w:rsidRPr="000732B8">
        <w:rPr>
          <w:rFonts w:ascii="Calibri" w:hAnsi="Calibri" w:cs="Calibri"/>
        </w:rPr>
        <w:t>. Provision</w:t>
      </w:r>
      <w:r w:rsidRPr="000732B8">
        <w:rPr>
          <w:rFonts w:ascii="Calibri" w:hAnsi="Calibri" w:cs="Calibri"/>
        </w:rPr>
        <w:t xml:space="preserve"> and outcomes </w:t>
      </w:r>
      <w:r w:rsidR="00711AF6" w:rsidRPr="000732B8">
        <w:rPr>
          <w:rFonts w:ascii="Calibri" w:hAnsi="Calibri" w:cs="Calibri"/>
        </w:rPr>
        <w:t xml:space="preserve">should </w:t>
      </w:r>
      <w:r w:rsidR="00B52708" w:rsidRPr="000732B8">
        <w:rPr>
          <w:rFonts w:ascii="Calibri" w:hAnsi="Calibri" w:cs="Calibri"/>
        </w:rPr>
        <w:t>be SMART</w:t>
      </w:r>
      <w:r w:rsidR="00711AF6" w:rsidRPr="000732B8">
        <w:rPr>
          <w:rFonts w:ascii="Calibri" w:hAnsi="Calibri" w:cs="Calibri"/>
        </w:rPr>
        <w:t>, and should be specific, detailed</w:t>
      </w:r>
      <w:r w:rsidR="0000785E" w:rsidRPr="000732B8">
        <w:rPr>
          <w:rFonts w:ascii="Calibri" w:hAnsi="Calibri" w:cs="Calibri"/>
        </w:rPr>
        <w:t xml:space="preserve"> and quantifiable</w:t>
      </w:r>
      <w:r w:rsidR="0082745A" w:rsidRPr="000732B8">
        <w:rPr>
          <w:rFonts w:ascii="Calibri" w:hAnsi="Calibri" w:cs="Calibri"/>
        </w:rPr>
        <w:t xml:space="preserve"> [as per Children and Families Act 2014]</w:t>
      </w:r>
      <w:r w:rsidR="0000785E" w:rsidRPr="000732B8">
        <w:rPr>
          <w:rFonts w:ascii="Calibri" w:hAnsi="Calibri" w:cs="Calibri"/>
        </w:rPr>
        <w:t xml:space="preserve">. </w:t>
      </w:r>
      <w:r w:rsidRPr="000732B8">
        <w:rPr>
          <w:rFonts w:ascii="Calibri" w:hAnsi="Calibri" w:cs="Calibri"/>
        </w:rPr>
        <w:t xml:space="preserve">In addition, they should be aspirational, person </w:t>
      </w:r>
      <w:proofErr w:type="spellStart"/>
      <w:r w:rsidRPr="000732B8">
        <w:rPr>
          <w:rFonts w:ascii="Calibri" w:hAnsi="Calibri" w:cs="Calibri"/>
        </w:rPr>
        <w:t>centred</w:t>
      </w:r>
      <w:proofErr w:type="spellEnd"/>
      <w:r w:rsidRPr="000732B8">
        <w:rPr>
          <w:rFonts w:ascii="Calibri" w:hAnsi="Calibri" w:cs="Calibri"/>
        </w:rPr>
        <w:t xml:space="preserve"> and identify strengths.</w:t>
      </w:r>
      <w:r w:rsidR="7A457B9F" w:rsidRPr="000732B8">
        <w:rPr>
          <w:rFonts w:ascii="Calibri" w:hAnsi="Calibri" w:cs="Calibri"/>
        </w:rPr>
        <w:t xml:space="preserve"> </w:t>
      </w:r>
    </w:p>
    <w:p w14:paraId="18F999B5" w14:textId="5A0460AB" w:rsidR="004D0BD5" w:rsidRPr="000732B8" w:rsidRDefault="004D0BD5" w:rsidP="000732B8">
      <w:pPr>
        <w:rPr>
          <w:rFonts w:ascii="Calibri" w:hAnsi="Calibri" w:cs="Calibri"/>
        </w:rPr>
      </w:pPr>
    </w:p>
    <w:p w14:paraId="5DAB6C7B" w14:textId="77777777" w:rsidR="004D0BD5" w:rsidRDefault="004D0BD5">
      <w:pPr>
        <w:sectPr w:rsidR="004D0BD5">
          <w:pgSz w:w="11909" w:h="16838"/>
          <w:pgMar w:top="700" w:right="1389" w:bottom="602" w:left="1440" w:header="720" w:footer="720" w:gutter="0"/>
          <w:cols w:space="720"/>
        </w:sectPr>
      </w:pPr>
    </w:p>
    <w:p w14:paraId="7219C172" w14:textId="77777777" w:rsidR="004D0BD5" w:rsidRDefault="003958B6">
      <w:pPr>
        <w:spacing w:before="34" w:line="197" w:lineRule="exact"/>
        <w:textAlignment w:val="baseline"/>
        <w:rPr>
          <w:rFonts w:ascii="Calibri" w:eastAsia="Calibri" w:hAnsi="Calibri"/>
          <w:color w:val="4471C4"/>
          <w:sz w:val="20"/>
        </w:rPr>
      </w:pPr>
      <w:r>
        <w:rPr>
          <w:rFonts w:ascii="Calibri" w:eastAsia="Calibri" w:hAnsi="Calibri"/>
          <w:color w:val="4471C4"/>
          <w:sz w:val="20"/>
        </w:rPr>
        <w:lastRenderedPageBreak/>
        <w:t>Shropshire SEND Quality Assurance Framework</w:t>
      </w:r>
    </w:p>
    <w:p w14:paraId="52D05D4C" w14:textId="1B073955" w:rsidR="007A5EA6" w:rsidRDefault="4AF87C75" w:rsidP="4AF87C75">
      <w:pPr>
        <w:numPr>
          <w:ilvl w:val="0"/>
          <w:numId w:val="3"/>
        </w:numPr>
        <w:tabs>
          <w:tab w:val="left" w:pos="720"/>
        </w:tabs>
        <w:spacing w:before="537" w:line="222" w:lineRule="exact"/>
        <w:ind w:left="432"/>
        <w:textAlignment w:val="baseline"/>
        <w:rPr>
          <w:rFonts w:ascii="Calibri" w:eastAsia="Calibri" w:hAnsi="Calibri"/>
          <w:color w:val="000000"/>
        </w:rPr>
      </w:pPr>
      <w:r w:rsidRPr="4AF87C75">
        <w:rPr>
          <w:rFonts w:ascii="Calibri" w:eastAsia="Calibri" w:hAnsi="Calibri"/>
          <w:color w:val="000000"/>
        </w:rPr>
        <w:t>Quality Standard Three</w:t>
      </w:r>
    </w:p>
    <w:p w14:paraId="7EA2D169" w14:textId="7F2F31B7" w:rsidR="004D0BD5" w:rsidRDefault="003958B6" w:rsidP="00135B26">
      <w:pPr>
        <w:spacing w:before="66" w:line="222" w:lineRule="exact"/>
        <w:ind w:firstLine="720"/>
        <w:textAlignment w:val="baseline"/>
        <w:rPr>
          <w:rFonts w:ascii="Calibri" w:eastAsia="Calibri" w:hAnsi="Calibri"/>
          <w:color w:val="000000"/>
        </w:rPr>
      </w:pPr>
      <w:r>
        <w:rPr>
          <w:rFonts w:ascii="Calibri" w:eastAsia="Calibri" w:hAnsi="Calibri"/>
          <w:color w:val="000000"/>
        </w:rPr>
        <w:t>EHCPs are holistic</w:t>
      </w:r>
      <w:r w:rsidR="009C7BAB">
        <w:rPr>
          <w:rFonts w:ascii="Calibri" w:eastAsia="Calibri" w:hAnsi="Calibri"/>
          <w:color w:val="000000"/>
        </w:rPr>
        <w:t>. A</w:t>
      </w:r>
      <w:r>
        <w:rPr>
          <w:rFonts w:ascii="Calibri" w:eastAsia="Calibri" w:hAnsi="Calibri"/>
          <w:color w:val="000000"/>
        </w:rPr>
        <w:t>ll agencies involved with the child or young person, and their</w:t>
      </w:r>
    </w:p>
    <w:p w14:paraId="55DF1313" w14:textId="77777777" w:rsidR="004D0BD5" w:rsidRDefault="003958B6">
      <w:pPr>
        <w:spacing w:before="71" w:line="221" w:lineRule="exact"/>
        <w:ind w:left="720"/>
        <w:textAlignment w:val="baseline"/>
        <w:rPr>
          <w:rFonts w:ascii="Calibri" w:eastAsia="Calibri" w:hAnsi="Calibri"/>
          <w:color w:val="000000"/>
        </w:rPr>
      </w:pPr>
      <w:r>
        <w:rPr>
          <w:rFonts w:ascii="Calibri" w:eastAsia="Calibri" w:hAnsi="Calibri"/>
          <w:color w:val="000000"/>
        </w:rPr>
        <w:t>parent/carers, have contributed to the plan within timescales.</w:t>
      </w:r>
    </w:p>
    <w:p w14:paraId="03486079" w14:textId="77777777" w:rsidR="004D0BD5" w:rsidRDefault="003958B6">
      <w:pPr>
        <w:numPr>
          <w:ilvl w:val="0"/>
          <w:numId w:val="3"/>
        </w:numPr>
        <w:tabs>
          <w:tab w:val="left" w:pos="720"/>
        </w:tabs>
        <w:spacing w:before="67" w:line="221" w:lineRule="exact"/>
        <w:ind w:left="432"/>
        <w:textAlignment w:val="baseline"/>
        <w:rPr>
          <w:rFonts w:ascii="Calibri" w:eastAsia="Calibri" w:hAnsi="Calibri"/>
          <w:color w:val="000000"/>
        </w:rPr>
      </w:pPr>
      <w:r>
        <w:rPr>
          <w:rFonts w:ascii="Calibri" w:eastAsia="Calibri" w:hAnsi="Calibri"/>
          <w:color w:val="000000"/>
        </w:rPr>
        <w:t>Quality Standard Four</w:t>
      </w:r>
    </w:p>
    <w:p w14:paraId="48C677A0" w14:textId="77777777" w:rsidR="004D0BD5" w:rsidRDefault="003958B6">
      <w:pPr>
        <w:spacing w:before="1" w:line="289" w:lineRule="exact"/>
        <w:ind w:left="720" w:right="72"/>
        <w:jc w:val="both"/>
        <w:textAlignment w:val="baseline"/>
        <w:rPr>
          <w:rFonts w:ascii="Calibri" w:eastAsia="Calibri" w:hAnsi="Calibri"/>
          <w:color w:val="000000"/>
        </w:rPr>
      </w:pPr>
      <w:r>
        <w:rPr>
          <w:rFonts w:ascii="Calibri" w:eastAsia="Calibri" w:hAnsi="Calibri"/>
          <w:color w:val="000000"/>
        </w:rPr>
        <w:t>EHCPs clearly describe the child or young person’s special educational needs, their strengths and capabilities and specify the support and intervention required. Where there is a medical diagnosis, the EHCP will focus on the impact of the diagnosis for the individual child or young person and not solely on the diagnosis itself.</w:t>
      </w:r>
    </w:p>
    <w:p w14:paraId="3E7E6DED" w14:textId="77777777" w:rsidR="004D0BD5" w:rsidRDefault="003958B6">
      <w:pPr>
        <w:numPr>
          <w:ilvl w:val="0"/>
          <w:numId w:val="3"/>
        </w:numPr>
        <w:tabs>
          <w:tab w:val="left" w:pos="720"/>
        </w:tabs>
        <w:spacing w:before="72" w:line="221" w:lineRule="exact"/>
        <w:ind w:left="432"/>
        <w:textAlignment w:val="baseline"/>
        <w:rPr>
          <w:rFonts w:ascii="Calibri" w:eastAsia="Calibri" w:hAnsi="Calibri"/>
          <w:color w:val="000000"/>
        </w:rPr>
      </w:pPr>
      <w:r>
        <w:rPr>
          <w:rFonts w:ascii="Calibri" w:eastAsia="Calibri" w:hAnsi="Calibri"/>
          <w:color w:val="000000"/>
        </w:rPr>
        <w:t>Quality Standard Five</w:t>
      </w:r>
    </w:p>
    <w:p w14:paraId="46302A30" w14:textId="77777777" w:rsidR="004D0BD5" w:rsidRDefault="003958B6">
      <w:pPr>
        <w:spacing w:line="289" w:lineRule="exact"/>
        <w:ind w:left="720" w:right="144"/>
        <w:textAlignment w:val="baseline"/>
        <w:rPr>
          <w:rFonts w:ascii="Calibri" w:eastAsia="Calibri" w:hAnsi="Calibri"/>
          <w:color w:val="000000"/>
        </w:rPr>
      </w:pPr>
      <w:r>
        <w:rPr>
          <w:rFonts w:ascii="Calibri" w:eastAsia="Calibri" w:hAnsi="Calibri"/>
          <w:color w:val="000000"/>
        </w:rPr>
        <w:t>EHCPs specify how education, health and care services will work together to meet the child or young person’s needs and support the achievement of the agreed outcomes, including transition planning for adulthood and independence.</w:t>
      </w:r>
    </w:p>
    <w:p w14:paraId="44868A23" w14:textId="77777777" w:rsidR="004D0BD5" w:rsidRDefault="003958B6">
      <w:pPr>
        <w:spacing w:before="773" w:line="316" w:lineRule="exact"/>
        <w:textAlignment w:val="baseline"/>
        <w:rPr>
          <w:rFonts w:ascii="Calibri Light" w:eastAsia="Calibri Light" w:hAnsi="Calibri Light"/>
          <w:color w:val="2E5395"/>
          <w:sz w:val="31"/>
        </w:rPr>
      </w:pPr>
      <w:r>
        <w:rPr>
          <w:rFonts w:ascii="Calibri Light" w:eastAsia="Calibri Light" w:hAnsi="Calibri Light"/>
          <w:color w:val="2E5395"/>
          <w:sz w:val="31"/>
        </w:rPr>
        <w:t>Quality Assurance</w:t>
      </w:r>
    </w:p>
    <w:p w14:paraId="13C6AF2B" w14:textId="77777777" w:rsidR="004D0BD5" w:rsidRDefault="003958B6">
      <w:pPr>
        <w:spacing w:before="23" w:line="290" w:lineRule="exact"/>
        <w:ind w:right="144"/>
        <w:textAlignment w:val="baseline"/>
        <w:rPr>
          <w:rFonts w:ascii="Calibri" w:eastAsia="Calibri" w:hAnsi="Calibri"/>
          <w:color w:val="000000"/>
        </w:rPr>
      </w:pPr>
      <w:r>
        <w:rPr>
          <w:rFonts w:ascii="Calibri" w:eastAsia="Calibri" w:hAnsi="Calibri"/>
          <w:color w:val="000000"/>
        </w:rPr>
        <w:t>All EHCPs will be measured against the Quality Assurance Framework. The levels below describe the mechanism to ensure that all EHCPs meet the required standards, at an operational level, multi-agency level and strategic level to ensure a unified approach.</w:t>
      </w:r>
    </w:p>
    <w:p w14:paraId="0477EDD9" w14:textId="77777777" w:rsidR="004D0BD5" w:rsidRDefault="003958B6">
      <w:pPr>
        <w:spacing w:before="225" w:line="222" w:lineRule="exact"/>
        <w:textAlignment w:val="baseline"/>
        <w:rPr>
          <w:rFonts w:ascii="Calibri" w:eastAsia="Calibri" w:hAnsi="Calibri"/>
          <w:color w:val="4471C4"/>
        </w:rPr>
      </w:pPr>
      <w:r>
        <w:rPr>
          <w:rFonts w:ascii="Calibri" w:eastAsia="Calibri" w:hAnsi="Calibri"/>
          <w:color w:val="4471C4"/>
        </w:rPr>
        <w:t>Level 1 (Individual Agency QA):</w:t>
      </w:r>
    </w:p>
    <w:p w14:paraId="05ED5BDA" w14:textId="569D1525" w:rsidR="004D0BD5" w:rsidRDefault="3A800FAD" w:rsidP="3A800FAD">
      <w:pPr>
        <w:spacing w:before="164" w:line="289" w:lineRule="exact"/>
        <w:ind w:right="144"/>
        <w:textAlignment w:val="baseline"/>
        <w:rPr>
          <w:rFonts w:ascii="Calibri" w:eastAsia="Calibri" w:hAnsi="Calibri"/>
          <w:color w:val="000000"/>
        </w:rPr>
      </w:pPr>
      <w:r w:rsidRPr="3A800FAD">
        <w:rPr>
          <w:rFonts w:ascii="Calibri" w:eastAsia="Calibri" w:hAnsi="Calibri"/>
          <w:color w:val="000000"/>
        </w:rPr>
        <w:t xml:space="preserve">Each individual agency will make arrangements to quality assure advice prior to submitting their reports to the </w:t>
      </w:r>
      <w:r w:rsidR="2B96BF3C" w:rsidRPr="3A800FAD">
        <w:rPr>
          <w:rFonts w:ascii="Calibri" w:eastAsia="Calibri" w:hAnsi="Calibri"/>
          <w:color w:val="000000"/>
        </w:rPr>
        <w:t xml:space="preserve">EHCP </w:t>
      </w:r>
      <w:r w:rsidRPr="3A800FAD">
        <w:rPr>
          <w:rFonts w:ascii="Calibri" w:eastAsia="Calibri" w:hAnsi="Calibri"/>
          <w:color w:val="000000"/>
        </w:rPr>
        <w:t xml:space="preserve">Team. This is to ensure that quality advice is available at the first point of writing or amending an EHCP so that everyone who is part of the SEND workforce has a role to play </w:t>
      </w:r>
      <w:r w:rsidR="00135B26">
        <w:rPr>
          <w:rFonts w:ascii="Calibri" w:eastAsia="Calibri" w:hAnsi="Calibri"/>
          <w:color w:val="000000"/>
        </w:rPr>
        <w:t xml:space="preserve">in the continuous </w:t>
      </w:r>
      <w:r w:rsidR="0082745A">
        <w:rPr>
          <w:rFonts w:ascii="Calibri" w:eastAsia="Calibri" w:hAnsi="Calibri"/>
          <w:color w:val="000000"/>
        </w:rPr>
        <w:t>improvement of the</w:t>
      </w:r>
      <w:r w:rsidRPr="3A800FAD">
        <w:rPr>
          <w:rFonts w:ascii="Calibri" w:eastAsia="Calibri" w:hAnsi="Calibri"/>
          <w:color w:val="000000"/>
        </w:rPr>
        <w:t xml:space="preserve"> </w:t>
      </w:r>
      <w:r w:rsidR="00135B26">
        <w:rPr>
          <w:rFonts w:ascii="Calibri" w:eastAsia="Calibri" w:hAnsi="Calibri"/>
          <w:color w:val="000000"/>
        </w:rPr>
        <w:t>q</w:t>
      </w:r>
      <w:r w:rsidRPr="3A800FAD">
        <w:rPr>
          <w:rFonts w:ascii="Calibri" w:eastAsia="Calibri" w:hAnsi="Calibri"/>
          <w:color w:val="000000"/>
        </w:rPr>
        <w:t>uality of Education, Health and Care Plans.</w:t>
      </w:r>
    </w:p>
    <w:p w14:paraId="77FCCB88" w14:textId="023A5C85" w:rsidR="004D0BD5" w:rsidRDefault="3A800FAD" w:rsidP="3A800FAD">
      <w:pPr>
        <w:spacing w:before="229" w:line="222" w:lineRule="exact"/>
        <w:textAlignment w:val="baseline"/>
        <w:rPr>
          <w:rFonts w:ascii="Calibri" w:eastAsia="Calibri" w:hAnsi="Calibri"/>
          <w:color w:val="4471C4"/>
        </w:rPr>
      </w:pPr>
      <w:r w:rsidRPr="3A800FAD">
        <w:rPr>
          <w:rFonts w:ascii="Calibri" w:eastAsia="Calibri" w:hAnsi="Calibri"/>
          <w:color w:val="4471C4"/>
        </w:rPr>
        <w:t xml:space="preserve">Level 2 (LA </w:t>
      </w:r>
      <w:r w:rsidR="5F5572A8" w:rsidRPr="3A800FAD">
        <w:rPr>
          <w:rFonts w:ascii="Calibri" w:eastAsia="Calibri" w:hAnsi="Calibri"/>
          <w:color w:val="4471C4"/>
        </w:rPr>
        <w:t>EHCP</w:t>
      </w:r>
      <w:r w:rsidR="003F318C">
        <w:rPr>
          <w:rFonts w:ascii="Calibri" w:eastAsia="Calibri" w:hAnsi="Calibri"/>
          <w:color w:val="4471C4"/>
        </w:rPr>
        <w:t xml:space="preserve"> </w:t>
      </w:r>
      <w:r w:rsidRPr="3A800FAD">
        <w:rPr>
          <w:rFonts w:ascii="Calibri" w:eastAsia="Calibri" w:hAnsi="Calibri"/>
          <w:color w:val="4471C4"/>
        </w:rPr>
        <w:t>Team Senior Case Officer QA):</w:t>
      </w:r>
    </w:p>
    <w:p w14:paraId="1CA7CAF0" w14:textId="250CF4FA" w:rsidR="004D0BD5" w:rsidRDefault="3A800FAD" w:rsidP="3A800FAD">
      <w:pPr>
        <w:spacing w:before="168" w:line="288" w:lineRule="exact"/>
        <w:ind w:right="72"/>
        <w:textAlignment w:val="baseline"/>
        <w:rPr>
          <w:rFonts w:ascii="Calibri" w:eastAsia="Calibri" w:hAnsi="Calibri"/>
          <w:color w:val="000000"/>
        </w:rPr>
      </w:pPr>
      <w:r w:rsidRPr="002A5486">
        <w:rPr>
          <w:rFonts w:ascii="Calibri" w:eastAsia="Calibri" w:hAnsi="Calibri"/>
          <w:color w:val="000000"/>
        </w:rPr>
        <w:t xml:space="preserve">Every draft EHC Plan will be quality assured by a Senior Case Officer in the </w:t>
      </w:r>
      <w:r w:rsidR="343BE674" w:rsidRPr="002A5486">
        <w:rPr>
          <w:rFonts w:ascii="Calibri" w:eastAsia="Calibri" w:hAnsi="Calibri"/>
          <w:color w:val="000000"/>
        </w:rPr>
        <w:t xml:space="preserve">EHCP </w:t>
      </w:r>
      <w:r w:rsidRPr="002A5486">
        <w:rPr>
          <w:rFonts w:ascii="Calibri" w:eastAsia="Calibri" w:hAnsi="Calibri"/>
          <w:color w:val="000000"/>
        </w:rPr>
        <w:t>Team using the Quality Assurance Framework and feedback will be provided using the Feedback for Draft Education, Health and Care Plans (EHCP) form (</w:t>
      </w:r>
      <w:proofErr w:type="spellStart"/>
      <w:r w:rsidRPr="002A5486">
        <w:rPr>
          <w:rFonts w:ascii="Calibri" w:eastAsia="Calibri" w:hAnsi="Calibri"/>
          <w:color w:val="000000"/>
        </w:rPr>
        <w:t>Annexe</w:t>
      </w:r>
      <w:proofErr w:type="spellEnd"/>
      <w:r w:rsidRPr="002A5486">
        <w:rPr>
          <w:rFonts w:ascii="Calibri" w:eastAsia="Calibri" w:hAnsi="Calibri"/>
          <w:color w:val="000000"/>
        </w:rPr>
        <w:t xml:space="preserve"> A). This will support the </w:t>
      </w:r>
      <w:r w:rsidR="000520E9" w:rsidRPr="002A5486">
        <w:rPr>
          <w:rFonts w:ascii="Calibri" w:eastAsia="Calibri" w:hAnsi="Calibri"/>
          <w:color w:val="000000"/>
        </w:rPr>
        <w:t xml:space="preserve">continuous </w:t>
      </w:r>
      <w:r w:rsidRPr="002A5486">
        <w:rPr>
          <w:rFonts w:ascii="Calibri" w:eastAsia="Calibri" w:hAnsi="Calibri"/>
          <w:color w:val="000000"/>
        </w:rPr>
        <w:t xml:space="preserve">development of the </w:t>
      </w:r>
      <w:r w:rsidR="000520E9" w:rsidRPr="002A5486">
        <w:rPr>
          <w:rFonts w:ascii="Calibri" w:eastAsia="Calibri" w:hAnsi="Calibri"/>
          <w:color w:val="000000"/>
        </w:rPr>
        <w:t>C</w:t>
      </w:r>
      <w:r w:rsidRPr="002A5486">
        <w:rPr>
          <w:rFonts w:ascii="Calibri" w:eastAsia="Calibri" w:hAnsi="Calibri"/>
          <w:color w:val="000000"/>
        </w:rPr>
        <w:t xml:space="preserve">ase Officers’ EHC Plan writing skills and </w:t>
      </w:r>
      <w:r w:rsidR="003D1DF7" w:rsidRPr="002A5486">
        <w:rPr>
          <w:rFonts w:ascii="Calibri" w:eastAsia="Calibri" w:hAnsi="Calibri"/>
          <w:color w:val="000000"/>
        </w:rPr>
        <w:t>promote</w:t>
      </w:r>
      <w:r w:rsidRPr="002A5486">
        <w:rPr>
          <w:rFonts w:ascii="Calibri" w:eastAsia="Calibri" w:hAnsi="Calibri"/>
          <w:color w:val="000000"/>
        </w:rPr>
        <w:t xml:space="preserve"> consistency in plan writing. The EHC Plan is issued when graded at least ‘Good’. Reports provided by </w:t>
      </w:r>
      <w:r w:rsidR="778F277E" w:rsidRPr="002A5486">
        <w:rPr>
          <w:rFonts w:ascii="Calibri" w:eastAsia="Calibri" w:hAnsi="Calibri"/>
          <w:color w:val="000000"/>
        </w:rPr>
        <w:t xml:space="preserve">EHCP </w:t>
      </w:r>
      <w:r w:rsidRPr="002A5486">
        <w:rPr>
          <w:rFonts w:ascii="Calibri" w:eastAsia="Calibri" w:hAnsi="Calibri"/>
          <w:color w:val="000000"/>
        </w:rPr>
        <w:t>Team will show the number of plans which have been re-graded through the QA process</w:t>
      </w:r>
      <w:r w:rsidR="003D1DF7" w:rsidRPr="002A5486">
        <w:rPr>
          <w:rFonts w:ascii="Calibri" w:eastAsia="Calibri" w:hAnsi="Calibri"/>
          <w:color w:val="000000"/>
        </w:rPr>
        <w:t>.</w:t>
      </w:r>
    </w:p>
    <w:p w14:paraId="1FABFF9B" w14:textId="77777777" w:rsidR="004D0BD5" w:rsidRDefault="003958B6">
      <w:pPr>
        <w:spacing w:before="230" w:line="221" w:lineRule="exact"/>
        <w:textAlignment w:val="baseline"/>
        <w:rPr>
          <w:rFonts w:ascii="Calibri" w:eastAsia="Calibri" w:hAnsi="Calibri"/>
          <w:color w:val="4471C4"/>
          <w:spacing w:val="-1"/>
        </w:rPr>
      </w:pPr>
      <w:r>
        <w:rPr>
          <w:rFonts w:ascii="Calibri" w:eastAsia="Calibri" w:hAnsi="Calibri"/>
          <w:color w:val="4471C4"/>
          <w:spacing w:val="-1"/>
        </w:rPr>
        <w:t>Level 3 (Thematic QA):</w:t>
      </w:r>
    </w:p>
    <w:p w14:paraId="19584B9D" w14:textId="2CE3BA60" w:rsidR="004D0BD5" w:rsidRDefault="3A800FAD" w:rsidP="3A800FAD">
      <w:pPr>
        <w:spacing w:before="162" w:line="290" w:lineRule="exact"/>
        <w:ind w:right="72"/>
        <w:textAlignment w:val="baseline"/>
        <w:rPr>
          <w:rFonts w:ascii="Calibri" w:eastAsia="Calibri" w:hAnsi="Calibri"/>
          <w:color w:val="000000"/>
        </w:rPr>
      </w:pPr>
      <w:r w:rsidRPr="005E78A6">
        <w:rPr>
          <w:rFonts w:ascii="Calibri" w:eastAsia="Calibri" w:hAnsi="Calibri"/>
          <w:color w:val="000000"/>
        </w:rPr>
        <w:t xml:space="preserve">Themes from the Feedback for Draft EHCP </w:t>
      </w:r>
      <w:r w:rsidR="006978DF" w:rsidRPr="005E78A6">
        <w:rPr>
          <w:rFonts w:ascii="Calibri" w:eastAsia="Calibri" w:hAnsi="Calibri"/>
          <w:color w:val="000000"/>
        </w:rPr>
        <w:t>Form</w:t>
      </w:r>
      <w:r w:rsidRPr="005E78A6">
        <w:rPr>
          <w:rFonts w:ascii="Calibri" w:eastAsia="Calibri" w:hAnsi="Calibri"/>
          <w:color w:val="000000"/>
        </w:rPr>
        <w:t xml:space="preserve"> will be collated by the </w:t>
      </w:r>
      <w:r w:rsidR="005E78A6">
        <w:rPr>
          <w:rFonts w:ascii="Calibri" w:eastAsia="Calibri" w:hAnsi="Calibri"/>
          <w:color w:val="000000"/>
        </w:rPr>
        <w:t xml:space="preserve">Senior EHCP Case </w:t>
      </w:r>
      <w:r w:rsidR="00CE344E">
        <w:rPr>
          <w:rFonts w:ascii="Calibri" w:eastAsia="Calibri" w:hAnsi="Calibri"/>
          <w:color w:val="000000"/>
        </w:rPr>
        <w:t>Officer and</w:t>
      </w:r>
      <w:r w:rsidR="005E78A6">
        <w:rPr>
          <w:rFonts w:ascii="Calibri" w:eastAsia="Calibri" w:hAnsi="Calibri"/>
          <w:color w:val="000000"/>
        </w:rPr>
        <w:t xml:space="preserve"> used to suppor</w:t>
      </w:r>
      <w:r w:rsidR="006978DF">
        <w:rPr>
          <w:rFonts w:ascii="Calibri" w:eastAsia="Calibri" w:hAnsi="Calibri"/>
          <w:color w:val="000000"/>
        </w:rPr>
        <w:t xml:space="preserve">t further development in areas where learning can be taken within their key stage </w:t>
      </w:r>
      <w:r w:rsidR="001C1F60">
        <w:rPr>
          <w:rFonts w:ascii="Calibri" w:eastAsia="Calibri" w:hAnsi="Calibri"/>
          <w:color w:val="000000"/>
        </w:rPr>
        <w:t>work focus area</w:t>
      </w:r>
      <w:r w:rsidR="006978DF">
        <w:rPr>
          <w:rFonts w:ascii="Calibri" w:eastAsia="Calibri" w:hAnsi="Calibri"/>
          <w:color w:val="000000"/>
        </w:rPr>
        <w:t xml:space="preserve">. </w:t>
      </w:r>
      <w:r w:rsidR="001C1F60">
        <w:rPr>
          <w:rFonts w:ascii="Calibri" w:eastAsia="Calibri" w:hAnsi="Calibri"/>
          <w:color w:val="000000"/>
        </w:rPr>
        <w:t xml:space="preserve">The </w:t>
      </w:r>
      <w:r w:rsidR="751E107A" w:rsidRPr="005E78A6">
        <w:rPr>
          <w:rFonts w:ascii="Calibri" w:eastAsia="Calibri" w:hAnsi="Calibri"/>
          <w:color w:val="000000"/>
        </w:rPr>
        <w:t xml:space="preserve">EHCP </w:t>
      </w:r>
      <w:r w:rsidRPr="005E78A6">
        <w:rPr>
          <w:rFonts w:ascii="Calibri" w:eastAsia="Calibri" w:hAnsi="Calibri"/>
          <w:color w:val="000000"/>
        </w:rPr>
        <w:t xml:space="preserve">Team Manager will provide a termly summary of learning and feedback to </w:t>
      </w:r>
      <w:r w:rsidR="001C1F60">
        <w:rPr>
          <w:rFonts w:ascii="Calibri" w:eastAsia="Calibri" w:hAnsi="Calibri"/>
          <w:color w:val="000000"/>
        </w:rPr>
        <w:t xml:space="preserve">partners </w:t>
      </w:r>
      <w:r w:rsidR="00CE344E">
        <w:rPr>
          <w:rFonts w:ascii="Calibri" w:eastAsia="Calibri" w:hAnsi="Calibri"/>
          <w:color w:val="000000"/>
        </w:rPr>
        <w:t>via the P5 workstream</w:t>
      </w:r>
      <w:r w:rsidRPr="005E78A6">
        <w:rPr>
          <w:rFonts w:ascii="Calibri" w:eastAsia="Calibri" w:hAnsi="Calibri"/>
          <w:color w:val="000000"/>
        </w:rPr>
        <w:t>. This will support the continuous improvement cycle.</w:t>
      </w:r>
    </w:p>
    <w:p w14:paraId="338321B5" w14:textId="77777777" w:rsidR="004D0BD5" w:rsidRDefault="003958B6">
      <w:pPr>
        <w:spacing w:before="225" w:line="221" w:lineRule="exact"/>
        <w:textAlignment w:val="baseline"/>
        <w:rPr>
          <w:rFonts w:ascii="Calibri" w:eastAsia="Calibri" w:hAnsi="Calibri"/>
          <w:color w:val="4471C4"/>
        </w:rPr>
      </w:pPr>
      <w:r>
        <w:rPr>
          <w:rFonts w:ascii="Calibri" w:eastAsia="Calibri" w:hAnsi="Calibri"/>
          <w:color w:val="4471C4"/>
        </w:rPr>
        <w:t>Level 4 (Multi-agency Operational QA):</w:t>
      </w:r>
    </w:p>
    <w:p w14:paraId="4F58BF99" w14:textId="77777777" w:rsidR="005363A7" w:rsidRDefault="3A800FAD" w:rsidP="4420D963">
      <w:pPr>
        <w:spacing w:before="163" w:after="1065" w:line="290" w:lineRule="exact"/>
        <w:ind w:right="72"/>
        <w:rPr>
          <w:rFonts w:ascii="Calibri" w:eastAsia="Calibri" w:hAnsi="Calibri"/>
          <w:color w:val="000000" w:themeColor="text1"/>
        </w:rPr>
      </w:pPr>
      <w:r w:rsidRPr="49A63297">
        <w:rPr>
          <w:rFonts w:ascii="Calibri" w:eastAsia="Calibri" w:hAnsi="Calibri"/>
          <w:color w:val="000000" w:themeColor="text1"/>
        </w:rPr>
        <w:t xml:space="preserve">Senior Case Officers will quality assure every draft EHCP and one in five of these plans will be quality assured </w:t>
      </w:r>
      <w:r w:rsidR="00FC5850" w:rsidRPr="49A63297">
        <w:rPr>
          <w:rFonts w:ascii="Calibri" w:eastAsia="Calibri" w:hAnsi="Calibri"/>
          <w:color w:val="000000" w:themeColor="text1"/>
        </w:rPr>
        <w:t xml:space="preserve">by the EHCP Team Manager. </w:t>
      </w:r>
      <w:r w:rsidR="001D6C55" w:rsidRPr="49A63297">
        <w:rPr>
          <w:rFonts w:ascii="Calibri" w:eastAsia="Calibri" w:hAnsi="Calibri"/>
          <w:color w:val="000000" w:themeColor="text1"/>
        </w:rPr>
        <w:t xml:space="preserve">One in ten plans will be </w:t>
      </w:r>
      <w:r w:rsidR="00630F5D" w:rsidRPr="49A63297">
        <w:rPr>
          <w:rFonts w:ascii="Calibri" w:eastAsia="Calibri" w:hAnsi="Calibri"/>
          <w:color w:val="000000" w:themeColor="text1"/>
        </w:rPr>
        <w:t>considered d</w:t>
      </w:r>
      <w:r w:rsidRPr="49A63297">
        <w:rPr>
          <w:rFonts w:ascii="Calibri" w:eastAsia="Calibri" w:hAnsi="Calibri"/>
          <w:color w:val="000000" w:themeColor="text1"/>
        </w:rPr>
        <w:t xml:space="preserve">uring the </w:t>
      </w:r>
      <w:r w:rsidR="150FD4BB" w:rsidRPr="49A63297">
        <w:rPr>
          <w:rFonts w:ascii="Calibri" w:eastAsia="Calibri" w:hAnsi="Calibri"/>
          <w:color w:val="000000" w:themeColor="text1"/>
        </w:rPr>
        <w:t xml:space="preserve">Statutory Assessment </w:t>
      </w:r>
      <w:r w:rsidRPr="49A63297">
        <w:rPr>
          <w:rFonts w:ascii="Calibri" w:eastAsia="Calibri" w:hAnsi="Calibri"/>
          <w:color w:val="000000" w:themeColor="text1"/>
        </w:rPr>
        <w:t xml:space="preserve">Panel by a multi-agency team of LA officers and Health Partners using the Quality Assurance Framework and scoring criteria. This will be known as Operational Quality Assurance and will inform </w:t>
      </w:r>
      <w:r w:rsidR="4084A96D" w:rsidRPr="49A63297">
        <w:rPr>
          <w:rFonts w:ascii="Calibri" w:eastAsia="Calibri" w:hAnsi="Calibri"/>
          <w:color w:val="000000" w:themeColor="text1"/>
        </w:rPr>
        <w:t xml:space="preserve">advice </w:t>
      </w:r>
      <w:r w:rsidR="00630F5D" w:rsidRPr="49A63297">
        <w:rPr>
          <w:rFonts w:ascii="Calibri" w:eastAsia="Calibri" w:hAnsi="Calibri"/>
          <w:color w:val="000000" w:themeColor="text1"/>
        </w:rPr>
        <w:t>givers and</w:t>
      </w:r>
      <w:r w:rsidRPr="49A63297">
        <w:rPr>
          <w:rFonts w:ascii="Calibri" w:eastAsia="Calibri" w:hAnsi="Calibri"/>
          <w:color w:val="000000" w:themeColor="text1"/>
        </w:rPr>
        <w:t xml:space="preserve"> practice improvement. The outcomes will be reported to the </w:t>
      </w:r>
      <w:r w:rsidR="002C05CC" w:rsidRPr="49A63297">
        <w:rPr>
          <w:rFonts w:ascii="Calibri" w:eastAsia="Calibri" w:hAnsi="Calibri"/>
          <w:color w:val="000000" w:themeColor="text1"/>
        </w:rPr>
        <w:t>SENDAP Board</w:t>
      </w:r>
      <w:r w:rsidR="005363A7">
        <w:rPr>
          <w:rFonts w:ascii="Calibri" w:eastAsia="Calibri" w:hAnsi="Calibri"/>
          <w:color w:val="000000" w:themeColor="text1"/>
        </w:rPr>
        <w:t>.</w:t>
      </w:r>
    </w:p>
    <w:p w14:paraId="718FFD44" w14:textId="77777777" w:rsidR="00237CBD" w:rsidRDefault="00237CBD" w:rsidP="00237CBD">
      <w:pPr>
        <w:spacing w:before="34" w:line="197" w:lineRule="exact"/>
        <w:textAlignment w:val="baseline"/>
        <w:rPr>
          <w:rFonts w:ascii="Calibri" w:eastAsia="Calibri" w:hAnsi="Calibri"/>
          <w:color w:val="4471C4"/>
          <w:sz w:val="20"/>
        </w:rPr>
      </w:pPr>
      <w:r>
        <w:rPr>
          <w:rFonts w:ascii="Calibri" w:eastAsia="Calibri" w:hAnsi="Calibri"/>
          <w:color w:val="4471C4"/>
          <w:sz w:val="20"/>
        </w:rPr>
        <w:lastRenderedPageBreak/>
        <w:t>Shropshire SEND Quality Assurance Framework</w:t>
      </w:r>
    </w:p>
    <w:p w14:paraId="3F837839" w14:textId="77777777" w:rsidR="005363A7" w:rsidRDefault="005363A7" w:rsidP="005363A7">
      <w:pPr>
        <w:spacing w:line="495" w:lineRule="exact"/>
        <w:ind w:left="72"/>
        <w:textAlignment w:val="baseline"/>
        <w:rPr>
          <w:rFonts w:ascii="Calibri" w:eastAsia="Calibri" w:hAnsi="Calibri"/>
          <w:color w:val="4472C4"/>
          <w:sz w:val="20"/>
        </w:rPr>
      </w:pPr>
      <w:r>
        <w:rPr>
          <w:rFonts w:ascii="Calibri" w:eastAsia="Calibri" w:hAnsi="Calibri"/>
          <w:color w:val="4472C4"/>
        </w:rPr>
        <w:t>Level 5 (Strategic QA):</w:t>
      </w:r>
    </w:p>
    <w:p w14:paraId="5FEA11CE" w14:textId="77777777" w:rsidR="005363A7" w:rsidRDefault="005363A7" w:rsidP="005363A7">
      <w:pPr>
        <w:spacing w:before="158" w:line="290" w:lineRule="exact"/>
        <w:ind w:left="72" w:right="72"/>
        <w:textAlignment w:val="baseline"/>
        <w:rPr>
          <w:rFonts w:ascii="Calibri" w:eastAsia="Calibri" w:hAnsi="Calibri"/>
          <w:color w:val="000000" w:themeColor="text1"/>
        </w:rPr>
      </w:pPr>
      <w:r w:rsidRPr="4420D963">
        <w:rPr>
          <w:rFonts w:ascii="Calibri" w:eastAsia="Calibri" w:hAnsi="Calibri"/>
          <w:color w:val="000000" w:themeColor="text1"/>
        </w:rPr>
        <w:t xml:space="preserve">A sample of EHCPs selected from each of the Early Years, Key Stage 1 and 2, Key Stage 3 and 4 and Post 16 phases , including identified themes, will be quality assured termly by senior officers and senior members of multi-agency teams together with representatives from the Parent/Carer Forum and SENDIASS using the Quality Assurance Framework and scoring criteria to provide an </w:t>
      </w:r>
      <w:proofErr w:type="spellStart"/>
      <w:r w:rsidRPr="4420D963">
        <w:rPr>
          <w:rFonts w:ascii="Calibri" w:eastAsia="Calibri" w:hAnsi="Calibri"/>
          <w:color w:val="000000" w:themeColor="text1"/>
        </w:rPr>
        <w:t>on¬going</w:t>
      </w:r>
      <w:proofErr w:type="spellEnd"/>
      <w:r w:rsidRPr="4420D963">
        <w:rPr>
          <w:rFonts w:ascii="Calibri" w:eastAsia="Calibri" w:hAnsi="Calibri"/>
          <w:color w:val="000000" w:themeColor="text1"/>
        </w:rPr>
        <w:t xml:space="preserve"> cycle of developing and delivering good quality practice and high quality EHCPs. Each session will include an element of learning from Tribunals relating to the identified theme. This will be known as Strategic Quality Assurance and will ensure maximum engagement and impact. The outcomes will be reported to and reviewed by the SEND Partnership Board.</w:t>
      </w:r>
    </w:p>
    <w:p w14:paraId="3677F8E4" w14:textId="343242A3" w:rsidR="005363A7" w:rsidRDefault="005363A7" w:rsidP="005363A7">
      <w:pPr>
        <w:spacing w:before="687" w:after="619" w:line="259" w:lineRule="exact"/>
        <w:textAlignment w:val="baseline"/>
        <w:rPr>
          <w:rFonts w:ascii="Calibri Light" w:eastAsia="Calibri Light" w:hAnsi="Calibri Light"/>
          <w:color w:val="2E5395"/>
          <w:sz w:val="26"/>
        </w:rPr>
      </w:pPr>
      <w:r>
        <w:rPr>
          <w:noProof/>
        </w:rPr>
        <w:drawing>
          <wp:anchor distT="0" distB="0" distL="114300" distR="114300" simplePos="0" relativeHeight="251663360" behindDoc="0" locked="0" layoutInCell="1" allowOverlap="1" wp14:anchorId="66BAE138" wp14:editId="74BC3AB1">
            <wp:simplePos x="0" y="0"/>
            <wp:positionH relativeFrom="margin">
              <wp:posOffset>38735</wp:posOffset>
            </wp:positionH>
            <wp:positionV relativeFrom="paragraph">
              <wp:posOffset>793115</wp:posOffset>
            </wp:positionV>
            <wp:extent cx="5568315" cy="1987550"/>
            <wp:effectExtent l="0" t="0" r="0" b="0"/>
            <wp:wrapThrough wrapText="bothSides">
              <wp:wrapPolygon edited="0">
                <wp:start x="0" y="0"/>
                <wp:lineTo x="0" y="21324"/>
                <wp:lineTo x="21504" y="21324"/>
                <wp:lineTo x="21504" y="0"/>
                <wp:lineTo x="0" y="0"/>
              </wp:wrapPolygon>
            </wp:wrapThrough>
            <wp:docPr id="2" name="Picture"/>
            <wp:cNvGraphicFramePr/>
            <a:graphic xmlns:a="http://schemas.openxmlformats.org/drawingml/2006/main">
              <a:graphicData uri="http://schemas.openxmlformats.org/drawingml/2006/picture">
                <pic:pic xmlns:pic="http://schemas.openxmlformats.org/drawingml/2006/picture">
                  <pic:nvPicPr>
                    <pic:cNvPr id="2" name="Picture"/>
                    <pic:cNvPicPr preferRelativeResize="0"/>
                  </pic:nvPicPr>
                  <pic:blipFill>
                    <a:blip r:embed="rId13">
                      <a:extLst>
                        <a:ext uri="{28A0092B-C50C-407E-A947-70E740481C1C}">
                          <a14:useLocalDpi xmlns:a14="http://schemas.microsoft.com/office/drawing/2010/main" val="0"/>
                        </a:ext>
                      </a:extLst>
                    </a:blip>
                    <a:stretch>
                      <a:fillRect/>
                    </a:stretch>
                  </pic:blipFill>
                  <pic:spPr>
                    <a:xfrm>
                      <a:off x="0" y="0"/>
                      <a:ext cx="5568315" cy="1987550"/>
                    </a:xfrm>
                    <a:prstGeom prst="rect">
                      <a:avLst/>
                    </a:prstGeom>
                  </pic:spPr>
                </pic:pic>
              </a:graphicData>
            </a:graphic>
          </wp:anchor>
        </w:drawing>
      </w:r>
      <w:r>
        <w:rPr>
          <w:rFonts w:ascii="Calibri Light" w:eastAsia="Calibri Light" w:hAnsi="Calibri Light"/>
          <w:color w:val="2E5395"/>
          <w:sz w:val="26"/>
        </w:rPr>
        <w:t>QA Processes – Closing the loop and escalation:</w:t>
      </w:r>
    </w:p>
    <w:p w14:paraId="66102D33" w14:textId="77777777" w:rsidR="005363A7" w:rsidRDefault="005363A7" w:rsidP="005363A7">
      <w:pPr>
        <w:spacing w:before="32" w:line="259" w:lineRule="exact"/>
        <w:ind w:left="72"/>
        <w:textAlignment w:val="baseline"/>
        <w:rPr>
          <w:rFonts w:ascii="Calibri Light" w:eastAsia="Calibri Light" w:hAnsi="Calibri Light"/>
          <w:color w:val="2E5395"/>
          <w:spacing w:val="-1"/>
          <w:sz w:val="26"/>
        </w:rPr>
      </w:pPr>
    </w:p>
    <w:p w14:paraId="27FE2B57" w14:textId="77777777" w:rsidR="005363A7" w:rsidRDefault="005363A7" w:rsidP="005363A7">
      <w:pPr>
        <w:spacing w:before="32" w:line="259" w:lineRule="exact"/>
        <w:ind w:left="72"/>
        <w:textAlignment w:val="baseline"/>
        <w:rPr>
          <w:rFonts w:ascii="Calibri Light" w:eastAsia="Calibri Light" w:hAnsi="Calibri Light"/>
          <w:color w:val="2E5395"/>
          <w:spacing w:val="-1"/>
          <w:sz w:val="26"/>
        </w:rPr>
      </w:pPr>
    </w:p>
    <w:p w14:paraId="507ADD2E" w14:textId="15A2F783" w:rsidR="005363A7" w:rsidRDefault="005363A7" w:rsidP="005363A7">
      <w:pPr>
        <w:spacing w:before="32" w:line="259" w:lineRule="exact"/>
        <w:ind w:left="72"/>
        <w:textAlignment w:val="baseline"/>
        <w:rPr>
          <w:rFonts w:ascii="Calibri Light" w:eastAsia="Calibri Light" w:hAnsi="Calibri Light"/>
          <w:color w:val="2E5395"/>
          <w:spacing w:val="-1"/>
          <w:sz w:val="26"/>
        </w:rPr>
      </w:pPr>
      <w:r>
        <w:rPr>
          <w:rFonts w:ascii="Calibri Light" w:eastAsia="Calibri Light" w:hAnsi="Calibri Light"/>
          <w:color w:val="2E5395"/>
          <w:spacing w:val="-1"/>
          <w:sz w:val="26"/>
        </w:rPr>
        <w:t>Continuous improvement loop</w:t>
      </w:r>
    </w:p>
    <w:p w14:paraId="148400F6" w14:textId="77777777" w:rsidR="005363A7" w:rsidRDefault="005363A7" w:rsidP="005363A7">
      <w:pPr>
        <w:spacing w:before="4" w:line="290" w:lineRule="exact"/>
        <w:ind w:left="72" w:right="72"/>
        <w:textAlignment w:val="baseline"/>
        <w:rPr>
          <w:rFonts w:ascii="Calibri" w:eastAsia="Calibri" w:hAnsi="Calibri"/>
          <w:color w:val="000000" w:themeColor="text1"/>
        </w:rPr>
      </w:pPr>
      <w:r w:rsidRPr="26D70B10">
        <w:rPr>
          <w:rFonts w:ascii="Calibri" w:eastAsia="Calibri" w:hAnsi="Calibri"/>
          <w:color w:val="000000" w:themeColor="text1"/>
        </w:rPr>
        <w:t>The strategic QA feedback collected will provide evidence by which we can review and improve our performance, identify areas of good practice as well as areas for improvement which in turn will support the identification of new priorities. It will also tell us more about the experience of individuals in receipt of education, health and care plans and our commitment towards continuous improvement with the aim of promoting good outcomes and focus on preparation for adulthood.</w:t>
      </w:r>
    </w:p>
    <w:p w14:paraId="15FD709D" w14:textId="77777777" w:rsidR="005363A7" w:rsidRDefault="005363A7" w:rsidP="005363A7">
      <w:pPr>
        <w:spacing w:before="4" w:line="290" w:lineRule="exact"/>
        <w:ind w:left="72" w:right="72"/>
        <w:textAlignment w:val="baseline"/>
        <w:rPr>
          <w:rFonts w:ascii="Calibri" w:eastAsia="Calibri" w:hAnsi="Calibri"/>
          <w:color w:val="000000" w:themeColor="text1"/>
        </w:rPr>
      </w:pPr>
    </w:p>
    <w:p w14:paraId="272B4D6D" w14:textId="77777777" w:rsidR="005363A7" w:rsidRDefault="005363A7" w:rsidP="005363A7">
      <w:pPr>
        <w:spacing w:before="32" w:line="259" w:lineRule="exact"/>
        <w:ind w:left="72"/>
        <w:rPr>
          <w:rFonts w:ascii="Calibri Light" w:eastAsia="Calibri Light" w:hAnsi="Calibri Light"/>
          <w:color w:val="2E5395"/>
          <w:sz w:val="26"/>
          <w:szCs w:val="26"/>
        </w:rPr>
      </w:pPr>
      <w:r w:rsidRPr="26D70B10">
        <w:rPr>
          <w:rFonts w:ascii="Calibri Light" w:eastAsia="Calibri Light" w:hAnsi="Calibri Light"/>
          <w:color w:val="2E5395"/>
          <w:sz w:val="26"/>
          <w:szCs w:val="26"/>
        </w:rPr>
        <w:t>Continuous improvement loop – Health</w:t>
      </w:r>
    </w:p>
    <w:p w14:paraId="4346048C" w14:textId="25F32834" w:rsidR="005363A7" w:rsidRDefault="005363A7" w:rsidP="005363A7">
      <w:pPr>
        <w:spacing w:before="32" w:line="259" w:lineRule="exact"/>
        <w:ind w:left="72"/>
        <w:jc w:val="both"/>
        <w:rPr>
          <w:rFonts w:ascii="Calibri" w:eastAsia="Calibri" w:hAnsi="Calibri"/>
          <w:color w:val="000000" w:themeColor="text1"/>
        </w:rPr>
      </w:pPr>
      <w:r w:rsidRPr="26D70B10">
        <w:rPr>
          <w:rFonts w:ascii="Calibri" w:eastAsia="Calibri" w:hAnsi="Calibri"/>
          <w:color w:val="000000" w:themeColor="text1"/>
        </w:rPr>
        <w:t>Consistent involvement from health colleagues in the Statutory Assessment Panel decisions to complete EHC Needs Assessments and issue EHCPs enables real time feedback to health providers regarding the quality of their contributions to this process. Where necessary, the Designated Clinical Officer for SEND and Associate can request further clarification from health providers regarding advice or address any quality issues in a timely way. Often this results in the resubmission of advice which addresses any quality issues and can inform the final EHCP. Engagement in all elements of Quality Assurance also enables the DCO and Associate to identify themes which need to be addressed through workforce development. Identified themes for improvement are shared with SEND Health Leads within provide</w:t>
      </w:r>
      <w:r>
        <w:rPr>
          <w:rFonts w:ascii="Calibri" w:eastAsia="Calibri" w:hAnsi="Calibri"/>
          <w:color w:val="000000" w:themeColor="text1"/>
        </w:rPr>
        <w:t xml:space="preserve">r </w:t>
      </w:r>
      <w:r w:rsidRPr="26D70B10">
        <w:rPr>
          <w:rFonts w:ascii="Calibri" w:eastAsia="Calibri" w:hAnsi="Calibri"/>
          <w:color w:val="000000" w:themeColor="text1"/>
        </w:rPr>
        <w:t xml:space="preserve">organisations at the SEND Health Operational Group which takes place bimonthly. Themes for improvement also inform workforce development training which tis delivered by the DCO and Associate on a rolling basis across health providers. </w:t>
      </w:r>
    </w:p>
    <w:p w14:paraId="4924E328" w14:textId="77777777" w:rsidR="005363A7" w:rsidRDefault="005363A7" w:rsidP="005363A7">
      <w:pPr>
        <w:spacing w:before="4" w:line="290" w:lineRule="exact"/>
        <w:ind w:left="72" w:right="72"/>
        <w:textAlignment w:val="baseline"/>
        <w:rPr>
          <w:rFonts w:ascii="Calibri" w:eastAsia="Calibri" w:hAnsi="Calibri"/>
          <w:color w:val="000000"/>
        </w:rPr>
      </w:pPr>
    </w:p>
    <w:p w14:paraId="077BDBBD" w14:textId="77777777" w:rsidR="00237CBD" w:rsidRDefault="00237CBD" w:rsidP="005363A7">
      <w:pPr>
        <w:spacing w:before="4" w:line="290" w:lineRule="exact"/>
        <w:ind w:left="72" w:right="72"/>
        <w:textAlignment w:val="baseline"/>
        <w:rPr>
          <w:rFonts w:ascii="Calibri" w:eastAsia="Calibri" w:hAnsi="Calibri"/>
          <w:color w:val="000000"/>
        </w:rPr>
      </w:pPr>
    </w:p>
    <w:p w14:paraId="453B77DA" w14:textId="77777777" w:rsidR="00237CBD" w:rsidRDefault="00237CBD" w:rsidP="005363A7">
      <w:pPr>
        <w:spacing w:before="4" w:line="290" w:lineRule="exact"/>
        <w:ind w:left="72" w:right="72"/>
        <w:textAlignment w:val="baseline"/>
        <w:rPr>
          <w:rFonts w:ascii="Calibri" w:eastAsia="Calibri" w:hAnsi="Calibri"/>
          <w:color w:val="000000"/>
        </w:rPr>
      </w:pPr>
    </w:p>
    <w:p w14:paraId="49F1D325" w14:textId="77777777" w:rsidR="00237CBD" w:rsidRDefault="00237CBD" w:rsidP="005363A7">
      <w:pPr>
        <w:spacing w:before="4" w:line="290" w:lineRule="exact"/>
        <w:ind w:left="72" w:right="72"/>
        <w:textAlignment w:val="baseline"/>
        <w:rPr>
          <w:rFonts w:ascii="Calibri" w:eastAsia="Calibri" w:hAnsi="Calibri"/>
          <w:color w:val="000000"/>
        </w:rPr>
      </w:pPr>
    </w:p>
    <w:p w14:paraId="31B1A916" w14:textId="77777777" w:rsidR="00237CBD" w:rsidRDefault="00237CBD" w:rsidP="005363A7">
      <w:pPr>
        <w:spacing w:before="4" w:line="290" w:lineRule="exact"/>
        <w:ind w:left="72" w:right="72"/>
        <w:textAlignment w:val="baseline"/>
        <w:rPr>
          <w:rFonts w:ascii="Calibri" w:eastAsia="Calibri" w:hAnsi="Calibri"/>
          <w:color w:val="000000"/>
        </w:rPr>
      </w:pPr>
    </w:p>
    <w:p w14:paraId="3FB53CFA" w14:textId="194F7020" w:rsidR="005363A7" w:rsidRPr="00237CBD" w:rsidRDefault="00237CBD" w:rsidP="00237CBD">
      <w:pPr>
        <w:spacing w:before="34" w:line="197" w:lineRule="exact"/>
        <w:textAlignment w:val="baseline"/>
        <w:rPr>
          <w:rFonts w:ascii="Calibri" w:eastAsia="Calibri" w:hAnsi="Calibri"/>
          <w:color w:val="4471C4"/>
          <w:sz w:val="20"/>
        </w:rPr>
      </w:pPr>
      <w:r>
        <w:rPr>
          <w:rFonts w:ascii="Calibri" w:eastAsia="Calibri" w:hAnsi="Calibri"/>
          <w:color w:val="4471C4"/>
          <w:sz w:val="20"/>
        </w:rPr>
        <w:lastRenderedPageBreak/>
        <w:t>Shropshire SEND Quality Assurance Framework</w:t>
      </w:r>
      <w:r>
        <w:rPr>
          <w:rFonts w:ascii="Calibri" w:eastAsia="Calibri" w:hAnsi="Calibri"/>
          <w:color w:val="4471C4"/>
          <w:sz w:val="20"/>
        </w:rPr>
        <w:br/>
      </w:r>
      <w:r w:rsidR="005363A7">
        <w:rPr>
          <w:rFonts w:ascii="Calibri Light" w:eastAsia="Calibri Light" w:hAnsi="Calibri Light"/>
          <w:color w:val="2E5395"/>
          <w:sz w:val="26"/>
        </w:rPr>
        <w:br/>
      </w:r>
      <w:r w:rsidR="005363A7">
        <w:rPr>
          <w:rFonts w:ascii="Calibri Light" w:eastAsia="Calibri Light" w:hAnsi="Calibri Light"/>
          <w:color w:val="2E5395"/>
          <w:sz w:val="26"/>
        </w:rPr>
        <w:br/>
        <w:t>Feedback from children, young people and families</w:t>
      </w:r>
    </w:p>
    <w:p w14:paraId="26F123EE" w14:textId="77777777" w:rsidR="005363A7" w:rsidRDefault="005363A7" w:rsidP="005363A7">
      <w:pPr>
        <w:spacing w:before="8" w:line="290" w:lineRule="exact"/>
        <w:ind w:right="72"/>
        <w:textAlignment w:val="baseline"/>
        <w:rPr>
          <w:rFonts w:ascii="Calibri" w:eastAsia="Calibri" w:hAnsi="Calibri"/>
          <w:color w:val="000000"/>
        </w:rPr>
      </w:pPr>
      <w:r>
        <w:rPr>
          <w:rFonts w:ascii="Calibri" w:eastAsia="Calibri" w:hAnsi="Calibri"/>
          <w:color w:val="000000"/>
        </w:rPr>
        <w:t>Communication about the EHC needs assessment, engagement in co-producing their EHCPs and their experience of annual reviews is currently gathered through routine mechanisms, including, but not limited to the following:</w:t>
      </w:r>
    </w:p>
    <w:p w14:paraId="0BFC2486" w14:textId="77777777" w:rsidR="005363A7" w:rsidRDefault="005363A7" w:rsidP="005363A7">
      <w:pPr>
        <w:numPr>
          <w:ilvl w:val="0"/>
          <w:numId w:val="4"/>
        </w:numPr>
        <w:tabs>
          <w:tab w:val="clear" w:pos="360"/>
          <w:tab w:val="left" w:pos="792"/>
        </w:tabs>
        <w:spacing w:before="228" w:line="233" w:lineRule="exact"/>
        <w:ind w:left="792" w:hanging="360"/>
        <w:textAlignment w:val="baseline"/>
        <w:rPr>
          <w:rFonts w:ascii="Calibri" w:eastAsia="Calibri" w:hAnsi="Calibri"/>
          <w:color w:val="000000"/>
        </w:rPr>
      </w:pPr>
      <w:r>
        <w:rPr>
          <w:rFonts w:ascii="Calibri" w:eastAsia="Calibri" w:hAnsi="Calibri"/>
          <w:color w:val="000000"/>
        </w:rPr>
        <w:t>Feedback survey for parents and carers included with each new and amended plan.</w:t>
      </w:r>
    </w:p>
    <w:p w14:paraId="6311F1F5" w14:textId="77777777" w:rsidR="005363A7" w:rsidRDefault="005363A7" w:rsidP="005363A7">
      <w:pPr>
        <w:numPr>
          <w:ilvl w:val="0"/>
          <w:numId w:val="4"/>
        </w:numPr>
        <w:tabs>
          <w:tab w:val="clear" w:pos="360"/>
          <w:tab w:val="left" w:pos="792"/>
        </w:tabs>
        <w:spacing w:before="10" w:line="290" w:lineRule="exact"/>
        <w:ind w:left="792" w:right="720" w:hanging="360"/>
        <w:textAlignment w:val="baseline"/>
        <w:rPr>
          <w:rFonts w:ascii="Calibri" w:eastAsia="Calibri" w:hAnsi="Calibri"/>
          <w:color w:val="000000"/>
        </w:rPr>
      </w:pPr>
      <w:r>
        <w:rPr>
          <w:rFonts w:ascii="Calibri" w:eastAsia="Calibri" w:hAnsi="Calibri"/>
          <w:color w:val="000000"/>
        </w:rPr>
        <w:t>Feedback survey for children and young people sent to education with each new and amended plan.</w:t>
      </w:r>
    </w:p>
    <w:p w14:paraId="427C3692" w14:textId="04D0751A" w:rsidR="005363A7" w:rsidRDefault="005363A7" w:rsidP="005363A7">
      <w:pPr>
        <w:numPr>
          <w:ilvl w:val="0"/>
          <w:numId w:val="4"/>
        </w:numPr>
        <w:tabs>
          <w:tab w:val="clear" w:pos="360"/>
          <w:tab w:val="left" w:pos="792"/>
        </w:tabs>
        <w:spacing w:before="11" w:line="290" w:lineRule="exact"/>
        <w:ind w:left="792" w:right="360" w:hanging="360"/>
        <w:textAlignment w:val="baseline"/>
        <w:rPr>
          <w:rFonts w:ascii="Calibri" w:eastAsia="Calibri" w:hAnsi="Calibri"/>
          <w:color w:val="000000"/>
        </w:rPr>
      </w:pPr>
      <w:r>
        <w:rPr>
          <w:noProof/>
        </w:rPr>
        <mc:AlternateContent>
          <mc:Choice Requires="wps">
            <w:drawing>
              <wp:anchor distT="0" distB="0" distL="0" distR="0" simplePos="0" relativeHeight="251665408" behindDoc="0" locked="0" layoutInCell="1" allowOverlap="1" wp14:anchorId="2E7135EC" wp14:editId="4A0033CF">
                <wp:simplePos x="0" y="0"/>
                <wp:positionH relativeFrom="page">
                  <wp:posOffset>6530975</wp:posOffset>
                </wp:positionH>
                <wp:positionV relativeFrom="page">
                  <wp:posOffset>9901555</wp:posOffset>
                </wp:positionV>
                <wp:extent cx="163195" cy="156845"/>
                <wp:effectExtent l="0" t="0" r="1905" b="0"/>
                <wp:wrapNone/>
                <wp:docPr id="141300194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195" cy="1568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2E74AD" w14:textId="1A504C76" w:rsidR="005363A7" w:rsidRDefault="005363A7" w:rsidP="005363A7">
                            <w:pPr>
                              <w:spacing w:before="26" w:line="221" w:lineRule="exact"/>
                              <w:textAlignment w:val="baseline"/>
                              <w:rPr>
                                <w:rFonts w:ascii="Calibri" w:eastAsia="Calibri" w:hAnsi="Calibri"/>
                                <w:color w:val="00000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7135EC" id="Text Box 1" o:spid="_x0000_s1027" type="#_x0000_t202" style="position:absolute;left:0;text-align:left;margin-left:514.25pt;margin-top:779.65pt;width:12.85pt;height:12.35pt;z-index:25166540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" filled="f" stroked="f">
                <v:textbox inset="0,0,0,0">
                  <w:txbxContent>
                    <w:p w14:paraId="482E74AD" w14:textId="1A504C76" w:rsidR="005363A7" w:rsidRDefault="005363A7" w:rsidP="005363A7">
                      <w:pPr>
                        <w:spacing w:before="26" w:line="221" w:lineRule="exact"/>
                        <w:textAlignment w:val="baseline"/>
                        <w:rPr>
                          <w:rFonts w:ascii="Calibri" w:eastAsia="Calibri" w:hAnsi="Calibri"/>
                          <w:color w:val="000000"/>
                        </w:rPr>
                      </w:pPr>
                    </w:p>
                  </w:txbxContent>
                </v:textbox>
                <w10:wrap anchorx="page" anchory="page"/>
              </v:shape>
            </w:pict>
          </mc:Fallback>
        </mc:AlternateContent>
      </w:r>
      <w:r>
        <w:rPr>
          <w:rFonts w:ascii="Calibri" w:eastAsia="Calibri" w:hAnsi="Calibri"/>
          <w:color w:val="000000"/>
        </w:rPr>
        <w:t>Bitesize feedback requested after every communication from young people, families and partners.</w:t>
      </w:r>
    </w:p>
    <w:p w14:paraId="02EB378F" w14:textId="745A0B4E" w:rsidR="005363A7" w:rsidRPr="005363A7" w:rsidRDefault="005363A7" w:rsidP="005363A7">
      <w:pPr>
        <w:spacing w:before="158" w:line="290" w:lineRule="exact"/>
        <w:ind w:right="72"/>
        <w:textAlignment w:val="baseline"/>
        <w:rPr>
          <w:rFonts w:ascii="Calibri" w:eastAsia="Calibri" w:hAnsi="Calibri"/>
          <w:color w:val="000000"/>
        </w:rPr>
        <w:sectPr w:rsidR="005363A7" w:rsidRPr="005363A7">
          <w:pgSz w:w="11909" w:h="16838"/>
          <w:pgMar w:top="700" w:right="1424" w:bottom="582" w:left="1405" w:header="720" w:footer="720" w:gutter="0"/>
          <w:cols w:space="720"/>
        </w:sectPr>
      </w:pPr>
    </w:p>
    <w:p w14:paraId="6A05A809" w14:textId="4FEFB8FE" w:rsidR="004D0BD5" w:rsidRDefault="004D0BD5">
      <w:pPr>
        <w:sectPr w:rsidR="004D0BD5">
          <w:type w:val="continuous"/>
          <w:pgSz w:w="11909" w:h="16838"/>
          <w:pgMar w:top="700" w:right="1387" w:bottom="582" w:left="10302" w:header="720" w:footer="720" w:gutter="0"/>
          <w:cols w:space="720"/>
        </w:sectPr>
      </w:pPr>
    </w:p>
    <w:p w14:paraId="17A7E86C" w14:textId="77777777" w:rsidR="004D0BD5" w:rsidRDefault="003958B6">
      <w:pPr>
        <w:spacing w:before="38" w:line="198" w:lineRule="exact"/>
        <w:textAlignment w:val="baseline"/>
        <w:rPr>
          <w:rFonts w:ascii="Calibri" w:eastAsia="Calibri" w:hAnsi="Calibri"/>
          <w:color w:val="4471C4"/>
          <w:sz w:val="20"/>
        </w:rPr>
      </w:pPr>
      <w:r>
        <w:rPr>
          <w:rFonts w:ascii="Calibri" w:eastAsia="Calibri" w:hAnsi="Calibri"/>
          <w:color w:val="4471C4"/>
          <w:sz w:val="20"/>
        </w:rPr>
        <w:lastRenderedPageBreak/>
        <w:t>Shropshire SEND Quality Assurance Framework</w:t>
      </w:r>
    </w:p>
    <w:p w14:paraId="32E6D12F" w14:textId="77777777" w:rsidR="004D0BD5" w:rsidRDefault="003958B6">
      <w:pPr>
        <w:spacing w:before="629" w:line="317" w:lineRule="exact"/>
        <w:textAlignment w:val="baseline"/>
        <w:rPr>
          <w:rFonts w:ascii="Calibri Light" w:eastAsia="Calibri Light" w:hAnsi="Calibri Light"/>
          <w:color w:val="2E5395"/>
          <w:sz w:val="31"/>
        </w:rPr>
      </w:pPr>
      <w:r>
        <w:rPr>
          <w:rFonts w:ascii="Calibri Light" w:eastAsia="Calibri Light" w:hAnsi="Calibri Light"/>
          <w:color w:val="2E5395"/>
          <w:sz w:val="31"/>
        </w:rPr>
        <w:t>Framework for Quality Assurance</w:t>
      </w:r>
    </w:p>
    <w:p w14:paraId="3E9B2E6E" w14:textId="77777777" w:rsidR="004D0BD5" w:rsidRDefault="003958B6">
      <w:pPr>
        <w:spacing w:before="90" w:after="182" w:line="222" w:lineRule="exact"/>
        <w:textAlignment w:val="baseline"/>
        <w:rPr>
          <w:rFonts w:ascii="Calibri" w:eastAsia="Calibri" w:hAnsi="Calibri"/>
          <w:color w:val="000000"/>
        </w:rPr>
      </w:pPr>
      <w:r>
        <w:rPr>
          <w:rFonts w:ascii="Calibri" w:eastAsia="Calibri" w:hAnsi="Calibri"/>
          <w:color w:val="000000"/>
        </w:rPr>
        <w:t>The table below sets out the consistent criteria to be used for Quality Assurance at each level.</w:t>
      </w:r>
    </w:p>
    <w:p w14:paraId="78941E47" w14:textId="77777777" w:rsidR="004D0BD5" w:rsidRDefault="00000000">
      <w:pPr>
        <w:rPr>
          <w:sz w:val="2"/>
        </w:rPr>
      </w:pPr>
      <w:r>
        <w:pict w14:anchorId="6FE39295">
          <v:shapetype id="_x0000_t202" coordsize="21600,21600" o:spt="202" path="m,l,21600r21600,l21600,xe">
            <v:stroke joinstyle="miter"/>
            <v:path gradientshapeok="t" o:connecttype="rect"/>
          </v:shapetype>
          <v:shape id="_x0000_s2" type="#_x0000_t202" style="position:absolute;margin-left:764pt;margin-top:533.15pt;width:8.9pt;height:12.4pt;z-index:251652096;mso-wrap-distance-left:0;mso-wrap-distance-right:0;mso-position-horizontal-relative:page;mso-position-vertical-relative:page" filled="f" stroked="f">
            <v:textbox inset="0,0,0,0">
              <w:txbxContent>
                <w:p w14:paraId="44240AAE" w14:textId="0FCAD564" w:rsidR="004D0BD5" w:rsidRDefault="004D0BD5">
                  <w:pPr>
                    <w:spacing w:before="26" w:line="211" w:lineRule="exact"/>
                    <w:textAlignment w:val="baseline"/>
                    <w:rPr>
                      <w:rFonts w:ascii="Calibri" w:eastAsia="Calibri" w:hAnsi="Calibri"/>
                      <w:color w:val="000000"/>
                    </w:rPr>
                  </w:pPr>
                </w:p>
              </w:txbxContent>
            </v:textbox>
            <w10:wrap anchorx="page" anchory="page"/>
          </v:shape>
        </w:pict>
      </w:r>
    </w:p>
    <w:tbl>
      <w:tblPr>
        <w:tblStyle w:val="TableGrid"/>
        <w:tblW w:w="0" w:type="auto"/>
        <w:tblLook w:val="04A0" w:firstRow="1" w:lastRow="0" w:firstColumn="1" w:lastColumn="0" w:noHBand="0" w:noVBand="1"/>
      </w:tblPr>
      <w:tblGrid>
        <w:gridCol w:w="3507"/>
        <w:gridCol w:w="3507"/>
        <w:gridCol w:w="3508"/>
        <w:gridCol w:w="3508"/>
      </w:tblGrid>
      <w:tr w:rsidR="007B173E" w14:paraId="5279E543" w14:textId="77777777" w:rsidTr="005E59B3">
        <w:trPr>
          <w:trHeight w:val="416"/>
        </w:trPr>
        <w:tc>
          <w:tcPr>
            <w:tcW w:w="3507" w:type="dxa"/>
            <w:shd w:val="clear" w:color="auto" w:fill="FF0000"/>
          </w:tcPr>
          <w:p w14:paraId="4A0C3E5D" w14:textId="7B5837D5" w:rsidR="007B173E" w:rsidRPr="009A6FD7" w:rsidRDefault="007B173E" w:rsidP="009A6FD7">
            <w:pPr>
              <w:spacing w:before="38" w:after="936" w:line="198" w:lineRule="exact"/>
              <w:textAlignment w:val="baseline"/>
              <w:rPr>
                <w:rFonts w:ascii="Arial" w:eastAsia="Calibri" w:hAnsi="Arial" w:cs="Arial"/>
                <w:sz w:val="24"/>
                <w:szCs w:val="24"/>
              </w:rPr>
            </w:pPr>
            <w:r w:rsidRPr="009A6FD7">
              <w:rPr>
                <w:rFonts w:ascii="Arial" w:eastAsia="Calibri" w:hAnsi="Arial" w:cs="Arial"/>
                <w:sz w:val="24"/>
                <w:szCs w:val="24"/>
              </w:rPr>
              <w:t>4. Inadequate</w:t>
            </w:r>
          </w:p>
        </w:tc>
        <w:tc>
          <w:tcPr>
            <w:tcW w:w="3507" w:type="dxa"/>
            <w:shd w:val="clear" w:color="auto" w:fill="FFC000"/>
          </w:tcPr>
          <w:p w14:paraId="52C14DFA" w14:textId="7A73145C" w:rsidR="007B173E" w:rsidRPr="009A6FD7" w:rsidRDefault="007B173E" w:rsidP="009A6FD7">
            <w:pPr>
              <w:spacing w:before="38" w:after="936" w:line="198" w:lineRule="exact"/>
              <w:textAlignment w:val="baseline"/>
              <w:rPr>
                <w:rFonts w:ascii="Arial" w:eastAsia="Calibri" w:hAnsi="Arial" w:cs="Arial"/>
                <w:sz w:val="24"/>
                <w:szCs w:val="24"/>
              </w:rPr>
            </w:pPr>
            <w:r w:rsidRPr="009A6FD7">
              <w:rPr>
                <w:rFonts w:ascii="Arial" w:eastAsia="Calibri" w:hAnsi="Arial" w:cs="Arial"/>
                <w:sz w:val="24"/>
                <w:szCs w:val="24"/>
              </w:rPr>
              <w:t xml:space="preserve">3. </w:t>
            </w:r>
            <w:r w:rsidR="009A6FD7" w:rsidRPr="009A6FD7">
              <w:rPr>
                <w:rFonts w:ascii="Arial" w:eastAsia="Calibri" w:hAnsi="Arial" w:cs="Arial"/>
                <w:sz w:val="24"/>
                <w:szCs w:val="24"/>
              </w:rPr>
              <w:t>Requires</w:t>
            </w:r>
            <w:r w:rsidRPr="009A6FD7">
              <w:rPr>
                <w:rFonts w:ascii="Arial" w:eastAsia="Calibri" w:hAnsi="Arial" w:cs="Arial"/>
                <w:sz w:val="24"/>
                <w:szCs w:val="24"/>
              </w:rPr>
              <w:t xml:space="preserve"> Improvement</w:t>
            </w:r>
          </w:p>
        </w:tc>
        <w:tc>
          <w:tcPr>
            <w:tcW w:w="3508" w:type="dxa"/>
            <w:shd w:val="clear" w:color="auto" w:fill="92D050"/>
          </w:tcPr>
          <w:p w14:paraId="5CD941A4" w14:textId="3F447BED" w:rsidR="007B173E" w:rsidRPr="009A6FD7" w:rsidRDefault="009A6FD7" w:rsidP="009A6FD7">
            <w:pPr>
              <w:spacing w:before="38" w:after="936" w:line="198" w:lineRule="exact"/>
              <w:textAlignment w:val="baseline"/>
              <w:rPr>
                <w:rFonts w:ascii="Arial" w:eastAsia="Calibri" w:hAnsi="Arial" w:cs="Arial"/>
                <w:sz w:val="24"/>
                <w:szCs w:val="24"/>
              </w:rPr>
            </w:pPr>
            <w:r w:rsidRPr="009A6FD7">
              <w:rPr>
                <w:rFonts w:ascii="Arial" w:eastAsia="Calibri" w:hAnsi="Arial" w:cs="Arial"/>
                <w:sz w:val="24"/>
                <w:szCs w:val="24"/>
              </w:rPr>
              <w:t>2.  Good</w:t>
            </w:r>
          </w:p>
        </w:tc>
        <w:tc>
          <w:tcPr>
            <w:tcW w:w="3508" w:type="dxa"/>
            <w:shd w:val="clear" w:color="auto" w:fill="00B050"/>
          </w:tcPr>
          <w:p w14:paraId="15B817E8" w14:textId="5D8B9ADE" w:rsidR="007B173E" w:rsidRPr="009A6FD7" w:rsidRDefault="009A6FD7" w:rsidP="009A6FD7">
            <w:pPr>
              <w:pStyle w:val="ListParagraph"/>
              <w:numPr>
                <w:ilvl w:val="0"/>
                <w:numId w:val="22"/>
              </w:numPr>
              <w:spacing w:before="38" w:after="936" w:line="198" w:lineRule="exact"/>
              <w:textAlignment w:val="baseline"/>
              <w:rPr>
                <w:rFonts w:ascii="Arial" w:eastAsia="Calibri" w:hAnsi="Arial" w:cs="Arial"/>
                <w:sz w:val="24"/>
                <w:szCs w:val="24"/>
              </w:rPr>
            </w:pPr>
            <w:r w:rsidRPr="009A6FD7">
              <w:rPr>
                <w:rFonts w:ascii="Arial" w:eastAsia="Calibri" w:hAnsi="Arial" w:cs="Arial"/>
                <w:sz w:val="24"/>
                <w:szCs w:val="24"/>
              </w:rPr>
              <w:t>Outstanding</w:t>
            </w:r>
          </w:p>
        </w:tc>
      </w:tr>
      <w:tr w:rsidR="007B173E" w14:paraId="0B73F85F" w14:textId="77777777" w:rsidTr="005E59B3">
        <w:tc>
          <w:tcPr>
            <w:tcW w:w="3507" w:type="dxa"/>
            <w:shd w:val="clear" w:color="auto" w:fill="FF0000"/>
          </w:tcPr>
          <w:p w14:paraId="18804375" w14:textId="77777777" w:rsidR="00CD452A" w:rsidRDefault="009A6FD7" w:rsidP="009A6FD7">
            <w:pPr>
              <w:pStyle w:val="ListParagraph"/>
              <w:numPr>
                <w:ilvl w:val="0"/>
                <w:numId w:val="1"/>
              </w:numPr>
              <w:rPr>
                <w:rFonts w:ascii="Arial" w:hAnsi="Arial" w:cs="Arial"/>
              </w:rPr>
            </w:pPr>
            <w:r w:rsidRPr="009A6FD7">
              <w:rPr>
                <w:rFonts w:ascii="Arial" w:hAnsi="Arial" w:cs="Arial"/>
              </w:rPr>
              <w:t>The EHCP does not comply with the Code of Practice due to missing essential content</w:t>
            </w:r>
            <w:r w:rsidR="00CD452A">
              <w:rPr>
                <w:rFonts w:ascii="Arial" w:hAnsi="Arial" w:cs="Arial"/>
              </w:rPr>
              <w:t>.</w:t>
            </w:r>
          </w:p>
          <w:p w14:paraId="5E626F9F" w14:textId="77777777" w:rsidR="007F6C3D" w:rsidRDefault="007F6C3D" w:rsidP="007F6C3D">
            <w:pPr>
              <w:pStyle w:val="ListParagraph"/>
              <w:rPr>
                <w:rFonts w:ascii="Arial" w:hAnsi="Arial" w:cs="Arial"/>
              </w:rPr>
            </w:pPr>
          </w:p>
          <w:p w14:paraId="23122AE2" w14:textId="77777777" w:rsidR="00CD452A" w:rsidRDefault="00CD452A" w:rsidP="009A6FD7">
            <w:pPr>
              <w:pStyle w:val="ListParagraph"/>
              <w:numPr>
                <w:ilvl w:val="0"/>
                <w:numId w:val="1"/>
              </w:numPr>
              <w:rPr>
                <w:rFonts w:ascii="Arial" w:hAnsi="Arial" w:cs="Arial"/>
              </w:rPr>
            </w:pPr>
            <w:r>
              <w:rPr>
                <w:rFonts w:ascii="Arial" w:hAnsi="Arial" w:cs="Arial"/>
              </w:rPr>
              <w:t>I</w:t>
            </w:r>
            <w:r w:rsidR="009A6FD7" w:rsidRPr="009A6FD7">
              <w:rPr>
                <w:rFonts w:ascii="Arial" w:hAnsi="Arial" w:cs="Arial"/>
              </w:rPr>
              <w:t>nformation placed in incorrect sections</w:t>
            </w:r>
            <w:r>
              <w:rPr>
                <w:rFonts w:ascii="Arial" w:hAnsi="Arial" w:cs="Arial"/>
              </w:rPr>
              <w:t xml:space="preserve">. </w:t>
            </w:r>
          </w:p>
          <w:p w14:paraId="0593F541" w14:textId="77777777" w:rsidR="007F6C3D" w:rsidRPr="007F6C3D" w:rsidRDefault="007F6C3D" w:rsidP="007F6C3D">
            <w:pPr>
              <w:rPr>
                <w:rFonts w:ascii="Arial" w:hAnsi="Arial" w:cs="Arial"/>
              </w:rPr>
            </w:pPr>
          </w:p>
          <w:p w14:paraId="04C55F93" w14:textId="3098BB3E" w:rsidR="009A6FD7" w:rsidRDefault="00CD452A" w:rsidP="009A6FD7">
            <w:pPr>
              <w:pStyle w:val="ListParagraph"/>
              <w:numPr>
                <w:ilvl w:val="0"/>
                <w:numId w:val="1"/>
              </w:numPr>
              <w:rPr>
                <w:rFonts w:ascii="Arial" w:hAnsi="Arial" w:cs="Arial"/>
              </w:rPr>
            </w:pPr>
            <w:r>
              <w:rPr>
                <w:rFonts w:ascii="Arial" w:hAnsi="Arial" w:cs="Arial"/>
              </w:rPr>
              <w:t>C</w:t>
            </w:r>
            <w:r w:rsidR="009A6FD7" w:rsidRPr="009A6FD7">
              <w:rPr>
                <w:rFonts w:ascii="Arial" w:hAnsi="Arial" w:cs="Arial"/>
              </w:rPr>
              <w:t>lear administrative errors (such as names, pronouns, or typos).</w:t>
            </w:r>
          </w:p>
          <w:p w14:paraId="3A5EFD71" w14:textId="77777777" w:rsidR="007F6C3D" w:rsidRPr="007F6C3D" w:rsidRDefault="007F6C3D" w:rsidP="007F6C3D">
            <w:pPr>
              <w:rPr>
                <w:rFonts w:ascii="Arial" w:hAnsi="Arial" w:cs="Arial"/>
              </w:rPr>
            </w:pPr>
          </w:p>
          <w:p w14:paraId="0DDE9118" w14:textId="0EC41B23" w:rsidR="00CD452A" w:rsidRPr="009A6FD7" w:rsidRDefault="007F6C3D" w:rsidP="009A6FD7">
            <w:pPr>
              <w:pStyle w:val="ListParagraph"/>
              <w:numPr>
                <w:ilvl w:val="0"/>
                <w:numId w:val="1"/>
              </w:numPr>
              <w:rPr>
                <w:rFonts w:ascii="Arial" w:hAnsi="Arial" w:cs="Arial"/>
              </w:rPr>
            </w:pPr>
            <w:r>
              <w:rPr>
                <w:rFonts w:ascii="Arial" w:hAnsi="Arial" w:cs="Arial"/>
              </w:rPr>
              <w:t>The agreed font or size has not been used.</w:t>
            </w:r>
          </w:p>
          <w:p w14:paraId="056818DE" w14:textId="56896C37" w:rsidR="009A6FD7" w:rsidRPr="009A6FD7" w:rsidRDefault="009A6FD7" w:rsidP="009A6FD7">
            <w:pPr>
              <w:rPr>
                <w:rFonts w:ascii="Arial" w:hAnsi="Arial" w:cs="Arial"/>
              </w:rPr>
            </w:pPr>
          </w:p>
          <w:p w14:paraId="295D2E35" w14:textId="513550C3" w:rsidR="007B173E" w:rsidRDefault="007B173E">
            <w:pPr>
              <w:spacing w:before="38" w:after="936" w:line="198" w:lineRule="exact"/>
              <w:textAlignment w:val="baseline"/>
              <w:rPr>
                <w:rFonts w:ascii="Calibri" w:eastAsia="Calibri" w:hAnsi="Calibri"/>
                <w:color w:val="4471C4"/>
                <w:sz w:val="20"/>
              </w:rPr>
            </w:pPr>
          </w:p>
        </w:tc>
        <w:tc>
          <w:tcPr>
            <w:tcW w:w="3507" w:type="dxa"/>
            <w:shd w:val="clear" w:color="auto" w:fill="FFC000"/>
          </w:tcPr>
          <w:p w14:paraId="67759109" w14:textId="121F4BCD" w:rsidR="007F6C3D" w:rsidRDefault="007F6C3D" w:rsidP="007F6C3D">
            <w:pPr>
              <w:pStyle w:val="ListParagraph"/>
              <w:numPr>
                <w:ilvl w:val="0"/>
                <w:numId w:val="1"/>
              </w:numPr>
              <w:rPr>
                <w:rFonts w:ascii="Arial" w:hAnsi="Arial" w:cs="Arial"/>
              </w:rPr>
            </w:pPr>
            <w:r w:rsidRPr="009A6FD7">
              <w:rPr>
                <w:rFonts w:ascii="Arial" w:hAnsi="Arial" w:cs="Arial"/>
              </w:rPr>
              <w:t xml:space="preserve">The EHCP </w:t>
            </w:r>
            <w:r w:rsidR="00426940">
              <w:rPr>
                <w:rFonts w:ascii="Arial" w:hAnsi="Arial" w:cs="Arial"/>
              </w:rPr>
              <w:t xml:space="preserve">does </w:t>
            </w:r>
            <w:r w:rsidRPr="009A6FD7">
              <w:rPr>
                <w:rFonts w:ascii="Arial" w:hAnsi="Arial" w:cs="Arial"/>
              </w:rPr>
              <w:t xml:space="preserve">comply with </w:t>
            </w:r>
            <w:r w:rsidR="00F56126">
              <w:rPr>
                <w:rFonts w:ascii="Arial" w:hAnsi="Arial" w:cs="Arial"/>
              </w:rPr>
              <w:t xml:space="preserve">all key requirements of </w:t>
            </w:r>
            <w:r w:rsidRPr="009A6FD7">
              <w:rPr>
                <w:rFonts w:ascii="Arial" w:hAnsi="Arial" w:cs="Arial"/>
              </w:rPr>
              <w:t>Code of Practice</w:t>
            </w:r>
            <w:r w:rsidR="00F56126">
              <w:rPr>
                <w:rFonts w:ascii="Arial" w:hAnsi="Arial" w:cs="Arial"/>
              </w:rPr>
              <w:t>. All relevant information is included</w:t>
            </w:r>
            <w:r>
              <w:rPr>
                <w:rFonts w:ascii="Arial" w:hAnsi="Arial" w:cs="Arial"/>
              </w:rPr>
              <w:t>.</w:t>
            </w:r>
          </w:p>
          <w:p w14:paraId="2449EAD3" w14:textId="77777777" w:rsidR="007F6C3D" w:rsidRDefault="007F6C3D" w:rsidP="007F6C3D">
            <w:pPr>
              <w:pStyle w:val="ListParagraph"/>
              <w:rPr>
                <w:rFonts w:ascii="Arial" w:hAnsi="Arial" w:cs="Arial"/>
              </w:rPr>
            </w:pPr>
          </w:p>
          <w:p w14:paraId="42C2715A" w14:textId="77777777" w:rsidR="007F6C3D" w:rsidRDefault="007F6C3D" w:rsidP="007F6C3D">
            <w:pPr>
              <w:pStyle w:val="ListParagraph"/>
              <w:numPr>
                <w:ilvl w:val="0"/>
                <w:numId w:val="1"/>
              </w:numPr>
              <w:rPr>
                <w:rFonts w:ascii="Arial" w:hAnsi="Arial" w:cs="Arial"/>
              </w:rPr>
            </w:pPr>
            <w:r>
              <w:rPr>
                <w:rFonts w:ascii="Arial" w:hAnsi="Arial" w:cs="Arial"/>
              </w:rPr>
              <w:t>I</w:t>
            </w:r>
            <w:r w:rsidRPr="009A6FD7">
              <w:rPr>
                <w:rFonts w:ascii="Arial" w:hAnsi="Arial" w:cs="Arial"/>
              </w:rPr>
              <w:t>nformation placed in incorrect sections</w:t>
            </w:r>
            <w:r>
              <w:rPr>
                <w:rFonts w:ascii="Arial" w:hAnsi="Arial" w:cs="Arial"/>
              </w:rPr>
              <w:t xml:space="preserve">. </w:t>
            </w:r>
          </w:p>
          <w:p w14:paraId="38835539" w14:textId="77777777" w:rsidR="007F6C3D" w:rsidRPr="007F6C3D" w:rsidRDefault="007F6C3D" w:rsidP="007F6C3D">
            <w:pPr>
              <w:rPr>
                <w:rFonts w:ascii="Arial" w:hAnsi="Arial" w:cs="Arial"/>
              </w:rPr>
            </w:pPr>
          </w:p>
          <w:p w14:paraId="21694925" w14:textId="15802A5A" w:rsidR="007F6C3D" w:rsidRDefault="007F6C3D" w:rsidP="007F6C3D">
            <w:pPr>
              <w:pStyle w:val="ListParagraph"/>
              <w:numPr>
                <w:ilvl w:val="0"/>
                <w:numId w:val="1"/>
              </w:numPr>
              <w:rPr>
                <w:rFonts w:ascii="Arial" w:hAnsi="Arial" w:cs="Arial"/>
              </w:rPr>
            </w:pPr>
            <w:r>
              <w:rPr>
                <w:rFonts w:ascii="Arial" w:hAnsi="Arial" w:cs="Arial"/>
              </w:rPr>
              <w:t xml:space="preserve">There are no </w:t>
            </w:r>
            <w:r w:rsidRPr="009A6FD7">
              <w:rPr>
                <w:rFonts w:ascii="Arial" w:hAnsi="Arial" w:cs="Arial"/>
              </w:rPr>
              <w:t>administrative errors (such as names, pronouns, or typos).</w:t>
            </w:r>
          </w:p>
          <w:p w14:paraId="5F27D752" w14:textId="77777777" w:rsidR="007F6C3D" w:rsidRPr="007F6C3D" w:rsidRDefault="007F6C3D" w:rsidP="007F6C3D">
            <w:pPr>
              <w:rPr>
                <w:rFonts w:ascii="Arial" w:hAnsi="Arial" w:cs="Arial"/>
              </w:rPr>
            </w:pPr>
          </w:p>
          <w:p w14:paraId="167C5E8D" w14:textId="70E574B7" w:rsidR="007F6C3D" w:rsidRPr="009A6FD7" w:rsidRDefault="007F6C3D" w:rsidP="007F6C3D">
            <w:pPr>
              <w:pStyle w:val="ListParagraph"/>
              <w:numPr>
                <w:ilvl w:val="0"/>
                <w:numId w:val="1"/>
              </w:numPr>
              <w:rPr>
                <w:rFonts w:ascii="Arial" w:hAnsi="Arial" w:cs="Arial"/>
              </w:rPr>
            </w:pPr>
            <w:r>
              <w:rPr>
                <w:rFonts w:ascii="Arial" w:hAnsi="Arial" w:cs="Arial"/>
              </w:rPr>
              <w:t>The agreed font or size has been used.</w:t>
            </w:r>
          </w:p>
          <w:p w14:paraId="3C440111" w14:textId="77777777" w:rsidR="007F6C3D" w:rsidRPr="009A6FD7" w:rsidRDefault="007F6C3D" w:rsidP="007F6C3D">
            <w:pPr>
              <w:rPr>
                <w:rFonts w:ascii="Arial" w:hAnsi="Arial" w:cs="Arial"/>
              </w:rPr>
            </w:pPr>
          </w:p>
          <w:p w14:paraId="76C26C2F" w14:textId="77777777" w:rsidR="007B173E" w:rsidRDefault="007B173E">
            <w:pPr>
              <w:spacing w:before="38" w:after="936" w:line="198" w:lineRule="exact"/>
              <w:textAlignment w:val="baseline"/>
              <w:rPr>
                <w:rFonts w:ascii="Calibri" w:eastAsia="Calibri" w:hAnsi="Calibri"/>
                <w:color w:val="4471C4"/>
                <w:sz w:val="20"/>
              </w:rPr>
            </w:pPr>
          </w:p>
        </w:tc>
        <w:tc>
          <w:tcPr>
            <w:tcW w:w="3508" w:type="dxa"/>
            <w:shd w:val="clear" w:color="auto" w:fill="92D050"/>
          </w:tcPr>
          <w:p w14:paraId="5EDB6DD3" w14:textId="33DDAC24" w:rsidR="00C92794" w:rsidRDefault="00F56126" w:rsidP="00C92794">
            <w:pPr>
              <w:pStyle w:val="ListParagraph"/>
              <w:numPr>
                <w:ilvl w:val="0"/>
                <w:numId w:val="1"/>
              </w:numPr>
              <w:rPr>
                <w:rFonts w:ascii="Arial" w:hAnsi="Arial" w:cs="Arial"/>
              </w:rPr>
            </w:pPr>
            <w:r w:rsidRPr="009A6FD7">
              <w:rPr>
                <w:rFonts w:ascii="Arial" w:hAnsi="Arial" w:cs="Arial"/>
              </w:rPr>
              <w:t xml:space="preserve">The EHCP </w:t>
            </w:r>
            <w:r>
              <w:rPr>
                <w:rFonts w:ascii="Arial" w:hAnsi="Arial" w:cs="Arial"/>
              </w:rPr>
              <w:t xml:space="preserve">does </w:t>
            </w:r>
            <w:r w:rsidRPr="009A6FD7">
              <w:rPr>
                <w:rFonts w:ascii="Arial" w:hAnsi="Arial" w:cs="Arial"/>
              </w:rPr>
              <w:t xml:space="preserve">comply with </w:t>
            </w:r>
            <w:r>
              <w:rPr>
                <w:rFonts w:ascii="Arial" w:hAnsi="Arial" w:cs="Arial"/>
              </w:rPr>
              <w:t xml:space="preserve">all key requirements of </w:t>
            </w:r>
            <w:r w:rsidRPr="009A6FD7">
              <w:rPr>
                <w:rFonts w:ascii="Arial" w:hAnsi="Arial" w:cs="Arial"/>
              </w:rPr>
              <w:t>Code of Practice</w:t>
            </w:r>
            <w:r>
              <w:rPr>
                <w:rFonts w:ascii="Arial" w:hAnsi="Arial" w:cs="Arial"/>
              </w:rPr>
              <w:t>. All relevant information is included.</w:t>
            </w:r>
          </w:p>
          <w:p w14:paraId="2311179A" w14:textId="77777777" w:rsidR="00C92794" w:rsidRDefault="00C92794" w:rsidP="00C92794">
            <w:pPr>
              <w:pStyle w:val="ListParagraph"/>
              <w:rPr>
                <w:rFonts w:ascii="Arial" w:hAnsi="Arial" w:cs="Arial"/>
              </w:rPr>
            </w:pPr>
          </w:p>
          <w:p w14:paraId="61C325F1" w14:textId="5B1448EE" w:rsidR="00C92794" w:rsidRDefault="00C92794" w:rsidP="00C92794">
            <w:pPr>
              <w:pStyle w:val="ListParagraph"/>
              <w:numPr>
                <w:ilvl w:val="0"/>
                <w:numId w:val="1"/>
              </w:numPr>
              <w:rPr>
                <w:rFonts w:ascii="Arial" w:hAnsi="Arial" w:cs="Arial"/>
              </w:rPr>
            </w:pPr>
            <w:r>
              <w:rPr>
                <w:rFonts w:ascii="Arial" w:hAnsi="Arial" w:cs="Arial"/>
              </w:rPr>
              <w:t>I</w:t>
            </w:r>
            <w:r w:rsidRPr="009A6FD7">
              <w:rPr>
                <w:rFonts w:ascii="Arial" w:hAnsi="Arial" w:cs="Arial"/>
              </w:rPr>
              <w:t>nformation</w:t>
            </w:r>
            <w:r>
              <w:rPr>
                <w:rFonts w:ascii="Arial" w:hAnsi="Arial" w:cs="Arial"/>
              </w:rPr>
              <w:t xml:space="preserve"> is</w:t>
            </w:r>
            <w:r w:rsidRPr="009A6FD7">
              <w:rPr>
                <w:rFonts w:ascii="Arial" w:hAnsi="Arial" w:cs="Arial"/>
              </w:rPr>
              <w:t xml:space="preserve"> placed in correct sections</w:t>
            </w:r>
            <w:r>
              <w:rPr>
                <w:rFonts w:ascii="Arial" w:hAnsi="Arial" w:cs="Arial"/>
              </w:rPr>
              <w:t xml:space="preserve">. </w:t>
            </w:r>
          </w:p>
          <w:p w14:paraId="1368BAD9" w14:textId="77777777" w:rsidR="00C92794" w:rsidRPr="00C92794" w:rsidRDefault="00C92794" w:rsidP="00C92794">
            <w:pPr>
              <w:pStyle w:val="ListParagraph"/>
              <w:rPr>
                <w:rFonts w:ascii="Arial" w:hAnsi="Arial" w:cs="Arial"/>
              </w:rPr>
            </w:pPr>
          </w:p>
          <w:p w14:paraId="607213A6" w14:textId="647B9726" w:rsidR="00C92794" w:rsidRDefault="00426940" w:rsidP="00C92794">
            <w:pPr>
              <w:pStyle w:val="ListParagraph"/>
              <w:numPr>
                <w:ilvl w:val="0"/>
                <w:numId w:val="1"/>
              </w:numPr>
              <w:rPr>
                <w:rFonts w:ascii="Arial" w:hAnsi="Arial" w:cs="Arial"/>
              </w:rPr>
            </w:pPr>
            <w:r>
              <w:rPr>
                <w:rFonts w:ascii="Arial" w:hAnsi="Arial" w:cs="Arial"/>
              </w:rPr>
              <w:t>The EHCP is mostly well written with an appropriate level of detail throughout</w:t>
            </w:r>
          </w:p>
          <w:p w14:paraId="1BBD4B7A" w14:textId="6CBC1625" w:rsidR="007B173E" w:rsidRDefault="007B173E" w:rsidP="007F6C3D">
            <w:pPr>
              <w:spacing w:before="38" w:after="936" w:line="198" w:lineRule="exact"/>
              <w:textAlignment w:val="baseline"/>
              <w:rPr>
                <w:rFonts w:ascii="Calibri" w:eastAsia="Calibri" w:hAnsi="Calibri"/>
                <w:color w:val="4471C4"/>
                <w:sz w:val="20"/>
              </w:rPr>
            </w:pPr>
          </w:p>
        </w:tc>
        <w:tc>
          <w:tcPr>
            <w:tcW w:w="3508" w:type="dxa"/>
            <w:shd w:val="clear" w:color="auto" w:fill="00B050"/>
          </w:tcPr>
          <w:p w14:paraId="735D0A59" w14:textId="371CC987" w:rsidR="00426940" w:rsidRDefault="00F56126" w:rsidP="00E90457">
            <w:pPr>
              <w:pStyle w:val="ListParagraph"/>
              <w:numPr>
                <w:ilvl w:val="0"/>
                <w:numId w:val="1"/>
              </w:numPr>
              <w:rPr>
                <w:rFonts w:ascii="Arial" w:hAnsi="Arial" w:cs="Arial"/>
              </w:rPr>
            </w:pPr>
            <w:r w:rsidRPr="005E59B3">
              <w:rPr>
                <w:rFonts w:ascii="Arial" w:hAnsi="Arial" w:cs="Arial"/>
              </w:rPr>
              <w:t>The EHCP does comply with all key requirements of Code of Practice</w:t>
            </w:r>
            <w:r w:rsidR="00DD0E44" w:rsidRPr="005E59B3">
              <w:rPr>
                <w:rFonts w:ascii="Arial" w:hAnsi="Arial" w:cs="Arial"/>
              </w:rPr>
              <w:t xml:space="preserve"> and Children and Families Act 2014</w:t>
            </w:r>
            <w:r w:rsidRPr="005E59B3">
              <w:rPr>
                <w:rFonts w:ascii="Arial" w:hAnsi="Arial" w:cs="Arial"/>
              </w:rPr>
              <w:t xml:space="preserve">. </w:t>
            </w:r>
            <w:r w:rsidR="008F6CF4" w:rsidRPr="005E59B3">
              <w:rPr>
                <w:rFonts w:ascii="Arial" w:hAnsi="Arial" w:cs="Arial"/>
              </w:rPr>
              <w:t>All relevant information is included.</w:t>
            </w:r>
          </w:p>
          <w:p w14:paraId="7A506B01" w14:textId="77777777" w:rsidR="005E59B3" w:rsidRPr="005E59B3" w:rsidRDefault="005E59B3" w:rsidP="005E59B3">
            <w:pPr>
              <w:pStyle w:val="ListParagraph"/>
              <w:rPr>
                <w:rFonts w:ascii="Arial" w:hAnsi="Arial" w:cs="Arial"/>
              </w:rPr>
            </w:pPr>
          </w:p>
          <w:p w14:paraId="6E77B3E8" w14:textId="19C4EFBA" w:rsidR="00306C97" w:rsidRPr="005E59B3" w:rsidRDefault="00306C97" w:rsidP="00E90457">
            <w:pPr>
              <w:pStyle w:val="ListParagraph"/>
              <w:numPr>
                <w:ilvl w:val="0"/>
                <w:numId w:val="1"/>
              </w:numPr>
              <w:rPr>
                <w:rFonts w:ascii="Arial" w:hAnsi="Arial" w:cs="Arial"/>
              </w:rPr>
            </w:pPr>
            <w:r w:rsidRPr="005E59B3">
              <w:rPr>
                <w:rFonts w:ascii="Arial" w:hAnsi="Arial" w:cs="Arial"/>
              </w:rPr>
              <w:t xml:space="preserve">Outcomes are SMART and </w:t>
            </w:r>
            <w:r w:rsidR="000732B8" w:rsidRPr="005E59B3">
              <w:rPr>
                <w:rFonts w:ascii="Arial" w:hAnsi="Arial" w:cs="Arial"/>
              </w:rPr>
              <w:t xml:space="preserve">provision is </w:t>
            </w:r>
            <w:r w:rsidR="005E59B3" w:rsidRPr="005E59B3">
              <w:rPr>
                <w:rFonts w:ascii="Arial" w:hAnsi="Arial" w:cs="Arial"/>
              </w:rPr>
              <w:t>specific, detailed and quantifiable.</w:t>
            </w:r>
          </w:p>
          <w:p w14:paraId="4FE72589" w14:textId="77777777" w:rsidR="008F6CF4" w:rsidRPr="005E59B3" w:rsidRDefault="008F6CF4" w:rsidP="005E59B3">
            <w:pPr>
              <w:rPr>
                <w:rFonts w:ascii="Arial" w:hAnsi="Arial" w:cs="Arial"/>
              </w:rPr>
            </w:pPr>
          </w:p>
          <w:p w14:paraId="5362DD8F" w14:textId="77777777" w:rsidR="00426940" w:rsidRDefault="00426940" w:rsidP="00426940">
            <w:pPr>
              <w:pStyle w:val="ListParagraph"/>
              <w:numPr>
                <w:ilvl w:val="0"/>
                <w:numId w:val="1"/>
              </w:numPr>
              <w:rPr>
                <w:rFonts w:ascii="Arial" w:hAnsi="Arial" w:cs="Arial"/>
              </w:rPr>
            </w:pPr>
            <w:r>
              <w:rPr>
                <w:rFonts w:ascii="Arial" w:hAnsi="Arial" w:cs="Arial"/>
              </w:rPr>
              <w:t>I</w:t>
            </w:r>
            <w:r w:rsidRPr="009A6FD7">
              <w:rPr>
                <w:rFonts w:ascii="Arial" w:hAnsi="Arial" w:cs="Arial"/>
              </w:rPr>
              <w:t>nformation placed in incorrect sections</w:t>
            </w:r>
            <w:r>
              <w:rPr>
                <w:rFonts w:ascii="Arial" w:hAnsi="Arial" w:cs="Arial"/>
              </w:rPr>
              <w:t xml:space="preserve">. </w:t>
            </w:r>
          </w:p>
          <w:p w14:paraId="1AB0A3ED" w14:textId="77777777" w:rsidR="00E90457" w:rsidRPr="00E90457" w:rsidRDefault="00E90457" w:rsidP="00E90457">
            <w:pPr>
              <w:pStyle w:val="ListParagraph"/>
              <w:rPr>
                <w:rFonts w:ascii="Arial" w:hAnsi="Arial" w:cs="Arial"/>
              </w:rPr>
            </w:pPr>
          </w:p>
          <w:p w14:paraId="4A1B76FD" w14:textId="2B6EBADA" w:rsidR="00E90457" w:rsidRPr="005E59B3" w:rsidRDefault="00E90457" w:rsidP="00426940">
            <w:pPr>
              <w:pStyle w:val="ListParagraph"/>
              <w:numPr>
                <w:ilvl w:val="0"/>
                <w:numId w:val="1"/>
              </w:numPr>
              <w:rPr>
                <w:rFonts w:ascii="Arial" w:hAnsi="Arial" w:cs="Arial"/>
              </w:rPr>
            </w:pPr>
            <w:r w:rsidRPr="005E59B3">
              <w:rPr>
                <w:rFonts w:ascii="Arial" w:hAnsi="Arial" w:cs="Arial"/>
              </w:rPr>
              <w:t>The EHCP is well written and clearly presented</w:t>
            </w:r>
            <w:r w:rsidR="00574496" w:rsidRPr="005E59B3">
              <w:rPr>
                <w:rFonts w:ascii="Arial" w:hAnsi="Arial" w:cs="Arial"/>
              </w:rPr>
              <w:t xml:space="preserve">, providing a clearly presented </w:t>
            </w:r>
            <w:r w:rsidR="00772F1E" w:rsidRPr="005E59B3">
              <w:rPr>
                <w:rFonts w:ascii="Arial" w:hAnsi="Arial" w:cs="Arial"/>
              </w:rPr>
              <w:t xml:space="preserve">and holistic view throughout, linking needs, provision and </w:t>
            </w:r>
            <w:r w:rsidR="00915465" w:rsidRPr="005E59B3">
              <w:rPr>
                <w:rFonts w:ascii="Arial" w:hAnsi="Arial" w:cs="Arial"/>
              </w:rPr>
              <w:t xml:space="preserve">outcomes, creating a golden thread. </w:t>
            </w:r>
          </w:p>
          <w:p w14:paraId="6344847E" w14:textId="77777777" w:rsidR="00915465" w:rsidRPr="005E59B3" w:rsidRDefault="00915465" w:rsidP="00915465">
            <w:pPr>
              <w:pStyle w:val="ListParagraph"/>
              <w:rPr>
                <w:rFonts w:ascii="Arial" w:hAnsi="Arial" w:cs="Arial"/>
              </w:rPr>
            </w:pPr>
          </w:p>
          <w:p w14:paraId="4805394C" w14:textId="264B2257" w:rsidR="007B173E" w:rsidRDefault="00DD0E44" w:rsidP="00A26D13">
            <w:pPr>
              <w:pStyle w:val="ListParagraph"/>
              <w:numPr>
                <w:ilvl w:val="0"/>
                <w:numId w:val="1"/>
              </w:numPr>
              <w:rPr>
                <w:rFonts w:ascii="Calibri" w:eastAsia="Calibri" w:hAnsi="Calibri"/>
                <w:color w:val="4471C4"/>
                <w:sz w:val="20"/>
              </w:rPr>
            </w:pPr>
            <w:r w:rsidRPr="005E59B3">
              <w:rPr>
                <w:rFonts w:ascii="Arial" w:hAnsi="Arial" w:cs="Arial"/>
              </w:rPr>
              <w:t>Preparation</w:t>
            </w:r>
            <w:r w:rsidR="00915465" w:rsidRPr="005E59B3">
              <w:rPr>
                <w:rFonts w:ascii="Arial" w:hAnsi="Arial" w:cs="Arial"/>
              </w:rPr>
              <w:t xml:space="preserve"> for Adulthood is present </w:t>
            </w:r>
            <w:r w:rsidRPr="005E59B3">
              <w:rPr>
                <w:rFonts w:ascii="Arial" w:hAnsi="Arial" w:cs="Arial"/>
              </w:rPr>
              <w:t xml:space="preserve">and age appropriate. </w:t>
            </w:r>
          </w:p>
        </w:tc>
      </w:tr>
    </w:tbl>
    <w:p w14:paraId="3EBD7C07" w14:textId="77777777" w:rsidR="009A6FD7" w:rsidRDefault="009A6FD7">
      <w:pPr>
        <w:spacing w:before="24" w:line="257" w:lineRule="exact"/>
        <w:textAlignment w:val="baseline"/>
        <w:rPr>
          <w:rFonts w:ascii="Calibri Light" w:eastAsia="Calibri Light" w:hAnsi="Calibri Light"/>
          <w:color w:val="2E5395"/>
          <w:sz w:val="25"/>
        </w:rPr>
      </w:pPr>
    </w:p>
    <w:p w14:paraId="2A3EB742" w14:textId="77777777" w:rsidR="00237CBD" w:rsidRDefault="00237CBD" w:rsidP="00237CBD">
      <w:pPr>
        <w:spacing w:before="38" w:line="198" w:lineRule="exact"/>
        <w:textAlignment w:val="baseline"/>
        <w:rPr>
          <w:rFonts w:ascii="Calibri" w:eastAsia="Calibri" w:hAnsi="Calibri"/>
          <w:color w:val="4471C4"/>
          <w:sz w:val="20"/>
        </w:rPr>
      </w:pPr>
      <w:r>
        <w:rPr>
          <w:rFonts w:ascii="Calibri" w:eastAsia="Calibri" w:hAnsi="Calibri"/>
          <w:color w:val="4471C4"/>
          <w:sz w:val="20"/>
        </w:rPr>
        <w:lastRenderedPageBreak/>
        <w:t>Shropshire SEND Quality Assurance Framework</w:t>
      </w:r>
    </w:p>
    <w:p w14:paraId="204385AF" w14:textId="77777777" w:rsidR="00237CBD" w:rsidRDefault="00237CBD">
      <w:pPr>
        <w:spacing w:before="24" w:line="257" w:lineRule="exact"/>
        <w:textAlignment w:val="baseline"/>
        <w:rPr>
          <w:rFonts w:ascii="Calibri Light" w:eastAsia="Calibri Light" w:hAnsi="Calibri Light"/>
          <w:color w:val="2E5395"/>
          <w:sz w:val="25"/>
        </w:rPr>
      </w:pPr>
    </w:p>
    <w:p w14:paraId="72BD2207" w14:textId="77777777" w:rsidR="00A26D13" w:rsidRDefault="00A26D13">
      <w:pPr>
        <w:spacing w:before="24" w:line="257" w:lineRule="exact"/>
        <w:textAlignment w:val="baseline"/>
        <w:rPr>
          <w:rFonts w:ascii="Calibri Light" w:eastAsia="Calibri Light" w:hAnsi="Calibri Light"/>
          <w:color w:val="2E5395"/>
          <w:sz w:val="25"/>
        </w:rPr>
      </w:pPr>
    </w:p>
    <w:p w14:paraId="73A8B3AB" w14:textId="0A61ABD0" w:rsidR="004D0BD5" w:rsidRDefault="003958B6">
      <w:pPr>
        <w:spacing w:before="24" w:line="257" w:lineRule="exact"/>
        <w:textAlignment w:val="baseline"/>
        <w:rPr>
          <w:rFonts w:ascii="Calibri Light" w:eastAsia="Calibri Light" w:hAnsi="Calibri Light"/>
          <w:color w:val="2E5395"/>
          <w:sz w:val="25"/>
        </w:rPr>
      </w:pPr>
      <w:r>
        <w:rPr>
          <w:rFonts w:ascii="Calibri Light" w:eastAsia="Calibri Light" w:hAnsi="Calibri Light"/>
          <w:color w:val="2E5395"/>
          <w:sz w:val="25"/>
        </w:rPr>
        <w:t>Quality Assurance Score</w:t>
      </w:r>
    </w:p>
    <w:p w14:paraId="24893CE8" w14:textId="77777777" w:rsidR="004D0BD5" w:rsidRDefault="003958B6">
      <w:pPr>
        <w:spacing w:before="77" w:line="221" w:lineRule="exact"/>
        <w:textAlignment w:val="baseline"/>
        <w:rPr>
          <w:rFonts w:ascii="Calibri" w:eastAsia="Calibri" w:hAnsi="Calibri"/>
          <w:color w:val="000000"/>
        </w:rPr>
      </w:pPr>
      <w:r>
        <w:rPr>
          <w:rFonts w:ascii="Calibri" w:eastAsia="Calibri" w:hAnsi="Calibri"/>
          <w:color w:val="000000"/>
        </w:rPr>
        <w:t>Quality Assurance is structured around the 11 sections of the EHCP. Each section contains a small number of descriptors of good practice, derived from the</w:t>
      </w:r>
    </w:p>
    <w:p w14:paraId="3E983528" w14:textId="77777777" w:rsidR="004D0BD5" w:rsidRDefault="003958B6">
      <w:pPr>
        <w:spacing w:before="71" w:line="219" w:lineRule="exact"/>
        <w:textAlignment w:val="baseline"/>
        <w:rPr>
          <w:rFonts w:ascii="Calibri" w:eastAsia="Calibri" w:hAnsi="Calibri"/>
          <w:color w:val="000000"/>
        </w:rPr>
      </w:pPr>
      <w:r>
        <w:rPr>
          <w:rFonts w:ascii="Calibri" w:eastAsia="Calibri" w:hAnsi="Calibri"/>
          <w:color w:val="000000"/>
        </w:rPr>
        <w:t>SEND COP. For each section the QA team will be asked to record:</w:t>
      </w:r>
    </w:p>
    <w:p w14:paraId="35A08740" w14:textId="77777777" w:rsidR="004D0BD5" w:rsidRDefault="003958B6">
      <w:pPr>
        <w:spacing w:before="228" w:line="226" w:lineRule="exact"/>
        <w:textAlignment w:val="baseline"/>
        <w:rPr>
          <w:rFonts w:ascii="Calibri" w:eastAsia="Calibri" w:hAnsi="Calibri"/>
          <w:b/>
          <w:color w:val="000000"/>
        </w:rPr>
      </w:pPr>
      <w:r>
        <w:rPr>
          <w:rFonts w:ascii="Calibri" w:eastAsia="Calibri" w:hAnsi="Calibri"/>
          <w:b/>
          <w:color w:val="000000"/>
        </w:rPr>
        <w:t>Quality score for each section:</w:t>
      </w:r>
    </w:p>
    <w:p w14:paraId="4617600C" w14:textId="77777777" w:rsidR="004D0BD5" w:rsidRDefault="003958B6">
      <w:pPr>
        <w:spacing w:before="67" w:line="221" w:lineRule="exact"/>
        <w:textAlignment w:val="baseline"/>
        <w:rPr>
          <w:rFonts w:ascii="Calibri" w:eastAsia="Calibri" w:hAnsi="Calibri"/>
          <w:color w:val="000000"/>
        </w:rPr>
      </w:pPr>
      <w:r>
        <w:rPr>
          <w:rFonts w:ascii="Calibri" w:eastAsia="Calibri" w:hAnsi="Calibri"/>
          <w:color w:val="000000"/>
        </w:rPr>
        <w:t>Using the scale below and the descriptors for each section, enter a score (1-4 from inadequate to outstanding) for each section.</w:t>
      </w:r>
    </w:p>
    <w:p w14:paraId="4D5A0D32" w14:textId="77777777" w:rsidR="004D0BD5" w:rsidRDefault="003958B6">
      <w:pPr>
        <w:spacing w:before="225" w:line="226" w:lineRule="exact"/>
        <w:textAlignment w:val="baseline"/>
        <w:rPr>
          <w:rFonts w:ascii="Calibri" w:eastAsia="Calibri" w:hAnsi="Calibri"/>
          <w:b/>
          <w:color w:val="000000"/>
          <w:spacing w:val="-1"/>
        </w:rPr>
      </w:pPr>
      <w:r>
        <w:rPr>
          <w:rFonts w:ascii="Calibri" w:eastAsia="Calibri" w:hAnsi="Calibri"/>
          <w:b/>
          <w:color w:val="000000"/>
          <w:spacing w:val="-1"/>
        </w:rPr>
        <w:t>Commentary:</w:t>
      </w:r>
    </w:p>
    <w:p w14:paraId="796B5DC0" w14:textId="77777777" w:rsidR="004D0BD5" w:rsidRDefault="003958B6">
      <w:pPr>
        <w:spacing w:before="67" w:line="221" w:lineRule="exact"/>
        <w:textAlignment w:val="baseline"/>
        <w:rPr>
          <w:rFonts w:ascii="Calibri" w:eastAsia="Calibri" w:hAnsi="Calibri"/>
          <w:color w:val="000000"/>
        </w:rPr>
      </w:pPr>
      <w:r>
        <w:rPr>
          <w:rFonts w:ascii="Calibri" w:eastAsia="Calibri" w:hAnsi="Calibri"/>
          <w:color w:val="000000"/>
        </w:rPr>
        <w:t>Record key strengths, areas for improvement and rationale for the score</w:t>
      </w:r>
    </w:p>
    <w:p w14:paraId="356F00A6" w14:textId="77777777" w:rsidR="004D0BD5" w:rsidRDefault="003958B6">
      <w:pPr>
        <w:spacing w:before="225" w:line="226" w:lineRule="exact"/>
        <w:textAlignment w:val="baseline"/>
        <w:rPr>
          <w:rFonts w:ascii="Calibri" w:eastAsia="Calibri" w:hAnsi="Calibri"/>
          <w:b/>
          <w:color w:val="000000"/>
        </w:rPr>
      </w:pPr>
      <w:r>
        <w:rPr>
          <w:rFonts w:ascii="Calibri" w:eastAsia="Calibri" w:hAnsi="Calibri"/>
          <w:b/>
          <w:color w:val="000000"/>
        </w:rPr>
        <w:t>Quality score for the overall plan</w:t>
      </w:r>
    </w:p>
    <w:p w14:paraId="018185A2" w14:textId="01C2111F" w:rsidR="004D0BD5" w:rsidRDefault="00000000">
      <w:pPr>
        <w:spacing w:before="67" w:line="221" w:lineRule="exact"/>
        <w:textAlignment w:val="baseline"/>
        <w:rPr>
          <w:rFonts w:ascii="Calibri" w:eastAsia="Calibri" w:hAnsi="Calibri"/>
          <w:color w:val="000000"/>
        </w:rPr>
      </w:pPr>
      <w:r>
        <w:pict w14:anchorId="155A0821">
          <v:shape id="_x0000_s3" type="#_x0000_t202" style="position:absolute;margin-left:761.5pt;margin-top:533.15pt;width:11.8pt;height:12.25pt;z-index:251653120;mso-wrap-distance-left:0;mso-wrap-distance-right:0;mso-position-horizontal-relative:page;mso-position-vertical-relative:page" filled="f" stroked="f">
            <v:textbox inset="0,0,0,0">
              <w:txbxContent>
                <w:p w14:paraId="29B4EA11" w14:textId="430915E6" w:rsidR="004D0BD5" w:rsidRDefault="004D0BD5">
                  <w:pPr>
                    <w:spacing w:before="26" w:line="211" w:lineRule="exact"/>
                    <w:textAlignment w:val="baseline"/>
                    <w:rPr>
                      <w:rFonts w:ascii="Calibri" w:eastAsia="Calibri" w:hAnsi="Calibri"/>
                      <w:color w:val="000000"/>
                    </w:rPr>
                  </w:pPr>
                </w:p>
              </w:txbxContent>
            </v:textbox>
            <w10:wrap anchorx="page" anchory="page"/>
          </v:shape>
        </w:pict>
      </w:r>
      <w:r w:rsidR="003958B6">
        <w:rPr>
          <w:rFonts w:ascii="Calibri" w:eastAsia="Calibri" w:hAnsi="Calibri"/>
          <w:color w:val="000000"/>
        </w:rPr>
        <w:t>Considering the above, a score for the plan, as a whole</w:t>
      </w:r>
    </w:p>
    <w:p w14:paraId="0E27B00A" w14:textId="11558B31" w:rsidR="004D0BD5" w:rsidRDefault="004D0BD5">
      <w:pPr>
        <w:sectPr w:rsidR="004D0BD5">
          <w:pgSz w:w="16838" w:h="11909" w:orient="landscape"/>
          <w:pgMar w:top="700" w:right="1372" w:bottom="850" w:left="1426" w:header="720" w:footer="720" w:gutter="0"/>
          <w:cols w:space="720"/>
        </w:sectPr>
      </w:pPr>
    </w:p>
    <w:p w14:paraId="39062C68" w14:textId="483416A5" w:rsidR="004D0BD5" w:rsidRDefault="003958B6">
      <w:pPr>
        <w:spacing w:before="38" w:line="198" w:lineRule="exact"/>
        <w:textAlignment w:val="baseline"/>
        <w:rPr>
          <w:rFonts w:ascii="Calibri" w:eastAsia="Calibri" w:hAnsi="Calibri"/>
          <w:color w:val="4471C4"/>
          <w:sz w:val="20"/>
        </w:rPr>
      </w:pPr>
      <w:r>
        <w:rPr>
          <w:rFonts w:ascii="Calibri" w:eastAsia="Calibri" w:hAnsi="Calibri"/>
          <w:color w:val="4471C4"/>
          <w:sz w:val="20"/>
        </w:rPr>
        <w:lastRenderedPageBreak/>
        <w:t>Shropshire SEND Quality Assurance Framework</w:t>
      </w:r>
    </w:p>
    <w:p w14:paraId="7F100A89" w14:textId="33AEB223" w:rsidR="004D0BD5" w:rsidRDefault="003958B6">
      <w:pPr>
        <w:spacing w:before="983" w:after="177" w:line="222" w:lineRule="exact"/>
        <w:textAlignment w:val="baseline"/>
        <w:rPr>
          <w:rFonts w:ascii="Calibri" w:eastAsia="Calibri" w:hAnsi="Calibri"/>
          <w:color w:val="000000"/>
        </w:rPr>
      </w:pPr>
      <w:r>
        <w:rPr>
          <w:rFonts w:ascii="Calibri" w:eastAsia="Calibri" w:hAnsi="Calibri"/>
          <w:color w:val="000000"/>
        </w:rPr>
        <w:t>EHCP Quality Assurance framework: Descriptors</w:t>
      </w:r>
    </w:p>
    <w:tbl>
      <w:tblPr>
        <w:tblW w:w="0" w:type="auto"/>
        <w:tblInd w:w="41" w:type="dxa"/>
        <w:tblLayout w:type="fixed"/>
        <w:tblCellMar>
          <w:left w:w="0" w:type="dxa"/>
          <w:right w:w="0" w:type="dxa"/>
        </w:tblCellMar>
        <w:tblLook w:val="0000" w:firstRow="0" w:lastRow="0" w:firstColumn="0" w:lastColumn="0" w:noHBand="0" w:noVBand="0"/>
      </w:tblPr>
      <w:tblGrid>
        <w:gridCol w:w="1699"/>
        <w:gridCol w:w="365"/>
        <w:gridCol w:w="6298"/>
        <w:gridCol w:w="947"/>
        <w:gridCol w:w="1851"/>
        <w:gridCol w:w="2798"/>
      </w:tblGrid>
      <w:tr w:rsidR="004D0BD5" w14:paraId="536D76F7" w14:textId="77777777" w:rsidTr="00A26D13">
        <w:trPr>
          <w:trHeight w:hRule="exact" w:val="1622"/>
        </w:trPr>
        <w:tc>
          <w:tcPr>
            <w:tcW w:w="1699" w:type="dxa"/>
            <w:tcBorders>
              <w:top w:val="single" w:sz="5" w:space="0" w:color="000000"/>
              <w:left w:val="single" w:sz="5" w:space="0" w:color="000000"/>
              <w:bottom w:val="single" w:sz="5" w:space="0" w:color="000000"/>
              <w:right w:val="single" w:sz="5" w:space="0" w:color="000000"/>
            </w:tcBorders>
            <w:shd w:val="clear" w:color="D9E1F3" w:fill="D9E1F3"/>
          </w:tcPr>
          <w:p w14:paraId="07EDE467" w14:textId="77777777" w:rsidR="004D0BD5" w:rsidRDefault="003958B6">
            <w:pPr>
              <w:spacing w:after="1091" w:line="263" w:lineRule="exact"/>
              <w:ind w:left="108"/>
              <w:textAlignment w:val="baseline"/>
              <w:rPr>
                <w:rFonts w:ascii="Calibri" w:eastAsia="Calibri" w:hAnsi="Calibri"/>
                <w:color w:val="000000"/>
              </w:rPr>
            </w:pPr>
            <w:r>
              <w:rPr>
                <w:rFonts w:ascii="Calibri" w:eastAsia="Calibri" w:hAnsi="Calibri"/>
                <w:color w:val="000000"/>
              </w:rPr>
              <w:t>Section of the EHCP</w:t>
            </w:r>
          </w:p>
        </w:tc>
        <w:tc>
          <w:tcPr>
            <w:tcW w:w="6663" w:type="dxa"/>
            <w:gridSpan w:val="2"/>
            <w:tcBorders>
              <w:top w:val="single" w:sz="5" w:space="0" w:color="000000"/>
              <w:left w:val="single" w:sz="5" w:space="0" w:color="000000"/>
              <w:bottom w:val="single" w:sz="5" w:space="0" w:color="000000"/>
              <w:right w:val="single" w:sz="5" w:space="0" w:color="000000"/>
            </w:tcBorders>
            <w:shd w:val="clear" w:color="D9E1F3" w:fill="D9E1F3"/>
          </w:tcPr>
          <w:p w14:paraId="22ABA400" w14:textId="77777777" w:rsidR="004D0BD5" w:rsidRDefault="003958B6">
            <w:pPr>
              <w:spacing w:before="38" w:after="1358" w:line="222" w:lineRule="exact"/>
              <w:ind w:left="115"/>
              <w:textAlignment w:val="baseline"/>
              <w:rPr>
                <w:rFonts w:ascii="Calibri" w:eastAsia="Calibri" w:hAnsi="Calibri"/>
                <w:color w:val="000000"/>
              </w:rPr>
            </w:pPr>
            <w:r>
              <w:rPr>
                <w:rFonts w:ascii="Calibri" w:eastAsia="Calibri" w:hAnsi="Calibri"/>
                <w:color w:val="000000"/>
              </w:rPr>
              <w:t>Descriptor of good practice</w:t>
            </w:r>
          </w:p>
        </w:tc>
        <w:tc>
          <w:tcPr>
            <w:tcW w:w="947" w:type="dxa"/>
            <w:tcBorders>
              <w:top w:val="single" w:sz="5" w:space="0" w:color="000000"/>
              <w:left w:val="single" w:sz="5" w:space="0" w:color="000000"/>
              <w:bottom w:val="single" w:sz="5" w:space="0" w:color="000000"/>
              <w:right w:val="single" w:sz="5" w:space="0" w:color="000000"/>
            </w:tcBorders>
            <w:shd w:val="clear" w:color="D9E1F3" w:fill="D9E1F3"/>
          </w:tcPr>
          <w:p w14:paraId="07D00E56" w14:textId="0CBA3CD6" w:rsidR="004D0BD5" w:rsidRDefault="003958B6">
            <w:pPr>
              <w:spacing w:after="1091" w:line="263" w:lineRule="exact"/>
              <w:ind w:left="108" w:right="252"/>
              <w:textAlignment w:val="baseline"/>
              <w:rPr>
                <w:rFonts w:ascii="Calibri" w:eastAsia="Calibri" w:hAnsi="Calibri"/>
                <w:color w:val="000000"/>
                <w:spacing w:val="-4"/>
              </w:rPr>
            </w:pPr>
            <w:r>
              <w:rPr>
                <w:rFonts w:ascii="Calibri" w:eastAsia="Calibri" w:hAnsi="Calibri"/>
                <w:color w:val="000000"/>
                <w:spacing w:val="-4"/>
              </w:rPr>
              <w:t xml:space="preserve">Yes/No </w:t>
            </w:r>
          </w:p>
        </w:tc>
        <w:tc>
          <w:tcPr>
            <w:tcW w:w="1851" w:type="dxa"/>
            <w:tcBorders>
              <w:top w:val="single" w:sz="5" w:space="0" w:color="000000"/>
              <w:left w:val="single" w:sz="5" w:space="0" w:color="000000"/>
              <w:bottom w:val="single" w:sz="5" w:space="0" w:color="000000"/>
              <w:right w:val="single" w:sz="5" w:space="0" w:color="000000"/>
            </w:tcBorders>
            <w:shd w:val="clear" w:color="D9E1F3" w:fill="D9E1F3"/>
          </w:tcPr>
          <w:p w14:paraId="71E05581" w14:textId="77777777" w:rsidR="004D0BD5" w:rsidRDefault="003958B6">
            <w:pPr>
              <w:spacing w:before="38" w:line="222" w:lineRule="exact"/>
              <w:ind w:left="144"/>
              <w:textAlignment w:val="baseline"/>
              <w:rPr>
                <w:rFonts w:ascii="Calibri" w:eastAsia="Calibri" w:hAnsi="Calibri"/>
                <w:color w:val="000000"/>
              </w:rPr>
            </w:pPr>
            <w:r>
              <w:rPr>
                <w:rFonts w:ascii="Calibri" w:eastAsia="Calibri" w:hAnsi="Calibri"/>
                <w:color w:val="000000"/>
              </w:rPr>
              <w:t>Quality score</w:t>
            </w:r>
          </w:p>
          <w:p w14:paraId="59091C86" w14:textId="77777777" w:rsidR="004D0BD5" w:rsidRDefault="003958B6">
            <w:pPr>
              <w:spacing w:before="47" w:line="221" w:lineRule="exact"/>
              <w:ind w:left="144"/>
              <w:textAlignment w:val="baseline"/>
              <w:rPr>
                <w:rFonts w:ascii="Calibri" w:eastAsia="Calibri" w:hAnsi="Calibri"/>
                <w:color w:val="000000"/>
              </w:rPr>
            </w:pPr>
            <w:r>
              <w:rPr>
                <w:rFonts w:ascii="Calibri" w:eastAsia="Calibri" w:hAnsi="Calibri"/>
                <w:color w:val="000000"/>
              </w:rPr>
              <w:t>1 Outstanding</w:t>
            </w:r>
          </w:p>
          <w:p w14:paraId="59EC71E4" w14:textId="77777777" w:rsidR="004D0BD5" w:rsidRDefault="003958B6">
            <w:pPr>
              <w:spacing w:before="48" w:line="220" w:lineRule="exact"/>
              <w:ind w:left="144"/>
              <w:textAlignment w:val="baseline"/>
              <w:rPr>
                <w:rFonts w:ascii="Calibri" w:eastAsia="Calibri" w:hAnsi="Calibri"/>
                <w:color w:val="000000"/>
              </w:rPr>
            </w:pPr>
            <w:r>
              <w:rPr>
                <w:rFonts w:ascii="Calibri" w:eastAsia="Calibri" w:hAnsi="Calibri"/>
                <w:color w:val="000000"/>
              </w:rPr>
              <w:t>2 Good</w:t>
            </w:r>
          </w:p>
          <w:p w14:paraId="77FD4627" w14:textId="77777777" w:rsidR="004D0BD5" w:rsidRDefault="003958B6">
            <w:pPr>
              <w:spacing w:before="1" w:line="269" w:lineRule="exact"/>
              <w:ind w:left="144"/>
              <w:textAlignment w:val="baseline"/>
              <w:rPr>
                <w:rFonts w:ascii="Calibri" w:eastAsia="Calibri" w:hAnsi="Calibri"/>
                <w:color w:val="000000"/>
              </w:rPr>
            </w:pPr>
            <w:r>
              <w:rPr>
                <w:rFonts w:ascii="Calibri" w:eastAsia="Calibri" w:hAnsi="Calibri"/>
                <w:color w:val="000000"/>
              </w:rPr>
              <w:t>3 Requires improvement</w:t>
            </w:r>
          </w:p>
          <w:p w14:paraId="290915ED" w14:textId="77777777" w:rsidR="004D0BD5" w:rsidRDefault="003958B6">
            <w:pPr>
              <w:spacing w:before="42" w:after="19" w:line="222" w:lineRule="exact"/>
              <w:ind w:left="144"/>
              <w:textAlignment w:val="baseline"/>
              <w:rPr>
                <w:rFonts w:ascii="Calibri" w:eastAsia="Calibri" w:hAnsi="Calibri"/>
                <w:color w:val="000000"/>
              </w:rPr>
            </w:pPr>
            <w:r>
              <w:rPr>
                <w:rFonts w:ascii="Calibri" w:eastAsia="Calibri" w:hAnsi="Calibri"/>
                <w:color w:val="000000"/>
              </w:rPr>
              <w:t>4 Inadequate</w:t>
            </w:r>
          </w:p>
        </w:tc>
        <w:tc>
          <w:tcPr>
            <w:tcW w:w="2798" w:type="dxa"/>
            <w:tcBorders>
              <w:top w:val="single" w:sz="5" w:space="0" w:color="000000"/>
              <w:left w:val="single" w:sz="5" w:space="0" w:color="000000"/>
              <w:bottom w:val="single" w:sz="5" w:space="0" w:color="000000"/>
              <w:right w:val="single" w:sz="5" w:space="0" w:color="000000"/>
            </w:tcBorders>
            <w:shd w:val="clear" w:color="D9E1F3" w:fill="D9E1F3"/>
          </w:tcPr>
          <w:p w14:paraId="38DDE18E" w14:textId="77777777" w:rsidR="004D0BD5" w:rsidRDefault="003958B6">
            <w:pPr>
              <w:spacing w:before="38" w:line="222" w:lineRule="exact"/>
              <w:ind w:left="144"/>
              <w:textAlignment w:val="baseline"/>
              <w:rPr>
                <w:rFonts w:ascii="Calibri" w:eastAsia="Calibri" w:hAnsi="Calibri"/>
                <w:color w:val="000000"/>
              </w:rPr>
            </w:pPr>
            <w:r>
              <w:rPr>
                <w:rFonts w:ascii="Calibri" w:eastAsia="Calibri" w:hAnsi="Calibri"/>
                <w:color w:val="000000"/>
              </w:rPr>
              <w:t>Commentary</w:t>
            </w:r>
          </w:p>
          <w:p w14:paraId="4E687CD6" w14:textId="77777777" w:rsidR="004D0BD5" w:rsidRDefault="003958B6">
            <w:pPr>
              <w:spacing w:after="821" w:line="268" w:lineRule="exact"/>
              <w:ind w:left="144"/>
              <w:textAlignment w:val="baseline"/>
              <w:rPr>
                <w:rFonts w:ascii="Calibri" w:eastAsia="Calibri" w:hAnsi="Calibri"/>
                <w:color w:val="000000"/>
              </w:rPr>
            </w:pPr>
            <w:r>
              <w:rPr>
                <w:rFonts w:ascii="Calibri" w:eastAsia="Calibri" w:hAnsi="Calibri"/>
                <w:color w:val="000000"/>
              </w:rPr>
              <w:t>Strengths/Areas for improvement</w:t>
            </w:r>
          </w:p>
        </w:tc>
      </w:tr>
      <w:tr w:rsidR="004D0BD5" w14:paraId="129C0F9E" w14:textId="77777777" w:rsidTr="00A26D13">
        <w:trPr>
          <w:trHeight w:hRule="exact" w:val="1354"/>
        </w:trPr>
        <w:tc>
          <w:tcPr>
            <w:tcW w:w="1699" w:type="dxa"/>
            <w:vMerge w:val="restart"/>
            <w:tcBorders>
              <w:top w:val="single" w:sz="5" w:space="0" w:color="000000"/>
              <w:left w:val="single" w:sz="5" w:space="0" w:color="000000"/>
              <w:right w:val="single" w:sz="5" w:space="0" w:color="000000"/>
            </w:tcBorders>
            <w:shd w:val="clear" w:color="D9E1F3" w:fill="D9E1F3"/>
          </w:tcPr>
          <w:p w14:paraId="5FB3CDDE" w14:textId="77777777" w:rsidR="004D0BD5" w:rsidRDefault="003958B6">
            <w:pPr>
              <w:spacing w:after="3807" w:line="265" w:lineRule="exact"/>
              <w:ind w:left="108" w:right="216"/>
              <w:textAlignment w:val="baseline"/>
              <w:rPr>
                <w:rFonts w:ascii="Calibri" w:eastAsia="Calibri" w:hAnsi="Calibri"/>
                <w:color w:val="000000"/>
                <w:spacing w:val="-3"/>
              </w:rPr>
            </w:pPr>
            <w:r>
              <w:rPr>
                <w:rFonts w:ascii="Calibri" w:eastAsia="Calibri" w:hAnsi="Calibri"/>
                <w:color w:val="000000"/>
                <w:spacing w:val="-3"/>
              </w:rPr>
              <w:t>Section A: Views, interests and aspirations and journey so far</w:t>
            </w:r>
          </w:p>
        </w:tc>
        <w:tc>
          <w:tcPr>
            <w:tcW w:w="365" w:type="dxa"/>
            <w:tcBorders>
              <w:top w:val="single" w:sz="5" w:space="0" w:color="000000"/>
              <w:left w:val="single" w:sz="5" w:space="0" w:color="000000"/>
              <w:bottom w:val="single" w:sz="5" w:space="0" w:color="000000"/>
            </w:tcBorders>
          </w:tcPr>
          <w:p w14:paraId="0BD3F31B" w14:textId="77777777" w:rsidR="004D0BD5" w:rsidRDefault="003958B6">
            <w:pPr>
              <w:numPr>
                <w:ilvl w:val="0"/>
                <w:numId w:val="6"/>
              </w:numPr>
              <w:tabs>
                <w:tab w:val="clear" w:pos="144"/>
                <w:tab w:val="left" w:pos="288"/>
              </w:tabs>
              <w:spacing w:before="34" w:after="1095" w:line="220" w:lineRule="exact"/>
              <w:ind w:left="144"/>
              <w:textAlignment w:val="baseline"/>
              <w:rPr>
                <w:rFonts w:ascii="Calibri" w:eastAsia="Calibri" w:hAnsi="Calibri"/>
                <w:color w:val="000000"/>
              </w:rPr>
            </w:pPr>
            <w:r>
              <w:rPr>
                <w:rFonts w:ascii="Calibri" w:eastAsia="Calibri" w:hAnsi="Calibri"/>
                <w:color w:val="000000"/>
              </w:rPr>
              <w:t xml:space="preserve"> </w:t>
            </w:r>
          </w:p>
        </w:tc>
        <w:tc>
          <w:tcPr>
            <w:tcW w:w="6298" w:type="dxa"/>
            <w:tcBorders>
              <w:top w:val="single" w:sz="5" w:space="0" w:color="000000"/>
              <w:bottom w:val="single" w:sz="5" w:space="0" w:color="000000"/>
              <w:right w:val="single" w:sz="5" w:space="0" w:color="000000"/>
            </w:tcBorders>
          </w:tcPr>
          <w:p w14:paraId="0B8347F2" w14:textId="55283294" w:rsidR="004D0BD5" w:rsidRDefault="003958B6">
            <w:pPr>
              <w:spacing w:after="20" w:line="265" w:lineRule="exact"/>
              <w:ind w:left="108" w:right="252"/>
              <w:textAlignment w:val="baseline"/>
              <w:rPr>
                <w:rFonts w:ascii="Calibri" w:eastAsia="Calibri" w:hAnsi="Calibri"/>
                <w:color w:val="000000"/>
              </w:rPr>
            </w:pPr>
            <w:r>
              <w:rPr>
                <w:rFonts w:ascii="Calibri" w:eastAsia="Calibri" w:hAnsi="Calibri"/>
                <w:color w:val="000000"/>
              </w:rPr>
              <w:t>The child / young person’s views, interests, and strengths are captured in depth, as well as their hopes, aspirations and goals for the future</w:t>
            </w:r>
            <w:r w:rsidR="00EF6BC2">
              <w:rPr>
                <w:rFonts w:ascii="Calibri" w:eastAsia="Calibri" w:hAnsi="Calibri"/>
                <w:color w:val="000000"/>
              </w:rPr>
              <w:t xml:space="preserve">.  </w:t>
            </w:r>
          </w:p>
        </w:tc>
        <w:tc>
          <w:tcPr>
            <w:tcW w:w="947" w:type="dxa"/>
            <w:tcBorders>
              <w:top w:val="single" w:sz="5" w:space="0" w:color="000000"/>
              <w:left w:val="single" w:sz="5" w:space="0" w:color="000000"/>
              <w:bottom w:val="single" w:sz="5" w:space="0" w:color="000000"/>
              <w:right w:val="single" w:sz="5" w:space="0" w:color="000000"/>
            </w:tcBorders>
          </w:tcPr>
          <w:p w14:paraId="3BE6746F" w14:textId="77777777" w:rsidR="004D0BD5" w:rsidRDefault="003958B6">
            <w:pPr>
              <w:textAlignment w:val="baseline"/>
              <w:rPr>
                <w:rFonts w:ascii="Calibri" w:eastAsia="Calibri" w:hAnsi="Calibri"/>
                <w:color w:val="000000"/>
                <w:sz w:val="24"/>
              </w:rPr>
            </w:pPr>
            <w:r>
              <w:rPr>
                <w:rFonts w:ascii="Calibri" w:eastAsia="Calibri" w:hAnsi="Calibri"/>
                <w:color w:val="000000"/>
                <w:sz w:val="24"/>
              </w:rPr>
              <w:t xml:space="preserve"> </w:t>
            </w:r>
          </w:p>
        </w:tc>
        <w:tc>
          <w:tcPr>
            <w:tcW w:w="1851" w:type="dxa"/>
            <w:tcBorders>
              <w:top w:val="single" w:sz="5" w:space="0" w:color="000000"/>
              <w:left w:val="single" w:sz="5" w:space="0" w:color="000000"/>
              <w:bottom w:val="single" w:sz="5" w:space="0" w:color="000000"/>
              <w:right w:val="single" w:sz="5" w:space="0" w:color="000000"/>
            </w:tcBorders>
          </w:tcPr>
          <w:p w14:paraId="156E73C5" w14:textId="77777777" w:rsidR="004D0BD5" w:rsidRDefault="003958B6">
            <w:pPr>
              <w:textAlignment w:val="baseline"/>
              <w:rPr>
                <w:rFonts w:ascii="Calibri" w:eastAsia="Calibri" w:hAnsi="Calibri"/>
                <w:color w:val="000000"/>
                <w:sz w:val="24"/>
              </w:rPr>
            </w:pPr>
            <w:r>
              <w:rPr>
                <w:rFonts w:ascii="Calibri" w:eastAsia="Calibri" w:hAnsi="Calibri"/>
                <w:color w:val="000000"/>
                <w:sz w:val="24"/>
              </w:rPr>
              <w:t xml:space="preserve"> </w:t>
            </w:r>
          </w:p>
        </w:tc>
        <w:tc>
          <w:tcPr>
            <w:tcW w:w="2798" w:type="dxa"/>
            <w:tcBorders>
              <w:top w:val="single" w:sz="5" w:space="0" w:color="000000"/>
              <w:left w:val="single" w:sz="5" w:space="0" w:color="000000"/>
              <w:bottom w:val="single" w:sz="5" w:space="0" w:color="000000"/>
              <w:right w:val="single" w:sz="5" w:space="0" w:color="000000"/>
            </w:tcBorders>
          </w:tcPr>
          <w:p w14:paraId="3C9E0918" w14:textId="77777777" w:rsidR="004D0BD5" w:rsidRDefault="003958B6">
            <w:pPr>
              <w:textAlignment w:val="baseline"/>
              <w:rPr>
                <w:rFonts w:ascii="Calibri" w:eastAsia="Calibri" w:hAnsi="Calibri"/>
                <w:color w:val="000000"/>
                <w:sz w:val="24"/>
              </w:rPr>
            </w:pPr>
            <w:r>
              <w:rPr>
                <w:rFonts w:ascii="Calibri" w:eastAsia="Calibri" w:hAnsi="Calibri"/>
                <w:color w:val="000000"/>
                <w:sz w:val="24"/>
              </w:rPr>
              <w:t xml:space="preserve"> </w:t>
            </w:r>
          </w:p>
        </w:tc>
      </w:tr>
      <w:tr w:rsidR="004D0BD5" w14:paraId="0AB31DE0" w14:textId="77777777" w:rsidTr="00A26D13">
        <w:trPr>
          <w:trHeight w:hRule="exact" w:val="1622"/>
        </w:trPr>
        <w:tc>
          <w:tcPr>
            <w:tcW w:w="1699" w:type="dxa"/>
            <w:vMerge/>
            <w:tcBorders>
              <w:left w:val="single" w:sz="5" w:space="0" w:color="000000"/>
              <w:right w:val="single" w:sz="5" w:space="0" w:color="000000"/>
            </w:tcBorders>
            <w:shd w:val="clear" w:color="D9E1F3" w:fill="D9E1F3"/>
          </w:tcPr>
          <w:p w14:paraId="60061E4C" w14:textId="77777777" w:rsidR="004D0BD5" w:rsidRDefault="004D0BD5"/>
        </w:tc>
        <w:tc>
          <w:tcPr>
            <w:tcW w:w="365" w:type="dxa"/>
            <w:tcBorders>
              <w:top w:val="single" w:sz="5" w:space="0" w:color="000000"/>
              <w:left w:val="single" w:sz="5" w:space="0" w:color="000000"/>
              <w:bottom w:val="single" w:sz="5" w:space="0" w:color="000000"/>
            </w:tcBorders>
          </w:tcPr>
          <w:p w14:paraId="70E1A388" w14:textId="77777777" w:rsidR="004D0BD5" w:rsidRDefault="003958B6">
            <w:pPr>
              <w:numPr>
                <w:ilvl w:val="0"/>
                <w:numId w:val="6"/>
              </w:numPr>
              <w:tabs>
                <w:tab w:val="clear" w:pos="144"/>
                <w:tab w:val="left" w:pos="288"/>
              </w:tabs>
              <w:spacing w:before="33" w:after="1355" w:line="220" w:lineRule="exact"/>
              <w:ind w:left="144"/>
              <w:textAlignment w:val="baseline"/>
              <w:rPr>
                <w:rFonts w:ascii="Calibri" w:eastAsia="Calibri" w:hAnsi="Calibri"/>
                <w:color w:val="000000"/>
              </w:rPr>
            </w:pPr>
            <w:r>
              <w:rPr>
                <w:rFonts w:ascii="Calibri" w:eastAsia="Calibri" w:hAnsi="Calibri"/>
                <w:color w:val="000000"/>
              </w:rPr>
              <w:t xml:space="preserve"> </w:t>
            </w:r>
          </w:p>
        </w:tc>
        <w:tc>
          <w:tcPr>
            <w:tcW w:w="6298" w:type="dxa"/>
            <w:tcBorders>
              <w:top w:val="single" w:sz="5" w:space="0" w:color="000000"/>
              <w:bottom w:val="single" w:sz="5" w:space="0" w:color="000000"/>
              <w:right w:val="single" w:sz="5" w:space="0" w:color="000000"/>
            </w:tcBorders>
          </w:tcPr>
          <w:p w14:paraId="5DD3689E" w14:textId="77777777" w:rsidR="004D0BD5" w:rsidRDefault="003958B6">
            <w:pPr>
              <w:spacing w:after="9" w:line="266" w:lineRule="exact"/>
              <w:ind w:left="108" w:right="432"/>
              <w:textAlignment w:val="baseline"/>
              <w:rPr>
                <w:rFonts w:ascii="Calibri" w:eastAsia="Calibri" w:hAnsi="Calibri"/>
                <w:color w:val="000000"/>
              </w:rPr>
            </w:pPr>
            <w:r>
              <w:rPr>
                <w:rFonts w:ascii="Calibri" w:eastAsia="Calibri" w:hAnsi="Calibri"/>
                <w:color w:val="000000"/>
              </w:rPr>
              <w:t>The child / young person’s history is captured succinctly and accurately – including family background, educational history, placements, involvement of health and care services. The EHCP describes the people who support the family. This may include a one-page profile, or equivalent, making clear when the one-page profile was produced and by whom.</w:t>
            </w:r>
          </w:p>
        </w:tc>
        <w:tc>
          <w:tcPr>
            <w:tcW w:w="947" w:type="dxa"/>
            <w:tcBorders>
              <w:top w:val="single" w:sz="5" w:space="0" w:color="000000"/>
              <w:left w:val="single" w:sz="5" w:space="0" w:color="000000"/>
              <w:bottom w:val="single" w:sz="5" w:space="0" w:color="000000"/>
              <w:right w:val="single" w:sz="5" w:space="0" w:color="000000"/>
            </w:tcBorders>
          </w:tcPr>
          <w:p w14:paraId="28507DC7" w14:textId="77777777" w:rsidR="004D0BD5" w:rsidRDefault="003958B6">
            <w:pPr>
              <w:textAlignment w:val="baseline"/>
              <w:rPr>
                <w:rFonts w:ascii="Calibri" w:eastAsia="Calibri" w:hAnsi="Calibri"/>
                <w:color w:val="000000"/>
                <w:sz w:val="24"/>
              </w:rPr>
            </w:pPr>
            <w:r>
              <w:rPr>
                <w:rFonts w:ascii="Calibri" w:eastAsia="Calibri" w:hAnsi="Calibri"/>
                <w:color w:val="000000"/>
                <w:sz w:val="24"/>
              </w:rPr>
              <w:t xml:space="preserve"> </w:t>
            </w:r>
          </w:p>
        </w:tc>
        <w:tc>
          <w:tcPr>
            <w:tcW w:w="1851" w:type="dxa"/>
            <w:tcBorders>
              <w:top w:val="single" w:sz="5" w:space="0" w:color="000000"/>
              <w:left w:val="single" w:sz="5" w:space="0" w:color="000000"/>
              <w:bottom w:val="single" w:sz="5" w:space="0" w:color="000000"/>
              <w:right w:val="single" w:sz="5" w:space="0" w:color="000000"/>
            </w:tcBorders>
          </w:tcPr>
          <w:p w14:paraId="3629F36C" w14:textId="77777777" w:rsidR="004D0BD5" w:rsidRDefault="003958B6">
            <w:pPr>
              <w:textAlignment w:val="baseline"/>
              <w:rPr>
                <w:rFonts w:ascii="Calibri" w:eastAsia="Calibri" w:hAnsi="Calibri"/>
                <w:color w:val="000000"/>
                <w:sz w:val="24"/>
              </w:rPr>
            </w:pPr>
            <w:r>
              <w:rPr>
                <w:rFonts w:ascii="Calibri" w:eastAsia="Calibri" w:hAnsi="Calibri"/>
                <w:color w:val="000000"/>
                <w:sz w:val="24"/>
              </w:rPr>
              <w:t xml:space="preserve"> </w:t>
            </w:r>
          </w:p>
        </w:tc>
        <w:tc>
          <w:tcPr>
            <w:tcW w:w="2798" w:type="dxa"/>
            <w:tcBorders>
              <w:top w:val="single" w:sz="5" w:space="0" w:color="000000"/>
              <w:left w:val="single" w:sz="5" w:space="0" w:color="000000"/>
              <w:bottom w:val="single" w:sz="5" w:space="0" w:color="000000"/>
              <w:right w:val="single" w:sz="5" w:space="0" w:color="000000"/>
            </w:tcBorders>
          </w:tcPr>
          <w:p w14:paraId="48F87745" w14:textId="77777777" w:rsidR="004D0BD5" w:rsidRDefault="003958B6">
            <w:pPr>
              <w:textAlignment w:val="baseline"/>
              <w:rPr>
                <w:rFonts w:ascii="Calibri" w:eastAsia="Calibri" w:hAnsi="Calibri"/>
                <w:color w:val="000000"/>
                <w:sz w:val="24"/>
              </w:rPr>
            </w:pPr>
            <w:r>
              <w:rPr>
                <w:rFonts w:ascii="Calibri" w:eastAsia="Calibri" w:hAnsi="Calibri"/>
                <w:color w:val="000000"/>
                <w:sz w:val="24"/>
              </w:rPr>
              <w:t xml:space="preserve"> </w:t>
            </w:r>
          </w:p>
        </w:tc>
      </w:tr>
      <w:tr w:rsidR="004D0BD5" w14:paraId="743E0A02" w14:textId="77777777" w:rsidTr="00A26D13">
        <w:trPr>
          <w:trHeight w:hRule="exact" w:val="1354"/>
        </w:trPr>
        <w:tc>
          <w:tcPr>
            <w:tcW w:w="1699" w:type="dxa"/>
            <w:vMerge/>
            <w:tcBorders>
              <w:left w:val="single" w:sz="5" w:space="0" w:color="000000"/>
              <w:right w:val="single" w:sz="5" w:space="0" w:color="000000"/>
            </w:tcBorders>
            <w:shd w:val="clear" w:color="D9E1F3" w:fill="D9E1F3"/>
          </w:tcPr>
          <w:p w14:paraId="44EAFD9C" w14:textId="77777777" w:rsidR="004D0BD5" w:rsidRDefault="004D0BD5"/>
        </w:tc>
        <w:tc>
          <w:tcPr>
            <w:tcW w:w="365" w:type="dxa"/>
            <w:tcBorders>
              <w:top w:val="single" w:sz="5" w:space="0" w:color="000000"/>
              <w:left w:val="single" w:sz="5" w:space="0" w:color="000000"/>
              <w:bottom w:val="single" w:sz="5" w:space="0" w:color="000000"/>
            </w:tcBorders>
          </w:tcPr>
          <w:p w14:paraId="6F57347A" w14:textId="77777777" w:rsidR="004D0BD5" w:rsidRDefault="003958B6">
            <w:pPr>
              <w:numPr>
                <w:ilvl w:val="0"/>
                <w:numId w:val="6"/>
              </w:numPr>
              <w:tabs>
                <w:tab w:val="clear" w:pos="144"/>
                <w:tab w:val="left" w:pos="288"/>
              </w:tabs>
              <w:spacing w:before="34" w:after="1086" w:line="220" w:lineRule="exact"/>
              <w:ind w:left="144"/>
              <w:textAlignment w:val="baseline"/>
              <w:rPr>
                <w:rFonts w:ascii="Calibri" w:eastAsia="Calibri" w:hAnsi="Calibri"/>
                <w:color w:val="000000"/>
              </w:rPr>
            </w:pPr>
            <w:r>
              <w:rPr>
                <w:rFonts w:ascii="Calibri" w:eastAsia="Calibri" w:hAnsi="Calibri"/>
                <w:color w:val="000000"/>
              </w:rPr>
              <w:t xml:space="preserve"> </w:t>
            </w:r>
          </w:p>
        </w:tc>
        <w:tc>
          <w:tcPr>
            <w:tcW w:w="6298" w:type="dxa"/>
            <w:tcBorders>
              <w:top w:val="single" w:sz="5" w:space="0" w:color="000000"/>
              <w:bottom w:val="single" w:sz="5" w:space="0" w:color="000000"/>
              <w:right w:val="single" w:sz="5" w:space="0" w:color="000000"/>
            </w:tcBorders>
          </w:tcPr>
          <w:p w14:paraId="4ACE261D" w14:textId="77777777" w:rsidR="004D0BD5" w:rsidRDefault="003958B6">
            <w:pPr>
              <w:spacing w:after="10" w:line="266" w:lineRule="exact"/>
              <w:ind w:left="108" w:right="180"/>
              <w:textAlignment w:val="baseline"/>
              <w:rPr>
                <w:rFonts w:ascii="Calibri" w:eastAsia="Calibri" w:hAnsi="Calibri"/>
                <w:color w:val="000000"/>
              </w:rPr>
            </w:pPr>
            <w:r>
              <w:rPr>
                <w:rFonts w:ascii="Calibri" w:eastAsia="Calibri" w:hAnsi="Calibri"/>
                <w:color w:val="000000"/>
              </w:rPr>
              <w:t>Evidence of how child / young person has been engaged, how their views were gathered, and how they have contributed to the EHCP. The plan should make clear whether the child or young person is being quoted directly, or if the views of parents or professionals are being represented.</w:t>
            </w:r>
          </w:p>
        </w:tc>
        <w:tc>
          <w:tcPr>
            <w:tcW w:w="947" w:type="dxa"/>
            <w:tcBorders>
              <w:top w:val="single" w:sz="5" w:space="0" w:color="000000"/>
              <w:left w:val="single" w:sz="5" w:space="0" w:color="000000"/>
              <w:bottom w:val="single" w:sz="5" w:space="0" w:color="000000"/>
              <w:right w:val="single" w:sz="5" w:space="0" w:color="000000"/>
            </w:tcBorders>
          </w:tcPr>
          <w:p w14:paraId="7E9BD585" w14:textId="77777777" w:rsidR="004D0BD5" w:rsidRDefault="003958B6">
            <w:pPr>
              <w:textAlignment w:val="baseline"/>
              <w:rPr>
                <w:rFonts w:ascii="Calibri" w:eastAsia="Calibri" w:hAnsi="Calibri"/>
                <w:color w:val="000000"/>
                <w:sz w:val="24"/>
              </w:rPr>
            </w:pPr>
            <w:r>
              <w:rPr>
                <w:rFonts w:ascii="Calibri" w:eastAsia="Calibri" w:hAnsi="Calibri"/>
                <w:color w:val="000000"/>
                <w:sz w:val="24"/>
              </w:rPr>
              <w:t xml:space="preserve"> </w:t>
            </w:r>
          </w:p>
        </w:tc>
        <w:tc>
          <w:tcPr>
            <w:tcW w:w="1851" w:type="dxa"/>
            <w:tcBorders>
              <w:top w:val="single" w:sz="5" w:space="0" w:color="000000"/>
              <w:left w:val="single" w:sz="5" w:space="0" w:color="000000"/>
              <w:bottom w:val="single" w:sz="5" w:space="0" w:color="000000"/>
              <w:right w:val="single" w:sz="5" w:space="0" w:color="000000"/>
            </w:tcBorders>
          </w:tcPr>
          <w:p w14:paraId="7FA37FF1" w14:textId="77777777" w:rsidR="004D0BD5" w:rsidRDefault="003958B6">
            <w:pPr>
              <w:textAlignment w:val="baseline"/>
              <w:rPr>
                <w:rFonts w:ascii="Calibri" w:eastAsia="Calibri" w:hAnsi="Calibri"/>
                <w:color w:val="000000"/>
                <w:sz w:val="24"/>
              </w:rPr>
            </w:pPr>
            <w:r>
              <w:rPr>
                <w:rFonts w:ascii="Calibri" w:eastAsia="Calibri" w:hAnsi="Calibri"/>
                <w:color w:val="000000"/>
                <w:sz w:val="24"/>
              </w:rPr>
              <w:t xml:space="preserve"> </w:t>
            </w:r>
          </w:p>
        </w:tc>
        <w:tc>
          <w:tcPr>
            <w:tcW w:w="2798" w:type="dxa"/>
            <w:tcBorders>
              <w:top w:val="single" w:sz="5" w:space="0" w:color="000000"/>
              <w:left w:val="single" w:sz="5" w:space="0" w:color="000000"/>
              <w:bottom w:val="single" w:sz="5" w:space="0" w:color="000000"/>
              <w:right w:val="single" w:sz="5" w:space="0" w:color="000000"/>
            </w:tcBorders>
          </w:tcPr>
          <w:p w14:paraId="6256FAD1" w14:textId="77777777" w:rsidR="004D0BD5" w:rsidRDefault="003958B6">
            <w:pPr>
              <w:textAlignment w:val="baseline"/>
              <w:rPr>
                <w:rFonts w:ascii="Calibri" w:eastAsia="Calibri" w:hAnsi="Calibri"/>
                <w:color w:val="000000"/>
                <w:sz w:val="24"/>
              </w:rPr>
            </w:pPr>
            <w:r>
              <w:rPr>
                <w:rFonts w:ascii="Calibri" w:eastAsia="Calibri" w:hAnsi="Calibri"/>
                <w:color w:val="000000"/>
                <w:sz w:val="24"/>
              </w:rPr>
              <w:t xml:space="preserve"> </w:t>
            </w:r>
          </w:p>
        </w:tc>
      </w:tr>
      <w:tr w:rsidR="004D0BD5" w14:paraId="3B3A2A9C" w14:textId="77777777" w:rsidTr="00A26D13">
        <w:trPr>
          <w:trHeight w:hRule="exact" w:val="547"/>
        </w:trPr>
        <w:tc>
          <w:tcPr>
            <w:tcW w:w="1699" w:type="dxa"/>
            <w:vMerge/>
            <w:tcBorders>
              <w:left w:val="single" w:sz="5" w:space="0" w:color="000000"/>
              <w:right w:val="single" w:sz="5" w:space="0" w:color="000000"/>
            </w:tcBorders>
            <w:shd w:val="clear" w:color="D9E1F3" w:fill="D9E1F3"/>
          </w:tcPr>
          <w:p w14:paraId="4B94D5A5" w14:textId="77777777" w:rsidR="004D0BD5" w:rsidRDefault="004D0BD5"/>
        </w:tc>
        <w:tc>
          <w:tcPr>
            <w:tcW w:w="365" w:type="dxa"/>
            <w:tcBorders>
              <w:top w:val="single" w:sz="5" w:space="0" w:color="000000"/>
              <w:left w:val="single" w:sz="5" w:space="0" w:color="000000"/>
              <w:bottom w:val="single" w:sz="5" w:space="0" w:color="000000"/>
            </w:tcBorders>
          </w:tcPr>
          <w:p w14:paraId="7852FCC9" w14:textId="77777777" w:rsidR="004D0BD5" w:rsidRDefault="003958B6">
            <w:pPr>
              <w:numPr>
                <w:ilvl w:val="0"/>
                <w:numId w:val="6"/>
              </w:numPr>
              <w:tabs>
                <w:tab w:val="clear" w:pos="144"/>
                <w:tab w:val="left" w:pos="288"/>
              </w:tabs>
              <w:spacing w:before="33" w:after="280" w:line="220" w:lineRule="exact"/>
              <w:ind w:left="144"/>
              <w:textAlignment w:val="baseline"/>
              <w:rPr>
                <w:rFonts w:ascii="Calibri" w:eastAsia="Calibri" w:hAnsi="Calibri"/>
                <w:color w:val="000000"/>
              </w:rPr>
            </w:pPr>
            <w:r>
              <w:rPr>
                <w:rFonts w:ascii="Calibri" w:eastAsia="Calibri" w:hAnsi="Calibri"/>
                <w:color w:val="000000"/>
              </w:rPr>
              <w:t xml:space="preserve"> </w:t>
            </w:r>
          </w:p>
        </w:tc>
        <w:tc>
          <w:tcPr>
            <w:tcW w:w="6298" w:type="dxa"/>
            <w:tcBorders>
              <w:top w:val="single" w:sz="5" w:space="0" w:color="000000"/>
              <w:bottom w:val="single" w:sz="5" w:space="0" w:color="000000"/>
              <w:right w:val="single" w:sz="5" w:space="0" w:color="000000"/>
            </w:tcBorders>
          </w:tcPr>
          <w:p w14:paraId="36D3ED00" w14:textId="77777777" w:rsidR="004D0BD5" w:rsidRDefault="003958B6">
            <w:pPr>
              <w:spacing w:after="9" w:line="262" w:lineRule="exact"/>
              <w:ind w:left="108" w:right="432"/>
              <w:textAlignment w:val="baseline"/>
              <w:rPr>
                <w:rFonts w:ascii="Calibri" w:eastAsia="Calibri" w:hAnsi="Calibri"/>
                <w:color w:val="000000"/>
                <w:spacing w:val="-1"/>
              </w:rPr>
            </w:pPr>
            <w:r>
              <w:rPr>
                <w:rFonts w:ascii="Calibri" w:eastAsia="Calibri" w:hAnsi="Calibri"/>
                <w:color w:val="000000"/>
                <w:spacing w:val="-1"/>
              </w:rPr>
              <w:t>A summary of how to communicate with the child/young person and evidence of how they can be included in decision-making.</w:t>
            </w:r>
          </w:p>
        </w:tc>
        <w:tc>
          <w:tcPr>
            <w:tcW w:w="947" w:type="dxa"/>
            <w:tcBorders>
              <w:top w:val="single" w:sz="5" w:space="0" w:color="000000"/>
              <w:left w:val="single" w:sz="5" w:space="0" w:color="000000"/>
              <w:bottom w:val="single" w:sz="5" w:space="0" w:color="000000"/>
              <w:right w:val="single" w:sz="5" w:space="0" w:color="000000"/>
            </w:tcBorders>
          </w:tcPr>
          <w:p w14:paraId="1CDD1DA2" w14:textId="77777777" w:rsidR="004D0BD5" w:rsidRDefault="003958B6">
            <w:pPr>
              <w:textAlignment w:val="baseline"/>
              <w:rPr>
                <w:rFonts w:ascii="Calibri" w:eastAsia="Calibri" w:hAnsi="Calibri"/>
                <w:color w:val="000000"/>
                <w:sz w:val="24"/>
              </w:rPr>
            </w:pPr>
            <w:r>
              <w:rPr>
                <w:rFonts w:ascii="Calibri" w:eastAsia="Calibri" w:hAnsi="Calibri"/>
                <w:color w:val="000000"/>
                <w:sz w:val="24"/>
              </w:rPr>
              <w:t xml:space="preserve"> </w:t>
            </w:r>
          </w:p>
        </w:tc>
        <w:tc>
          <w:tcPr>
            <w:tcW w:w="1851" w:type="dxa"/>
            <w:tcBorders>
              <w:top w:val="single" w:sz="5" w:space="0" w:color="000000"/>
              <w:left w:val="single" w:sz="5" w:space="0" w:color="000000"/>
              <w:bottom w:val="single" w:sz="5" w:space="0" w:color="000000"/>
              <w:right w:val="single" w:sz="5" w:space="0" w:color="000000"/>
            </w:tcBorders>
          </w:tcPr>
          <w:p w14:paraId="4BD99772" w14:textId="77777777" w:rsidR="004D0BD5" w:rsidRDefault="003958B6">
            <w:pPr>
              <w:textAlignment w:val="baseline"/>
              <w:rPr>
                <w:rFonts w:ascii="Calibri" w:eastAsia="Calibri" w:hAnsi="Calibri"/>
                <w:color w:val="000000"/>
                <w:sz w:val="24"/>
              </w:rPr>
            </w:pPr>
            <w:r>
              <w:rPr>
                <w:rFonts w:ascii="Calibri" w:eastAsia="Calibri" w:hAnsi="Calibri"/>
                <w:color w:val="000000"/>
                <w:sz w:val="24"/>
              </w:rPr>
              <w:t xml:space="preserve"> </w:t>
            </w:r>
          </w:p>
        </w:tc>
        <w:tc>
          <w:tcPr>
            <w:tcW w:w="2798" w:type="dxa"/>
            <w:tcBorders>
              <w:top w:val="single" w:sz="5" w:space="0" w:color="000000"/>
              <w:left w:val="single" w:sz="5" w:space="0" w:color="000000"/>
              <w:bottom w:val="single" w:sz="5" w:space="0" w:color="000000"/>
              <w:right w:val="single" w:sz="5" w:space="0" w:color="000000"/>
            </w:tcBorders>
          </w:tcPr>
          <w:p w14:paraId="28F8E2A8" w14:textId="77777777" w:rsidR="004D0BD5" w:rsidRDefault="003958B6">
            <w:pPr>
              <w:textAlignment w:val="baseline"/>
              <w:rPr>
                <w:rFonts w:ascii="Calibri" w:eastAsia="Calibri" w:hAnsi="Calibri"/>
                <w:color w:val="000000"/>
                <w:sz w:val="24"/>
              </w:rPr>
            </w:pPr>
            <w:r>
              <w:rPr>
                <w:rFonts w:ascii="Calibri" w:eastAsia="Calibri" w:hAnsi="Calibri"/>
                <w:color w:val="000000"/>
                <w:sz w:val="24"/>
              </w:rPr>
              <w:t xml:space="preserve"> </w:t>
            </w:r>
          </w:p>
        </w:tc>
      </w:tr>
      <w:tr w:rsidR="004D0BD5" w14:paraId="0F5AB9E2" w14:textId="77777777" w:rsidTr="00A26D13">
        <w:trPr>
          <w:trHeight w:hRule="exact" w:val="274"/>
        </w:trPr>
        <w:tc>
          <w:tcPr>
            <w:tcW w:w="1699" w:type="dxa"/>
            <w:vMerge/>
            <w:tcBorders>
              <w:left w:val="single" w:sz="5" w:space="0" w:color="000000"/>
              <w:bottom w:val="single" w:sz="5" w:space="0" w:color="000000"/>
              <w:right w:val="single" w:sz="5" w:space="0" w:color="000000"/>
            </w:tcBorders>
            <w:shd w:val="clear" w:color="D9E1F3" w:fill="D9E1F3"/>
          </w:tcPr>
          <w:p w14:paraId="3DEEC669" w14:textId="77777777" w:rsidR="004D0BD5" w:rsidRDefault="004D0BD5"/>
        </w:tc>
        <w:tc>
          <w:tcPr>
            <w:tcW w:w="365" w:type="dxa"/>
            <w:tcBorders>
              <w:top w:val="single" w:sz="5" w:space="0" w:color="000000"/>
              <w:left w:val="single" w:sz="5" w:space="0" w:color="000000"/>
              <w:bottom w:val="single" w:sz="5" w:space="0" w:color="000000"/>
            </w:tcBorders>
            <w:vAlign w:val="center"/>
          </w:tcPr>
          <w:p w14:paraId="71BD1E8C" w14:textId="77777777" w:rsidR="004D0BD5" w:rsidRDefault="003958B6">
            <w:pPr>
              <w:numPr>
                <w:ilvl w:val="0"/>
                <w:numId w:val="6"/>
              </w:numPr>
              <w:tabs>
                <w:tab w:val="clear" w:pos="144"/>
                <w:tab w:val="left" w:pos="288"/>
              </w:tabs>
              <w:spacing w:before="34" w:after="5" w:line="220" w:lineRule="exact"/>
              <w:ind w:left="144"/>
              <w:textAlignment w:val="baseline"/>
              <w:rPr>
                <w:rFonts w:ascii="Calibri" w:eastAsia="Calibri" w:hAnsi="Calibri"/>
                <w:color w:val="000000"/>
              </w:rPr>
            </w:pPr>
            <w:r>
              <w:rPr>
                <w:rFonts w:ascii="Calibri" w:eastAsia="Calibri" w:hAnsi="Calibri"/>
                <w:color w:val="000000"/>
              </w:rPr>
              <w:t xml:space="preserve"> </w:t>
            </w:r>
          </w:p>
        </w:tc>
        <w:tc>
          <w:tcPr>
            <w:tcW w:w="6298" w:type="dxa"/>
            <w:tcBorders>
              <w:top w:val="single" w:sz="5" w:space="0" w:color="000000"/>
              <w:bottom w:val="single" w:sz="5" w:space="0" w:color="000000"/>
              <w:right w:val="single" w:sz="5" w:space="0" w:color="000000"/>
            </w:tcBorders>
            <w:vAlign w:val="center"/>
          </w:tcPr>
          <w:p w14:paraId="74121EC0" w14:textId="77777777" w:rsidR="004D0BD5" w:rsidRDefault="003958B6">
            <w:pPr>
              <w:spacing w:before="34" w:after="4" w:line="221" w:lineRule="exact"/>
              <w:ind w:left="106"/>
              <w:textAlignment w:val="baseline"/>
              <w:rPr>
                <w:rFonts w:ascii="Calibri" w:eastAsia="Calibri" w:hAnsi="Calibri"/>
                <w:color w:val="000000"/>
              </w:rPr>
            </w:pPr>
            <w:r>
              <w:rPr>
                <w:rFonts w:ascii="Calibri" w:eastAsia="Calibri" w:hAnsi="Calibri"/>
                <w:color w:val="000000"/>
              </w:rPr>
              <w:t>Captures the parents’ / carers’ views and aspirations.</w:t>
            </w:r>
          </w:p>
        </w:tc>
        <w:tc>
          <w:tcPr>
            <w:tcW w:w="947" w:type="dxa"/>
            <w:tcBorders>
              <w:top w:val="single" w:sz="5" w:space="0" w:color="000000"/>
              <w:left w:val="single" w:sz="5" w:space="0" w:color="000000"/>
              <w:bottom w:val="single" w:sz="5" w:space="0" w:color="000000"/>
              <w:right w:val="single" w:sz="5" w:space="0" w:color="000000"/>
            </w:tcBorders>
          </w:tcPr>
          <w:p w14:paraId="008CF458" w14:textId="77777777" w:rsidR="004D0BD5" w:rsidRDefault="003958B6">
            <w:pPr>
              <w:textAlignment w:val="baseline"/>
              <w:rPr>
                <w:rFonts w:ascii="Calibri" w:eastAsia="Calibri" w:hAnsi="Calibri"/>
                <w:color w:val="000000"/>
                <w:sz w:val="24"/>
              </w:rPr>
            </w:pPr>
            <w:r>
              <w:rPr>
                <w:rFonts w:ascii="Calibri" w:eastAsia="Calibri" w:hAnsi="Calibri"/>
                <w:color w:val="000000"/>
                <w:sz w:val="24"/>
              </w:rPr>
              <w:t xml:space="preserve"> </w:t>
            </w:r>
          </w:p>
        </w:tc>
        <w:tc>
          <w:tcPr>
            <w:tcW w:w="1851" w:type="dxa"/>
            <w:tcBorders>
              <w:top w:val="single" w:sz="5" w:space="0" w:color="000000"/>
              <w:left w:val="single" w:sz="5" w:space="0" w:color="000000"/>
              <w:bottom w:val="single" w:sz="5" w:space="0" w:color="000000"/>
              <w:right w:val="single" w:sz="5" w:space="0" w:color="000000"/>
            </w:tcBorders>
          </w:tcPr>
          <w:p w14:paraId="2F1FD222" w14:textId="77777777" w:rsidR="004D0BD5" w:rsidRDefault="003958B6">
            <w:pPr>
              <w:textAlignment w:val="baseline"/>
              <w:rPr>
                <w:rFonts w:ascii="Calibri" w:eastAsia="Calibri" w:hAnsi="Calibri"/>
                <w:color w:val="000000"/>
                <w:sz w:val="24"/>
              </w:rPr>
            </w:pPr>
            <w:r>
              <w:rPr>
                <w:rFonts w:ascii="Calibri" w:eastAsia="Calibri" w:hAnsi="Calibri"/>
                <w:color w:val="000000"/>
                <w:sz w:val="24"/>
              </w:rPr>
              <w:t xml:space="preserve"> </w:t>
            </w:r>
          </w:p>
        </w:tc>
        <w:tc>
          <w:tcPr>
            <w:tcW w:w="2798" w:type="dxa"/>
            <w:tcBorders>
              <w:top w:val="single" w:sz="5" w:space="0" w:color="000000"/>
              <w:left w:val="single" w:sz="5" w:space="0" w:color="000000"/>
              <w:bottom w:val="single" w:sz="5" w:space="0" w:color="000000"/>
              <w:right w:val="single" w:sz="5" w:space="0" w:color="000000"/>
            </w:tcBorders>
          </w:tcPr>
          <w:p w14:paraId="18D89E56" w14:textId="77777777" w:rsidR="004D0BD5" w:rsidRDefault="003958B6">
            <w:pPr>
              <w:textAlignment w:val="baseline"/>
              <w:rPr>
                <w:rFonts w:ascii="Calibri" w:eastAsia="Calibri" w:hAnsi="Calibri"/>
                <w:color w:val="000000"/>
                <w:sz w:val="24"/>
              </w:rPr>
            </w:pPr>
            <w:r>
              <w:rPr>
                <w:rFonts w:ascii="Calibri" w:eastAsia="Calibri" w:hAnsi="Calibri"/>
                <w:color w:val="000000"/>
                <w:sz w:val="24"/>
              </w:rPr>
              <w:t xml:space="preserve"> </w:t>
            </w:r>
          </w:p>
        </w:tc>
      </w:tr>
      <w:tr w:rsidR="004D0BD5" w14:paraId="2EA172DF" w14:textId="77777777" w:rsidTr="00A26D13">
        <w:trPr>
          <w:trHeight w:hRule="exact" w:val="826"/>
        </w:trPr>
        <w:tc>
          <w:tcPr>
            <w:tcW w:w="1699" w:type="dxa"/>
            <w:tcBorders>
              <w:top w:val="single" w:sz="5" w:space="0" w:color="000000"/>
              <w:left w:val="single" w:sz="5" w:space="0" w:color="000000"/>
              <w:right w:val="single" w:sz="5" w:space="0" w:color="000000"/>
            </w:tcBorders>
            <w:shd w:val="clear" w:color="D9E1F3" w:fill="D9E1F3"/>
          </w:tcPr>
          <w:p w14:paraId="079CECAD" w14:textId="083AB3B3" w:rsidR="004D0BD5" w:rsidRDefault="003958B6">
            <w:pPr>
              <w:spacing w:after="294" w:line="263" w:lineRule="exact"/>
              <w:ind w:left="108"/>
              <w:textAlignment w:val="baseline"/>
              <w:rPr>
                <w:rFonts w:ascii="Calibri" w:eastAsia="Calibri" w:hAnsi="Calibri"/>
                <w:color w:val="000000"/>
              </w:rPr>
            </w:pPr>
            <w:r>
              <w:rPr>
                <w:rFonts w:ascii="Calibri" w:eastAsia="Calibri" w:hAnsi="Calibri"/>
                <w:color w:val="000000"/>
              </w:rPr>
              <w:t>Section E: Outcomes</w:t>
            </w:r>
          </w:p>
        </w:tc>
        <w:tc>
          <w:tcPr>
            <w:tcW w:w="365" w:type="dxa"/>
            <w:tcBorders>
              <w:top w:val="single" w:sz="5" w:space="0" w:color="000000"/>
              <w:left w:val="single" w:sz="5" w:space="0" w:color="000000"/>
            </w:tcBorders>
          </w:tcPr>
          <w:p w14:paraId="0135CBF0" w14:textId="77777777" w:rsidR="004D0BD5" w:rsidRDefault="003958B6">
            <w:pPr>
              <w:spacing w:before="38" w:after="563" w:line="220" w:lineRule="exact"/>
              <w:ind w:left="115"/>
              <w:textAlignment w:val="baseline"/>
              <w:rPr>
                <w:rFonts w:ascii="Calibri" w:eastAsia="Calibri" w:hAnsi="Calibri"/>
                <w:color w:val="000000"/>
              </w:rPr>
            </w:pPr>
            <w:r>
              <w:rPr>
                <w:rFonts w:ascii="Calibri" w:eastAsia="Calibri" w:hAnsi="Calibri"/>
                <w:color w:val="000000"/>
              </w:rPr>
              <w:t>1.</w:t>
            </w:r>
          </w:p>
        </w:tc>
        <w:tc>
          <w:tcPr>
            <w:tcW w:w="6298" w:type="dxa"/>
            <w:tcBorders>
              <w:top w:val="single" w:sz="5" w:space="0" w:color="000000"/>
              <w:right w:val="single" w:sz="5" w:space="0" w:color="000000"/>
            </w:tcBorders>
          </w:tcPr>
          <w:p w14:paraId="7022D526" w14:textId="77777777" w:rsidR="004D0BD5" w:rsidRDefault="003958B6">
            <w:pPr>
              <w:spacing w:after="24" w:line="265" w:lineRule="exact"/>
              <w:ind w:left="108" w:right="216"/>
              <w:textAlignment w:val="baseline"/>
              <w:rPr>
                <w:rFonts w:ascii="Calibri" w:eastAsia="Calibri" w:hAnsi="Calibri"/>
                <w:color w:val="000000"/>
              </w:rPr>
            </w:pPr>
            <w:r>
              <w:rPr>
                <w:rFonts w:ascii="Calibri" w:eastAsia="Calibri" w:hAnsi="Calibri"/>
                <w:color w:val="000000"/>
              </w:rPr>
              <w:t>Outcomes reflect the child / young person’s hopes, aspirations and goals (section A) and needs (sections B, C and D), as opposed to reflecting the perspective of a specific service.</w:t>
            </w:r>
          </w:p>
        </w:tc>
        <w:tc>
          <w:tcPr>
            <w:tcW w:w="947" w:type="dxa"/>
            <w:tcBorders>
              <w:top w:val="single" w:sz="5" w:space="0" w:color="000000"/>
              <w:left w:val="single" w:sz="5" w:space="0" w:color="000000"/>
              <w:right w:val="single" w:sz="5" w:space="0" w:color="000000"/>
            </w:tcBorders>
          </w:tcPr>
          <w:p w14:paraId="5F04E8E9" w14:textId="77777777" w:rsidR="004D0BD5" w:rsidRDefault="003958B6">
            <w:pPr>
              <w:textAlignment w:val="baseline"/>
              <w:rPr>
                <w:rFonts w:ascii="Calibri" w:eastAsia="Calibri" w:hAnsi="Calibri"/>
                <w:color w:val="000000"/>
                <w:sz w:val="24"/>
              </w:rPr>
            </w:pPr>
            <w:r>
              <w:rPr>
                <w:rFonts w:ascii="Calibri" w:eastAsia="Calibri" w:hAnsi="Calibri"/>
                <w:color w:val="000000"/>
                <w:sz w:val="24"/>
              </w:rPr>
              <w:t xml:space="preserve"> </w:t>
            </w:r>
          </w:p>
        </w:tc>
        <w:tc>
          <w:tcPr>
            <w:tcW w:w="1851" w:type="dxa"/>
            <w:tcBorders>
              <w:top w:val="single" w:sz="5" w:space="0" w:color="000000"/>
              <w:left w:val="single" w:sz="5" w:space="0" w:color="000000"/>
              <w:right w:val="single" w:sz="5" w:space="0" w:color="000000"/>
            </w:tcBorders>
          </w:tcPr>
          <w:p w14:paraId="6D33ABCB" w14:textId="77777777" w:rsidR="004D0BD5" w:rsidRDefault="003958B6">
            <w:pPr>
              <w:textAlignment w:val="baseline"/>
              <w:rPr>
                <w:rFonts w:ascii="Calibri" w:eastAsia="Calibri" w:hAnsi="Calibri"/>
                <w:color w:val="000000"/>
                <w:sz w:val="24"/>
              </w:rPr>
            </w:pPr>
            <w:r>
              <w:rPr>
                <w:rFonts w:ascii="Calibri" w:eastAsia="Calibri" w:hAnsi="Calibri"/>
                <w:color w:val="000000"/>
                <w:sz w:val="24"/>
              </w:rPr>
              <w:t xml:space="preserve"> </w:t>
            </w:r>
          </w:p>
        </w:tc>
        <w:tc>
          <w:tcPr>
            <w:tcW w:w="2798" w:type="dxa"/>
            <w:tcBorders>
              <w:top w:val="single" w:sz="5" w:space="0" w:color="000000"/>
              <w:left w:val="single" w:sz="5" w:space="0" w:color="000000"/>
              <w:right w:val="single" w:sz="5" w:space="0" w:color="000000"/>
            </w:tcBorders>
          </w:tcPr>
          <w:p w14:paraId="585CDC25" w14:textId="77777777" w:rsidR="004D0BD5" w:rsidRDefault="003958B6">
            <w:pPr>
              <w:textAlignment w:val="baseline"/>
              <w:rPr>
                <w:rFonts w:ascii="Calibri" w:eastAsia="Calibri" w:hAnsi="Calibri"/>
                <w:color w:val="000000"/>
                <w:sz w:val="24"/>
              </w:rPr>
            </w:pPr>
            <w:r>
              <w:rPr>
                <w:rFonts w:ascii="Calibri" w:eastAsia="Calibri" w:hAnsi="Calibri"/>
                <w:color w:val="000000"/>
                <w:sz w:val="24"/>
              </w:rPr>
              <w:t xml:space="preserve"> </w:t>
            </w:r>
          </w:p>
        </w:tc>
      </w:tr>
    </w:tbl>
    <w:p w14:paraId="3656B9AB" w14:textId="77777777" w:rsidR="004D0BD5" w:rsidRDefault="004D0BD5">
      <w:pPr>
        <w:spacing w:after="702" w:line="20" w:lineRule="exact"/>
      </w:pPr>
    </w:p>
    <w:p w14:paraId="45FB0818" w14:textId="77777777" w:rsidR="004D0BD5" w:rsidRDefault="004D0BD5">
      <w:pPr>
        <w:spacing w:after="702" w:line="20" w:lineRule="exact"/>
        <w:sectPr w:rsidR="004D0BD5">
          <w:pgSz w:w="16838" w:h="11909" w:orient="landscape"/>
          <w:pgMar w:top="700" w:right="1399" w:bottom="593" w:left="1399" w:header="720" w:footer="720" w:gutter="0"/>
          <w:cols w:space="720"/>
        </w:sectPr>
      </w:pPr>
    </w:p>
    <w:p w14:paraId="049F31CB" w14:textId="3A9CCC8E" w:rsidR="004D0BD5" w:rsidRPr="00237CBD" w:rsidRDefault="004D0BD5" w:rsidP="00237CBD">
      <w:pPr>
        <w:spacing w:before="26" w:line="220" w:lineRule="exact"/>
        <w:textAlignment w:val="baseline"/>
        <w:rPr>
          <w:rFonts w:ascii="Calibri" w:eastAsia="Calibri" w:hAnsi="Calibri"/>
          <w:color w:val="000000"/>
        </w:rPr>
        <w:sectPr w:rsidR="004D0BD5" w:rsidRPr="00237CBD">
          <w:type w:val="continuous"/>
          <w:pgSz w:w="16838" w:h="11909" w:orient="landscape"/>
          <w:pgMar w:top="700" w:right="1368" w:bottom="593" w:left="15230" w:header="720" w:footer="720" w:gutter="0"/>
          <w:cols w:space="720"/>
        </w:sectPr>
      </w:pPr>
    </w:p>
    <w:p w14:paraId="5D9B84BD" w14:textId="77777777" w:rsidR="004D0BD5" w:rsidRDefault="003958B6">
      <w:pPr>
        <w:spacing w:before="38" w:after="504" w:line="198" w:lineRule="exact"/>
        <w:textAlignment w:val="baseline"/>
        <w:rPr>
          <w:rFonts w:ascii="Calibri" w:eastAsia="Calibri" w:hAnsi="Calibri"/>
          <w:color w:val="4471C4"/>
          <w:sz w:val="20"/>
        </w:rPr>
      </w:pPr>
      <w:r>
        <w:rPr>
          <w:rFonts w:ascii="Calibri" w:eastAsia="Calibri" w:hAnsi="Calibri"/>
          <w:color w:val="4471C4"/>
          <w:sz w:val="20"/>
        </w:rPr>
        <w:lastRenderedPageBreak/>
        <w:t>Shropshire SEND Quality Assurance Framework</w:t>
      </w:r>
    </w:p>
    <w:tbl>
      <w:tblPr>
        <w:tblW w:w="0" w:type="auto"/>
        <w:tblInd w:w="38" w:type="dxa"/>
        <w:tblLayout w:type="fixed"/>
        <w:tblCellMar>
          <w:left w:w="0" w:type="dxa"/>
          <w:right w:w="0" w:type="dxa"/>
        </w:tblCellMar>
        <w:tblLook w:val="0000" w:firstRow="0" w:lastRow="0" w:firstColumn="0" w:lastColumn="0" w:noHBand="0" w:noVBand="0"/>
      </w:tblPr>
      <w:tblGrid>
        <w:gridCol w:w="1704"/>
        <w:gridCol w:w="360"/>
        <w:gridCol w:w="6298"/>
        <w:gridCol w:w="993"/>
        <w:gridCol w:w="1805"/>
        <w:gridCol w:w="2798"/>
      </w:tblGrid>
      <w:tr w:rsidR="004D0BD5" w14:paraId="7F4ADC7C" w14:textId="77777777">
        <w:trPr>
          <w:trHeight w:hRule="exact" w:val="821"/>
        </w:trPr>
        <w:tc>
          <w:tcPr>
            <w:tcW w:w="1704" w:type="dxa"/>
            <w:vMerge w:val="restart"/>
            <w:tcBorders>
              <w:left w:val="single" w:sz="5" w:space="0" w:color="000000"/>
              <w:right w:val="single" w:sz="5" w:space="0" w:color="000000"/>
            </w:tcBorders>
            <w:shd w:val="clear" w:color="D9E1F3" w:fill="D9E1F3"/>
          </w:tcPr>
          <w:p w14:paraId="773854B4" w14:textId="77777777" w:rsidR="004D0BD5" w:rsidRDefault="003958B6">
            <w:pPr>
              <w:textAlignment w:val="baseline"/>
              <w:rPr>
                <w:rFonts w:ascii="Calibri" w:eastAsia="Calibri" w:hAnsi="Calibri"/>
                <w:color w:val="000000"/>
                <w:sz w:val="24"/>
              </w:rPr>
            </w:pPr>
            <w:r>
              <w:rPr>
                <w:rFonts w:ascii="Calibri" w:eastAsia="Calibri" w:hAnsi="Calibri"/>
                <w:color w:val="000000"/>
                <w:sz w:val="24"/>
              </w:rPr>
              <w:t xml:space="preserve"> </w:t>
            </w:r>
          </w:p>
        </w:tc>
        <w:tc>
          <w:tcPr>
            <w:tcW w:w="360" w:type="dxa"/>
            <w:tcBorders>
              <w:left w:val="single" w:sz="5" w:space="0" w:color="000000"/>
              <w:bottom w:val="single" w:sz="5" w:space="0" w:color="000000"/>
            </w:tcBorders>
          </w:tcPr>
          <w:p w14:paraId="2182E0E1" w14:textId="77777777" w:rsidR="004D0BD5" w:rsidRDefault="003958B6">
            <w:pPr>
              <w:numPr>
                <w:ilvl w:val="0"/>
                <w:numId w:val="7"/>
              </w:numPr>
              <w:spacing w:before="38" w:after="562" w:line="220" w:lineRule="exact"/>
              <w:jc w:val="center"/>
              <w:textAlignment w:val="baseline"/>
              <w:rPr>
                <w:rFonts w:ascii="Calibri" w:eastAsia="Calibri" w:hAnsi="Calibri"/>
                <w:color w:val="000000"/>
              </w:rPr>
            </w:pPr>
            <w:r>
              <w:rPr>
                <w:rFonts w:ascii="Calibri" w:eastAsia="Calibri" w:hAnsi="Calibri"/>
                <w:color w:val="000000"/>
              </w:rPr>
              <w:t xml:space="preserve"> </w:t>
            </w:r>
          </w:p>
        </w:tc>
        <w:tc>
          <w:tcPr>
            <w:tcW w:w="6298" w:type="dxa"/>
            <w:tcBorders>
              <w:bottom w:val="single" w:sz="5" w:space="0" w:color="000000"/>
              <w:right w:val="single" w:sz="5" w:space="0" w:color="000000"/>
            </w:tcBorders>
          </w:tcPr>
          <w:p w14:paraId="1CFE1D37" w14:textId="77777777" w:rsidR="004D0BD5" w:rsidRDefault="003958B6">
            <w:pPr>
              <w:spacing w:after="25" w:line="265" w:lineRule="exact"/>
              <w:ind w:left="108" w:right="396"/>
              <w:jc w:val="both"/>
              <w:textAlignment w:val="baseline"/>
              <w:rPr>
                <w:rFonts w:ascii="Calibri" w:eastAsia="Calibri" w:hAnsi="Calibri"/>
                <w:color w:val="000000"/>
              </w:rPr>
            </w:pPr>
            <w:r>
              <w:rPr>
                <w:rFonts w:ascii="Calibri" w:eastAsia="Calibri" w:hAnsi="Calibri"/>
                <w:color w:val="000000"/>
              </w:rPr>
              <w:t>Outcomes are set out clearly and in a SMART format, with a clear link between outcomes and the provision needed for them to be achieved.</w:t>
            </w:r>
          </w:p>
        </w:tc>
        <w:tc>
          <w:tcPr>
            <w:tcW w:w="993" w:type="dxa"/>
            <w:tcBorders>
              <w:left w:val="single" w:sz="5" w:space="0" w:color="000000"/>
              <w:bottom w:val="single" w:sz="5" w:space="0" w:color="000000"/>
              <w:right w:val="single" w:sz="5" w:space="0" w:color="000000"/>
            </w:tcBorders>
          </w:tcPr>
          <w:p w14:paraId="57AB20A2" w14:textId="77777777" w:rsidR="004D0BD5" w:rsidRDefault="003958B6">
            <w:pPr>
              <w:textAlignment w:val="baseline"/>
              <w:rPr>
                <w:rFonts w:ascii="Calibri" w:eastAsia="Calibri" w:hAnsi="Calibri"/>
                <w:color w:val="000000"/>
                <w:sz w:val="24"/>
              </w:rPr>
            </w:pPr>
            <w:r>
              <w:rPr>
                <w:rFonts w:ascii="Calibri" w:eastAsia="Calibri" w:hAnsi="Calibri"/>
                <w:color w:val="000000"/>
                <w:sz w:val="24"/>
              </w:rPr>
              <w:t xml:space="preserve"> </w:t>
            </w:r>
          </w:p>
        </w:tc>
        <w:tc>
          <w:tcPr>
            <w:tcW w:w="1805" w:type="dxa"/>
            <w:tcBorders>
              <w:left w:val="single" w:sz="5" w:space="0" w:color="000000"/>
              <w:bottom w:val="single" w:sz="5" w:space="0" w:color="000000"/>
              <w:right w:val="single" w:sz="5" w:space="0" w:color="000000"/>
            </w:tcBorders>
          </w:tcPr>
          <w:p w14:paraId="4E3C7A8B" w14:textId="77777777" w:rsidR="004D0BD5" w:rsidRDefault="003958B6">
            <w:pPr>
              <w:textAlignment w:val="baseline"/>
              <w:rPr>
                <w:rFonts w:ascii="Calibri" w:eastAsia="Calibri" w:hAnsi="Calibri"/>
                <w:color w:val="000000"/>
                <w:sz w:val="24"/>
              </w:rPr>
            </w:pPr>
            <w:r>
              <w:rPr>
                <w:rFonts w:ascii="Calibri" w:eastAsia="Calibri" w:hAnsi="Calibri"/>
                <w:color w:val="000000"/>
                <w:sz w:val="24"/>
              </w:rPr>
              <w:t xml:space="preserve"> </w:t>
            </w:r>
          </w:p>
        </w:tc>
        <w:tc>
          <w:tcPr>
            <w:tcW w:w="2798" w:type="dxa"/>
            <w:tcBorders>
              <w:left w:val="single" w:sz="5" w:space="0" w:color="000000"/>
              <w:bottom w:val="single" w:sz="5" w:space="0" w:color="000000"/>
              <w:right w:val="single" w:sz="5" w:space="0" w:color="000000"/>
            </w:tcBorders>
          </w:tcPr>
          <w:p w14:paraId="0F591EDF" w14:textId="77777777" w:rsidR="004D0BD5" w:rsidRDefault="003958B6">
            <w:pPr>
              <w:textAlignment w:val="baseline"/>
              <w:rPr>
                <w:rFonts w:ascii="Calibri" w:eastAsia="Calibri" w:hAnsi="Calibri"/>
                <w:color w:val="000000"/>
                <w:sz w:val="24"/>
              </w:rPr>
            </w:pPr>
            <w:r>
              <w:rPr>
                <w:rFonts w:ascii="Calibri" w:eastAsia="Calibri" w:hAnsi="Calibri"/>
                <w:color w:val="000000"/>
                <w:sz w:val="24"/>
              </w:rPr>
              <w:t xml:space="preserve"> </w:t>
            </w:r>
          </w:p>
        </w:tc>
      </w:tr>
      <w:tr w:rsidR="004D0BD5" w14:paraId="115C2467" w14:textId="77777777">
        <w:trPr>
          <w:trHeight w:hRule="exact" w:val="1353"/>
        </w:trPr>
        <w:tc>
          <w:tcPr>
            <w:tcW w:w="1704" w:type="dxa"/>
            <w:vMerge/>
            <w:tcBorders>
              <w:left w:val="single" w:sz="5" w:space="0" w:color="000000"/>
              <w:right w:val="single" w:sz="5" w:space="0" w:color="000000"/>
            </w:tcBorders>
            <w:shd w:val="clear" w:color="D9E1F3" w:fill="D9E1F3"/>
          </w:tcPr>
          <w:p w14:paraId="53128261" w14:textId="77777777" w:rsidR="004D0BD5" w:rsidRDefault="004D0BD5"/>
        </w:tc>
        <w:tc>
          <w:tcPr>
            <w:tcW w:w="360" w:type="dxa"/>
            <w:tcBorders>
              <w:top w:val="single" w:sz="5" w:space="0" w:color="000000"/>
              <w:left w:val="single" w:sz="5" w:space="0" w:color="000000"/>
              <w:bottom w:val="single" w:sz="5" w:space="0" w:color="000000"/>
            </w:tcBorders>
          </w:tcPr>
          <w:p w14:paraId="780880C5" w14:textId="77777777" w:rsidR="004D0BD5" w:rsidRDefault="003958B6">
            <w:pPr>
              <w:numPr>
                <w:ilvl w:val="0"/>
                <w:numId w:val="7"/>
              </w:numPr>
              <w:spacing w:before="33" w:after="1086" w:line="220" w:lineRule="exact"/>
              <w:jc w:val="center"/>
              <w:textAlignment w:val="baseline"/>
              <w:rPr>
                <w:rFonts w:ascii="Calibri" w:eastAsia="Calibri" w:hAnsi="Calibri"/>
                <w:color w:val="000000"/>
              </w:rPr>
            </w:pPr>
            <w:r>
              <w:rPr>
                <w:rFonts w:ascii="Calibri" w:eastAsia="Calibri" w:hAnsi="Calibri"/>
                <w:color w:val="000000"/>
              </w:rPr>
              <w:t xml:space="preserve"> </w:t>
            </w:r>
          </w:p>
        </w:tc>
        <w:tc>
          <w:tcPr>
            <w:tcW w:w="6298" w:type="dxa"/>
            <w:tcBorders>
              <w:top w:val="single" w:sz="5" w:space="0" w:color="000000"/>
              <w:bottom w:val="single" w:sz="5" w:space="0" w:color="000000"/>
              <w:right w:val="single" w:sz="5" w:space="0" w:color="000000"/>
            </w:tcBorders>
          </w:tcPr>
          <w:p w14:paraId="183CCBF5" w14:textId="7C387DDB" w:rsidR="004D0BD5" w:rsidRDefault="003958B6">
            <w:pPr>
              <w:spacing w:after="10" w:line="265" w:lineRule="exact"/>
              <w:ind w:left="108" w:right="108"/>
              <w:textAlignment w:val="baseline"/>
              <w:rPr>
                <w:rFonts w:ascii="Calibri" w:eastAsia="Calibri" w:hAnsi="Calibri"/>
                <w:color w:val="000000"/>
              </w:rPr>
            </w:pPr>
            <w:r>
              <w:rPr>
                <w:rFonts w:ascii="Calibri" w:eastAsia="Calibri" w:hAnsi="Calibri"/>
                <w:color w:val="000000"/>
              </w:rPr>
              <w:t xml:space="preserve">Outcomes are </w:t>
            </w:r>
            <w:r w:rsidR="00344517">
              <w:rPr>
                <w:rFonts w:ascii="Calibri" w:eastAsia="Calibri" w:hAnsi="Calibri"/>
                <w:color w:val="000000"/>
              </w:rPr>
              <w:t>age appropriate</w:t>
            </w:r>
            <w:r w:rsidR="000E72C9" w:rsidRPr="000E72C9">
              <w:rPr>
                <w:rFonts w:ascii="Calibri" w:eastAsia="Calibri" w:hAnsi="Calibri"/>
                <w:color w:val="000000"/>
              </w:rPr>
              <w:t>. A clear outline of Preparation for Adulthood can be demonstrated, i.e. learning and employment, independent living, social connections, and health.</w:t>
            </w:r>
            <w:r w:rsidR="00344517">
              <w:rPr>
                <w:rFonts w:ascii="Calibri" w:eastAsia="Calibri" w:hAnsi="Calibri"/>
                <w:color w:val="000000"/>
              </w:rPr>
              <w:t xml:space="preserve"> This should be evident in every plan</w:t>
            </w:r>
            <w:r w:rsidR="00B053A7">
              <w:rPr>
                <w:rFonts w:ascii="Calibri" w:eastAsia="Calibri" w:hAnsi="Calibri"/>
                <w:color w:val="000000"/>
              </w:rPr>
              <w:t>.</w:t>
            </w:r>
          </w:p>
        </w:tc>
        <w:tc>
          <w:tcPr>
            <w:tcW w:w="993" w:type="dxa"/>
            <w:tcBorders>
              <w:top w:val="single" w:sz="5" w:space="0" w:color="000000"/>
              <w:left w:val="single" w:sz="5" w:space="0" w:color="000000"/>
              <w:bottom w:val="single" w:sz="5" w:space="0" w:color="000000"/>
              <w:right w:val="single" w:sz="5" w:space="0" w:color="000000"/>
            </w:tcBorders>
          </w:tcPr>
          <w:p w14:paraId="3B51D5F0" w14:textId="77777777" w:rsidR="004D0BD5" w:rsidRDefault="003958B6">
            <w:pPr>
              <w:textAlignment w:val="baseline"/>
              <w:rPr>
                <w:rFonts w:ascii="Calibri" w:eastAsia="Calibri" w:hAnsi="Calibri"/>
                <w:color w:val="000000"/>
                <w:sz w:val="24"/>
              </w:rPr>
            </w:pPr>
            <w:r>
              <w:rPr>
                <w:rFonts w:ascii="Calibri" w:eastAsia="Calibri" w:hAnsi="Calibri"/>
                <w:color w:val="000000"/>
                <w:sz w:val="24"/>
              </w:rPr>
              <w:t xml:space="preserve"> </w:t>
            </w:r>
          </w:p>
        </w:tc>
        <w:tc>
          <w:tcPr>
            <w:tcW w:w="1805" w:type="dxa"/>
            <w:tcBorders>
              <w:top w:val="single" w:sz="5" w:space="0" w:color="000000"/>
              <w:left w:val="single" w:sz="5" w:space="0" w:color="000000"/>
              <w:bottom w:val="single" w:sz="5" w:space="0" w:color="000000"/>
              <w:right w:val="single" w:sz="5" w:space="0" w:color="000000"/>
            </w:tcBorders>
          </w:tcPr>
          <w:p w14:paraId="3A61C54D" w14:textId="77777777" w:rsidR="004D0BD5" w:rsidRDefault="003958B6">
            <w:pPr>
              <w:textAlignment w:val="baseline"/>
              <w:rPr>
                <w:rFonts w:ascii="Calibri" w:eastAsia="Calibri" w:hAnsi="Calibri"/>
                <w:color w:val="000000"/>
                <w:sz w:val="24"/>
              </w:rPr>
            </w:pPr>
            <w:r>
              <w:rPr>
                <w:rFonts w:ascii="Calibri" w:eastAsia="Calibri" w:hAnsi="Calibri"/>
                <w:color w:val="000000"/>
                <w:sz w:val="24"/>
              </w:rPr>
              <w:t xml:space="preserve"> </w:t>
            </w:r>
          </w:p>
        </w:tc>
        <w:tc>
          <w:tcPr>
            <w:tcW w:w="2798" w:type="dxa"/>
            <w:tcBorders>
              <w:top w:val="single" w:sz="5" w:space="0" w:color="000000"/>
              <w:left w:val="single" w:sz="5" w:space="0" w:color="000000"/>
              <w:bottom w:val="single" w:sz="5" w:space="0" w:color="000000"/>
              <w:right w:val="single" w:sz="5" w:space="0" w:color="000000"/>
            </w:tcBorders>
          </w:tcPr>
          <w:p w14:paraId="67EF3914" w14:textId="77777777" w:rsidR="004D0BD5" w:rsidRDefault="003958B6">
            <w:pPr>
              <w:textAlignment w:val="baseline"/>
              <w:rPr>
                <w:rFonts w:ascii="Calibri" w:eastAsia="Calibri" w:hAnsi="Calibri"/>
                <w:color w:val="000000"/>
                <w:sz w:val="24"/>
              </w:rPr>
            </w:pPr>
            <w:r>
              <w:rPr>
                <w:rFonts w:ascii="Calibri" w:eastAsia="Calibri" w:hAnsi="Calibri"/>
                <w:color w:val="000000"/>
                <w:sz w:val="24"/>
              </w:rPr>
              <w:t xml:space="preserve"> </w:t>
            </w:r>
          </w:p>
        </w:tc>
      </w:tr>
      <w:tr w:rsidR="004D0BD5" w14:paraId="1FD5F498" w14:textId="77777777">
        <w:trPr>
          <w:trHeight w:hRule="exact" w:val="1085"/>
        </w:trPr>
        <w:tc>
          <w:tcPr>
            <w:tcW w:w="1704" w:type="dxa"/>
            <w:vMerge/>
            <w:tcBorders>
              <w:left w:val="single" w:sz="5" w:space="0" w:color="000000"/>
              <w:right w:val="single" w:sz="5" w:space="0" w:color="000000"/>
            </w:tcBorders>
            <w:shd w:val="clear" w:color="D9E1F3" w:fill="D9E1F3"/>
          </w:tcPr>
          <w:p w14:paraId="62486C05" w14:textId="77777777" w:rsidR="004D0BD5" w:rsidRDefault="004D0BD5"/>
        </w:tc>
        <w:tc>
          <w:tcPr>
            <w:tcW w:w="360" w:type="dxa"/>
            <w:tcBorders>
              <w:top w:val="single" w:sz="5" w:space="0" w:color="000000"/>
              <w:left w:val="single" w:sz="5" w:space="0" w:color="000000"/>
              <w:bottom w:val="single" w:sz="5" w:space="0" w:color="000000"/>
            </w:tcBorders>
          </w:tcPr>
          <w:p w14:paraId="42657042" w14:textId="77777777" w:rsidR="004D0BD5" w:rsidRDefault="003958B6">
            <w:pPr>
              <w:numPr>
                <w:ilvl w:val="0"/>
                <w:numId w:val="7"/>
              </w:numPr>
              <w:spacing w:before="33" w:after="827" w:line="220" w:lineRule="exact"/>
              <w:jc w:val="center"/>
              <w:textAlignment w:val="baseline"/>
              <w:rPr>
                <w:rFonts w:ascii="Calibri" w:eastAsia="Calibri" w:hAnsi="Calibri"/>
                <w:color w:val="000000"/>
              </w:rPr>
            </w:pPr>
            <w:r>
              <w:rPr>
                <w:rFonts w:ascii="Calibri" w:eastAsia="Calibri" w:hAnsi="Calibri"/>
                <w:color w:val="000000"/>
              </w:rPr>
              <w:t xml:space="preserve"> </w:t>
            </w:r>
          </w:p>
        </w:tc>
        <w:tc>
          <w:tcPr>
            <w:tcW w:w="6298" w:type="dxa"/>
            <w:tcBorders>
              <w:top w:val="single" w:sz="5" w:space="0" w:color="000000"/>
              <w:bottom w:val="single" w:sz="5" w:space="0" w:color="000000"/>
              <w:right w:val="single" w:sz="5" w:space="0" w:color="000000"/>
            </w:tcBorders>
          </w:tcPr>
          <w:p w14:paraId="141A8B36" w14:textId="77777777" w:rsidR="004D0BD5" w:rsidRDefault="003958B6">
            <w:pPr>
              <w:spacing w:after="19" w:line="265" w:lineRule="exact"/>
              <w:ind w:left="108" w:right="468"/>
              <w:textAlignment w:val="baseline"/>
              <w:rPr>
                <w:rFonts w:ascii="Calibri" w:eastAsia="Calibri" w:hAnsi="Calibri"/>
                <w:color w:val="000000"/>
              </w:rPr>
            </w:pPr>
            <w:r>
              <w:rPr>
                <w:rFonts w:ascii="Calibri" w:eastAsia="Calibri" w:hAnsi="Calibri"/>
                <w:color w:val="000000"/>
              </w:rPr>
              <w:t>Long-term outcomes, including education, health and care outcomes over the course of a key stage or equivalent. Arrangements for setting short-term targets at setting / school / college level or equivalent are specified.</w:t>
            </w:r>
          </w:p>
        </w:tc>
        <w:tc>
          <w:tcPr>
            <w:tcW w:w="993" w:type="dxa"/>
            <w:tcBorders>
              <w:top w:val="single" w:sz="5" w:space="0" w:color="000000"/>
              <w:left w:val="single" w:sz="5" w:space="0" w:color="000000"/>
              <w:bottom w:val="single" w:sz="5" w:space="0" w:color="000000"/>
              <w:right w:val="single" w:sz="5" w:space="0" w:color="000000"/>
            </w:tcBorders>
          </w:tcPr>
          <w:p w14:paraId="7A1F88CB" w14:textId="77777777" w:rsidR="004D0BD5" w:rsidRDefault="003958B6">
            <w:pPr>
              <w:textAlignment w:val="baseline"/>
              <w:rPr>
                <w:rFonts w:ascii="Calibri" w:eastAsia="Calibri" w:hAnsi="Calibri"/>
                <w:color w:val="000000"/>
                <w:sz w:val="24"/>
              </w:rPr>
            </w:pPr>
            <w:r>
              <w:rPr>
                <w:rFonts w:ascii="Calibri" w:eastAsia="Calibri" w:hAnsi="Calibri"/>
                <w:color w:val="000000"/>
                <w:sz w:val="24"/>
              </w:rPr>
              <w:t xml:space="preserve"> </w:t>
            </w:r>
          </w:p>
        </w:tc>
        <w:tc>
          <w:tcPr>
            <w:tcW w:w="1805" w:type="dxa"/>
            <w:tcBorders>
              <w:top w:val="single" w:sz="5" w:space="0" w:color="000000"/>
              <w:left w:val="single" w:sz="5" w:space="0" w:color="000000"/>
              <w:bottom w:val="single" w:sz="5" w:space="0" w:color="000000"/>
              <w:right w:val="single" w:sz="5" w:space="0" w:color="000000"/>
            </w:tcBorders>
          </w:tcPr>
          <w:p w14:paraId="29594079" w14:textId="77777777" w:rsidR="004D0BD5" w:rsidRDefault="003958B6">
            <w:pPr>
              <w:textAlignment w:val="baseline"/>
              <w:rPr>
                <w:rFonts w:ascii="Calibri" w:eastAsia="Calibri" w:hAnsi="Calibri"/>
                <w:color w:val="000000"/>
                <w:sz w:val="24"/>
              </w:rPr>
            </w:pPr>
            <w:r>
              <w:rPr>
                <w:rFonts w:ascii="Calibri" w:eastAsia="Calibri" w:hAnsi="Calibri"/>
                <w:color w:val="000000"/>
                <w:sz w:val="24"/>
              </w:rPr>
              <w:t xml:space="preserve"> </w:t>
            </w:r>
          </w:p>
        </w:tc>
        <w:tc>
          <w:tcPr>
            <w:tcW w:w="2798" w:type="dxa"/>
            <w:tcBorders>
              <w:top w:val="single" w:sz="5" w:space="0" w:color="000000"/>
              <w:left w:val="single" w:sz="5" w:space="0" w:color="000000"/>
              <w:bottom w:val="single" w:sz="5" w:space="0" w:color="000000"/>
              <w:right w:val="single" w:sz="5" w:space="0" w:color="000000"/>
            </w:tcBorders>
          </w:tcPr>
          <w:p w14:paraId="3A34AAFF" w14:textId="77777777" w:rsidR="004D0BD5" w:rsidRDefault="003958B6">
            <w:pPr>
              <w:textAlignment w:val="baseline"/>
              <w:rPr>
                <w:rFonts w:ascii="Calibri" w:eastAsia="Calibri" w:hAnsi="Calibri"/>
                <w:color w:val="000000"/>
                <w:sz w:val="24"/>
              </w:rPr>
            </w:pPr>
            <w:r>
              <w:rPr>
                <w:rFonts w:ascii="Calibri" w:eastAsia="Calibri" w:hAnsi="Calibri"/>
                <w:color w:val="000000"/>
                <w:sz w:val="24"/>
              </w:rPr>
              <w:t xml:space="preserve"> </w:t>
            </w:r>
          </w:p>
        </w:tc>
      </w:tr>
      <w:tr w:rsidR="004D0BD5" w14:paraId="6F01F3BD" w14:textId="77777777">
        <w:trPr>
          <w:trHeight w:hRule="exact" w:val="543"/>
        </w:trPr>
        <w:tc>
          <w:tcPr>
            <w:tcW w:w="1704" w:type="dxa"/>
            <w:vMerge/>
            <w:tcBorders>
              <w:left w:val="single" w:sz="5" w:space="0" w:color="000000"/>
              <w:bottom w:val="single" w:sz="5" w:space="0" w:color="000000"/>
              <w:right w:val="single" w:sz="5" w:space="0" w:color="000000"/>
            </w:tcBorders>
            <w:shd w:val="clear" w:color="D9E1F3" w:fill="D9E1F3"/>
          </w:tcPr>
          <w:p w14:paraId="4101652C" w14:textId="77777777" w:rsidR="004D0BD5" w:rsidRDefault="004D0BD5"/>
        </w:tc>
        <w:tc>
          <w:tcPr>
            <w:tcW w:w="360" w:type="dxa"/>
            <w:tcBorders>
              <w:top w:val="single" w:sz="5" w:space="0" w:color="000000"/>
              <w:left w:val="single" w:sz="5" w:space="0" w:color="000000"/>
              <w:bottom w:val="single" w:sz="5" w:space="0" w:color="000000"/>
            </w:tcBorders>
          </w:tcPr>
          <w:p w14:paraId="395279D7" w14:textId="77777777" w:rsidR="004D0BD5" w:rsidRDefault="003958B6">
            <w:pPr>
              <w:numPr>
                <w:ilvl w:val="0"/>
                <w:numId w:val="7"/>
              </w:numPr>
              <w:spacing w:before="33" w:after="289" w:line="220" w:lineRule="exact"/>
              <w:jc w:val="center"/>
              <w:textAlignment w:val="baseline"/>
              <w:rPr>
                <w:rFonts w:ascii="Calibri" w:eastAsia="Calibri" w:hAnsi="Calibri"/>
                <w:color w:val="000000"/>
              </w:rPr>
            </w:pPr>
            <w:r>
              <w:rPr>
                <w:rFonts w:ascii="Calibri" w:eastAsia="Calibri" w:hAnsi="Calibri"/>
                <w:color w:val="000000"/>
              </w:rPr>
              <w:t xml:space="preserve"> </w:t>
            </w:r>
          </w:p>
        </w:tc>
        <w:tc>
          <w:tcPr>
            <w:tcW w:w="6298" w:type="dxa"/>
            <w:tcBorders>
              <w:top w:val="single" w:sz="5" w:space="0" w:color="000000"/>
              <w:bottom w:val="single" w:sz="5" w:space="0" w:color="000000"/>
              <w:right w:val="single" w:sz="5" w:space="0" w:color="000000"/>
            </w:tcBorders>
          </w:tcPr>
          <w:p w14:paraId="58C94483" w14:textId="77777777" w:rsidR="004D0BD5" w:rsidRDefault="003958B6">
            <w:pPr>
              <w:spacing w:after="19" w:line="261" w:lineRule="exact"/>
              <w:ind w:left="108" w:right="108"/>
              <w:jc w:val="both"/>
              <w:textAlignment w:val="baseline"/>
              <w:rPr>
                <w:rFonts w:ascii="Calibri" w:eastAsia="Calibri" w:hAnsi="Calibri"/>
                <w:color w:val="000000"/>
              </w:rPr>
            </w:pPr>
            <w:r>
              <w:rPr>
                <w:rFonts w:ascii="Calibri" w:eastAsia="Calibri" w:hAnsi="Calibri"/>
                <w:color w:val="000000"/>
              </w:rPr>
              <w:t>Clear monitoring and review arrangements for long-term outcomes, including key review dates, are included.</w:t>
            </w:r>
          </w:p>
        </w:tc>
        <w:tc>
          <w:tcPr>
            <w:tcW w:w="993" w:type="dxa"/>
            <w:tcBorders>
              <w:top w:val="single" w:sz="5" w:space="0" w:color="000000"/>
              <w:left w:val="single" w:sz="5" w:space="0" w:color="000000"/>
              <w:bottom w:val="single" w:sz="5" w:space="0" w:color="000000"/>
              <w:right w:val="single" w:sz="5" w:space="0" w:color="000000"/>
            </w:tcBorders>
          </w:tcPr>
          <w:p w14:paraId="24454B8B" w14:textId="77777777" w:rsidR="004D0BD5" w:rsidRDefault="003958B6">
            <w:pPr>
              <w:textAlignment w:val="baseline"/>
              <w:rPr>
                <w:rFonts w:ascii="Calibri" w:eastAsia="Calibri" w:hAnsi="Calibri"/>
                <w:color w:val="000000"/>
                <w:sz w:val="24"/>
              </w:rPr>
            </w:pPr>
            <w:r>
              <w:rPr>
                <w:rFonts w:ascii="Calibri" w:eastAsia="Calibri" w:hAnsi="Calibri"/>
                <w:color w:val="000000"/>
                <w:sz w:val="24"/>
              </w:rPr>
              <w:t xml:space="preserve"> </w:t>
            </w:r>
          </w:p>
        </w:tc>
        <w:tc>
          <w:tcPr>
            <w:tcW w:w="1805" w:type="dxa"/>
            <w:tcBorders>
              <w:top w:val="single" w:sz="5" w:space="0" w:color="000000"/>
              <w:left w:val="single" w:sz="5" w:space="0" w:color="000000"/>
              <w:bottom w:val="single" w:sz="5" w:space="0" w:color="000000"/>
              <w:right w:val="single" w:sz="5" w:space="0" w:color="000000"/>
            </w:tcBorders>
          </w:tcPr>
          <w:p w14:paraId="26EE9A96" w14:textId="77777777" w:rsidR="004D0BD5" w:rsidRDefault="003958B6">
            <w:pPr>
              <w:textAlignment w:val="baseline"/>
              <w:rPr>
                <w:rFonts w:ascii="Calibri" w:eastAsia="Calibri" w:hAnsi="Calibri"/>
                <w:color w:val="000000"/>
                <w:sz w:val="24"/>
              </w:rPr>
            </w:pPr>
            <w:r>
              <w:rPr>
                <w:rFonts w:ascii="Calibri" w:eastAsia="Calibri" w:hAnsi="Calibri"/>
                <w:color w:val="000000"/>
                <w:sz w:val="24"/>
              </w:rPr>
              <w:t xml:space="preserve"> </w:t>
            </w:r>
          </w:p>
        </w:tc>
        <w:tc>
          <w:tcPr>
            <w:tcW w:w="2798" w:type="dxa"/>
            <w:tcBorders>
              <w:top w:val="single" w:sz="5" w:space="0" w:color="000000"/>
              <w:left w:val="single" w:sz="5" w:space="0" w:color="000000"/>
              <w:bottom w:val="single" w:sz="5" w:space="0" w:color="000000"/>
              <w:right w:val="single" w:sz="5" w:space="0" w:color="000000"/>
            </w:tcBorders>
          </w:tcPr>
          <w:p w14:paraId="135E53F9" w14:textId="77777777" w:rsidR="004D0BD5" w:rsidRDefault="003958B6">
            <w:pPr>
              <w:textAlignment w:val="baseline"/>
              <w:rPr>
                <w:rFonts w:ascii="Calibri" w:eastAsia="Calibri" w:hAnsi="Calibri"/>
                <w:color w:val="000000"/>
                <w:sz w:val="24"/>
              </w:rPr>
            </w:pPr>
            <w:r>
              <w:rPr>
                <w:rFonts w:ascii="Calibri" w:eastAsia="Calibri" w:hAnsi="Calibri"/>
                <w:color w:val="000000"/>
                <w:sz w:val="24"/>
              </w:rPr>
              <w:t xml:space="preserve"> </w:t>
            </w:r>
          </w:p>
        </w:tc>
      </w:tr>
      <w:tr w:rsidR="004D0BD5" w14:paraId="3A3445C4" w14:textId="77777777">
        <w:trPr>
          <w:trHeight w:hRule="exact" w:val="1358"/>
        </w:trPr>
        <w:tc>
          <w:tcPr>
            <w:tcW w:w="1704" w:type="dxa"/>
            <w:vMerge w:val="restart"/>
            <w:tcBorders>
              <w:top w:val="single" w:sz="5" w:space="0" w:color="000000"/>
              <w:left w:val="single" w:sz="5" w:space="0" w:color="000000"/>
              <w:right w:val="single" w:sz="5" w:space="0" w:color="000000"/>
            </w:tcBorders>
            <w:shd w:val="clear" w:color="D9E1F3" w:fill="D9E1F3"/>
          </w:tcPr>
          <w:p w14:paraId="13F38747" w14:textId="77777777" w:rsidR="004D0BD5" w:rsidRDefault="003958B6">
            <w:pPr>
              <w:spacing w:after="2449" w:line="266" w:lineRule="exact"/>
              <w:ind w:left="108"/>
              <w:textAlignment w:val="baseline"/>
              <w:rPr>
                <w:rFonts w:ascii="Calibri" w:eastAsia="Calibri" w:hAnsi="Calibri"/>
                <w:color w:val="000000"/>
              </w:rPr>
            </w:pPr>
            <w:r>
              <w:rPr>
                <w:rFonts w:ascii="Calibri" w:eastAsia="Calibri" w:hAnsi="Calibri"/>
                <w:color w:val="000000"/>
              </w:rPr>
              <w:t xml:space="preserve">Section B: </w:t>
            </w:r>
            <w:r>
              <w:rPr>
                <w:rFonts w:ascii="Calibri" w:eastAsia="Calibri" w:hAnsi="Calibri"/>
                <w:color w:val="000000"/>
              </w:rPr>
              <w:br/>
              <w:t xml:space="preserve">Special </w:t>
            </w:r>
            <w:r>
              <w:rPr>
                <w:rFonts w:ascii="Calibri" w:eastAsia="Calibri" w:hAnsi="Calibri"/>
                <w:color w:val="000000"/>
              </w:rPr>
              <w:br/>
              <w:t xml:space="preserve">Educational </w:t>
            </w:r>
            <w:r>
              <w:rPr>
                <w:rFonts w:ascii="Calibri" w:eastAsia="Calibri" w:hAnsi="Calibri"/>
                <w:color w:val="000000"/>
              </w:rPr>
              <w:br/>
              <w:t>Needs</w:t>
            </w:r>
          </w:p>
        </w:tc>
        <w:tc>
          <w:tcPr>
            <w:tcW w:w="360" w:type="dxa"/>
            <w:tcBorders>
              <w:top w:val="single" w:sz="5" w:space="0" w:color="000000"/>
              <w:left w:val="single" w:sz="5" w:space="0" w:color="000000"/>
              <w:bottom w:val="single" w:sz="5" w:space="0" w:color="000000"/>
            </w:tcBorders>
          </w:tcPr>
          <w:p w14:paraId="0E146D7A" w14:textId="77777777" w:rsidR="004D0BD5" w:rsidRDefault="003958B6">
            <w:pPr>
              <w:numPr>
                <w:ilvl w:val="0"/>
                <w:numId w:val="8"/>
              </w:numPr>
              <w:spacing w:before="37" w:after="1096" w:line="220" w:lineRule="exact"/>
              <w:jc w:val="center"/>
              <w:textAlignment w:val="baseline"/>
              <w:rPr>
                <w:rFonts w:ascii="Calibri" w:eastAsia="Calibri" w:hAnsi="Calibri"/>
                <w:color w:val="000000"/>
              </w:rPr>
            </w:pPr>
            <w:r>
              <w:rPr>
                <w:rFonts w:ascii="Calibri" w:eastAsia="Calibri" w:hAnsi="Calibri"/>
                <w:color w:val="000000"/>
              </w:rPr>
              <w:t xml:space="preserve"> </w:t>
            </w:r>
          </w:p>
        </w:tc>
        <w:tc>
          <w:tcPr>
            <w:tcW w:w="6298" w:type="dxa"/>
            <w:tcBorders>
              <w:top w:val="single" w:sz="5" w:space="0" w:color="000000"/>
              <w:bottom w:val="single" w:sz="5" w:space="0" w:color="000000"/>
              <w:right w:val="single" w:sz="5" w:space="0" w:color="000000"/>
            </w:tcBorders>
          </w:tcPr>
          <w:p w14:paraId="696CE062" w14:textId="77777777" w:rsidR="004D0BD5" w:rsidRDefault="003958B6">
            <w:pPr>
              <w:spacing w:after="19" w:line="266" w:lineRule="exact"/>
              <w:ind w:left="108" w:right="180"/>
              <w:textAlignment w:val="baseline"/>
              <w:rPr>
                <w:rFonts w:ascii="Calibri" w:eastAsia="Calibri" w:hAnsi="Calibri"/>
                <w:color w:val="000000"/>
              </w:rPr>
            </w:pPr>
            <w:r>
              <w:rPr>
                <w:rFonts w:ascii="Calibri" w:eastAsia="Calibri" w:hAnsi="Calibri"/>
                <w:color w:val="000000"/>
              </w:rPr>
              <w:t>All areas of SEN / difficulties identified in the professional advice received, listed in Section K, are captured in the plan. Any conflicting advice is addressed, indicating which professional advice listed in section K advises of what, with the local authority’s position on this issue set out clearly.</w:t>
            </w:r>
          </w:p>
        </w:tc>
        <w:tc>
          <w:tcPr>
            <w:tcW w:w="993" w:type="dxa"/>
            <w:tcBorders>
              <w:top w:val="single" w:sz="5" w:space="0" w:color="000000"/>
              <w:left w:val="single" w:sz="5" w:space="0" w:color="000000"/>
              <w:bottom w:val="single" w:sz="5" w:space="0" w:color="000000"/>
              <w:right w:val="single" w:sz="5" w:space="0" w:color="000000"/>
            </w:tcBorders>
          </w:tcPr>
          <w:p w14:paraId="7B7AE699" w14:textId="77777777" w:rsidR="004D0BD5" w:rsidRDefault="003958B6">
            <w:pPr>
              <w:textAlignment w:val="baseline"/>
              <w:rPr>
                <w:rFonts w:ascii="Calibri" w:eastAsia="Calibri" w:hAnsi="Calibri"/>
                <w:color w:val="000000"/>
                <w:sz w:val="24"/>
              </w:rPr>
            </w:pPr>
            <w:r>
              <w:rPr>
                <w:rFonts w:ascii="Calibri" w:eastAsia="Calibri" w:hAnsi="Calibri"/>
                <w:color w:val="000000"/>
                <w:sz w:val="24"/>
              </w:rPr>
              <w:t xml:space="preserve"> </w:t>
            </w:r>
          </w:p>
        </w:tc>
        <w:tc>
          <w:tcPr>
            <w:tcW w:w="1805" w:type="dxa"/>
            <w:tcBorders>
              <w:top w:val="single" w:sz="5" w:space="0" w:color="000000"/>
              <w:left w:val="single" w:sz="5" w:space="0" w:color="000000"/>
              <w:bottom w:val="single" w:sz="5" w:space="0" w:color="000000"/>
              <w:right w:val="single" w:sz="5" w:space="0" w:color="000000"/>
            </w:tcBorders>
          </w:tcPr>
          <w:p w14:paraId="2726E7B5" w14:textId="77777777" w:rsidR="004D0BD5" w:rsidRDefault="003958B6">
            <w:pPr>
              <w:textAlignment w:val="baseline"/>
              <w:rPr>
                <w:rFonts w:ascii="Calibri" w:eastAsia="Calibri" w:hAnsi="Calibri"/>
                <w:color w:val="000000"/>
                <w:sz w:val="24"/>
              </w:rPr>
            </w:pPr>
            <w:r>
              <w:rPr>
                <w:rFonts w:ascii="Calibri" w:eastAsia="Calibri" w:hAnsi="Calibri"/>
                <w:color w:val="000000"/>
                <w:sz w:val="24"/>
              </w:rPr>
              <w:t xml:space="preserve"> </w:t>
            </w:r>
          </w:p>
        </w:tc>
        <w:tc>
          <w:tcPr>
            <w:tcW w:w="2798" w:type="dxa"/>
            <w:tcBorders>
              <w:top w:val="single" w:sz="5" w:space="0" w:color="000000"/>
              <w:left w:val="single" w:sz="5" w:space="0" w:color="000000"/>
              <w:bottom w:val="single" w:sz="5" w:space="0" w:color="000000"/>
              <w:right w:val="single" w:sz="5" w:space="0" w:color="000000"/>
            </w:tcBorders>
          </w:tcPr>
          <w:p w14:paraId="7F870062" w14:textId="77777777" w:rsidR="004D0BD5" w:rsidRDefault="003958B6">
            <w:pPr>
              <w:textAlignment w:val="baseline"/>
              <w:rPr>
                <w:rFonts w:ascii="Calibri" w:eastAsia="Calibri" w:hAnsi="Calibri"/>
                <w:color w:val="000000"/>
                <w:sz w:val="24"/>
              </w:rPr>
            </w:pPr>
            <w:r>
              <w:rPr>
                <w:rFonts w:ascii="Calibri" w:eastAsia="Calibri" w:hAnsi="Calibri"/>
                <w:color w:val="000000"/>
                <w:sz w:val="24"/>
              </w:rPr>
              <w:t xml:space="preserve"> </w:t>
            </w:r>
          </w:p>
        </w:tc>
      </w:tr>
      <w:tr w:rsidR="004D0BD5" w14:paraId="6CD8F4FE" w14:textId="77777777">
        <w:trPr>
          <w:trHeight w:hRule="exact" w:val="1085"/>
        </w:trPr>
        <w:tc>
          <w:tcPr>
            <w:tcW w:w="1704" w:type="dxa"/>
            <w:vMerge/>
            <w:tcBorders>
              <w:left w:val="single" w:sz="5" w:space="0" w:color="000000"/>
              <w:right w:val="single" w:sz="5" w:space="0" w:color="000000"/>
            </w:tcBorders>
            <w:shd w:val="clear" w:color="D9E1F3" w:fill="D9E1F3"/>
          </w:tcPr>
          <w:p w14:paraId="4B99056E" w14:textId="77777777" w:rsidR="004D0BD5" w:rsidRDefault="004D0BD5"/>
        </w:tc>
        <w:tc>
          <w:tcPr>
            <w:tcW w:w="360" w:type="dxa"/>
            <w:tcBorders>
              <w:top w:val="single" w:sz="5" w:space="0" w:color="000000"/>
              <w:left w:val="single" w:sz="5" w:space="0" w:color="000000"/>
              <w:bottom w:val="single" w:sz="5" w:space="0" w:color="000000"/>
            </w:tcBorders>
          </w:tcPr>
          <w:p w14:paraId="6C9C5868" w14:textId="77777777" w:rsidR="004D0BD5" w:rsidRDefault="003958B6">
            <w:pPr>
              <w:numPr>
                <w:ilvl w:val="0"/>
                <w:numId w:val="8"/>
              </w:numPr>
              <w:spacing w:before="33" w:after="822" w:line="220" w:lineRule="exact"/>
              <w:jc w:val="center"/>
              <w:textAlignment w:val="baseline"/>
              <w:rPr>
                <w:rFonts w:ascii="Calibri" w:eastAsia="Calibri" w:hAnsi="Calibri"/>
                <w:color w:val="000000"/>
              </w:rPr>
            </w:pPr>
            <w:r>
              <w:rPr>
                <w:rFonts w:ascii="Calibri" w:eastAsia="Calibri" w:hAnsi="Calibri"/>
                <w:color w:val="000000"/>
              </w:rPr>
              <w:t xml:space="preserve"> </w:t>
            </w:r>
          </w:p>
        </w:tc>
        <w:tc>
          <w:tcPr>
            <w:tcW w:w="6298" w:type="dxa"/>
            <w:tcBorders>
              <w:top w:val="single" w:sz="5" w:space="0" w:color="000000"/>
              <w:bottom w:val="single" w:sz="5" w:space="0" w:color="000000"/>
              <w:right w:val="single" w:sz="5" w:space="0" w:color="000000"/>
            </w:tcBorders>
          </w:tcPr>
          <w:p w14:paraId="3EBD3800" w14:textId="77777777" w:rsidR="004D0BD5" w:rsidRDefault="003958B6">
            <w:pPr>
              <w:spacing w:after="16" w:line="264" w:lineRule="exact"/>
              <w:ind w:left="108" w:right="180"/>
              <w:textAlignment w:val="baseline"/>
              <w:rPr>
                <w:rFonts w:ascii="Calibri" w:eastAsia="Calibri" w:hAnsi="Calibri"/>
                <w:color w:val="000000"/>
              </w:rPr>
            </w:pPr>
            <w:r>
              <w:rPr>
                <w:rFonts w:ascii="Calibri" w:eastAsia="Calibri" w:hAnsi="Calibri"/>
                <w:color w:val="000000"/>
              </w:rPr>
              <w:t>All areas of SEN / difficulties are set out clearly and are described in sufficient detail (type and severity). The description of the child / young person’s needs is linked clearly to established categories of SEN.</w:t>
            </w:r>
          </w:p>
        </w:tc>
        <w:tc>
          <w:tcPr>
            <w:tcW w:w="993" w:type="dxa"/>
            <w:tcBorders>
              <w:top w:val="single" w:sz="5" w:space="0" w:color="000000"/>
              <w:left w:val="single" w:sz="5" w:space="0" w:color="000000"/>
              <w:bottom w:val="single" w:sz="5" w:space="0" w:color="000000"/>
              <w:right w:val="single" w:sz="5" w:space="0" w:color="000000"/>
            </w:tcBorders>
          </w:tcPr>
          <w:p w14:paraId="4343335B" w14:textId="77777777" w:rsidR="004D0BD5" w:rsidRDefault="003958B6">
            <w:pPr>
              <w:textAlignment w:val="baseline"/>
              <w:rPr>
                <w:rFonts w:ascii="Calibri" w:eastAsia="Calibri" w:hAnsi="Calibri"/>
                <w:color w:val="000000"/>
                <w:sz w:val="24"/>
              </w:rPr>
            </w:pPr>
            <w:r>
              <w:rPr>
                <w:rFonts w:ascii="Calibri" w:eastAsia="Calibri" w:hAnsi="Calibri"/>
                <w:color w:val="000000"/>
                <w:sz w:val="24"/>
              </w:rPr>
              <w:t xml:space="preserve"> </w:t>
            </w:r>
          </w:p>
        </w:tc>
        <w:tc>
          <w:tcPr>
            <w:tcW w:w="1805" w:type="dxa"/>
            <w:tcBorders>
              <w:top w:val="single" w:sz="5" w:space="0" w:color="000000"/>
              <w:left w:val="single" w:sz="5" w:space="0" w:color="000000"/>
              <w:bottom w:val="single" w:sz="5" w:space="0" w:color="000000"/>
              <w:right w:val="single" w:sz="5" w:space="0" w:color="000000"/>
            </w:tcBorders>
          </w:tcPr>
          <w:p w14:paraId="4B9C3133" w14:textId="77777777" w:rsidR="004D0BD5" w:rsidRDefault="003958B6">
            <w:pPr>
              <w:textAlignment w:val="baseline"/>
              <w:rPr>
                <w:rFonts w:ascii="Calibri" w:eastAsia="Calibri" w:hAnsi="Calibri"/>
                <w:color w:val="000000"/>
                <w:sz w:val="24"/>
              </w:rPr>
            </w:pPr>
            <w:r>
              <w:rPr>
                <w:rFonts w:ascii="Calibri" w:eastAsia="Calibri" w:hAnsi="Calibri"/>
                <w:color w:val="000000"/>
                <w:sz w:val="24"/>
              </w:rPr>
              <w:t xml:space="preserve"> </w:t>
            </w:r>
          </w:p>
        </w:tc>
        <w:tc>
          <w:tcPr>
            <w:tcW w:w="2798" w:type="dxa"/>
            <w:tcBorders>
              <w:top w:val="single" w:sz="5" w:space="0" w:color="000000"/>
              <w:left w:val="single" w:sz="5" w:space="0" w:color="000000"/>
              <w:bottom w:val="single" w:sz="5" w:space="0" w:color="000000"/>
              <w:right w:val="single" w:sz="5" w:space="0" w:color="000000"/>
            </w:tcBorders>
          </w:tcPr>
          <w:p w14:paraId="156B6911" w14:textId="77777777" w:rsidR="004D0BD5" w:rsidRDefault="003958B6">
            <w:pPr>
              <w:textAlignment w:val="baseline"/>
              <w:rPr>
                <w:rFonts w:ascii="Calibri" w:eastAsia="Calibri" w:hAnsi="Calibri"/>
                <w:color w:val="000000"/>
                <w:sz w:val="24"/>
              </w:rPr>
            </w:pPr>
            <w:r>
              <w:rPr>
                <w:rFonts w:ascii="Calibri" w:eastAsia="Calibri" w:hAnsi="Calibri"/>
                <w:color w:val="000000"/>
                <w:sz w:val="24"/>
              </w:rPr>
              <w:t xml:space="preserve"> </w:t>
            </w:r>
          </w:p>
        </w:tc>
      </w:tr>
      <w:tr w:rsidR="004D0BD5" w14:paraId="0B8E8DC9" w14:textId="77777777">
        <w:trPr>
          <w:trHeight w:hRule="exact" w:val="1075"/>
        </w:trPr>
        <w:tc>
          <w:tcPr>
            <w:tcW w:w="1704" w:type="dxa"/>
            <w:vMerge/>
            <w:tcBorders>
              <w:left w:val="single" w:sz="5" w:space="0" w:color="000000"/>
              <w:bottom w:val="single" w:sz="5" w:space="0" w:color="000000"/>
              <w:right w:val="single" w:sz="5" w:space="0" w:color="000000"/>
            </w:tcBorders>
            <w:shd w:val="clear" w:color="D9E1F3" w:fill="D9E1F3"/>
          </w:tcPr>
          <w:p w14:paraId="1299C43A" w14:textId="77777777" w:rsidR="004D0BD5" w:rsidRDefault="004D0BD5"/>
        </w:tc>
        <w:tc>
          <w:tcPr>
            <w:tcW w:w="360" w:type="dxa"/>
            <w:tcBorders>
              <w:top w:val="single" w:sz="5" w:space="0" w:color="000000"/>
              <w:left w:val="single" w:sz="5" w:space="0" w:color="000000"/>
              <w:bottom w:val="single" w:sz="5" w:space="0" w:color="000000"/>
            </w:tcBorders>
          </w:tcPr>
          <w:p w14:paraId="17A6E115" w14:textId="77777777" w:rsidR="004D0BD5" w:rsidRDefault="003958B6">
            <w:pPr>
              <w:numPr>
                <w:ilvl w:val="0"/>
                <w:numId w:val="8"/>
              </w:numPr>
              <w:spacing w:before="33" w:after="817" w:line="220" w:lineRule="exact"/>
              <w:jc w:val="center"/>
              <w:textAlignment w:val="baseline"/>
              <w:rPr>
                <w:rFonts w:ascii="Calibri" w:eastAsia="Calibri" w:hAnsi="Calibri"/>
                <w:color w:val="000000"/>
              </w:rPr>
            </w:pPr>
            <w:r>
              <w:rPr>
                <w:rFonts w:ascii="Calibri" w:eastAsia="Calibri" w:hAnsi="Calibri"/>
                <w:color w:val="000000"/>
              </w:rPr>
              <w:t xml:space="preserve"> </w:t>
            </w:r>
          </w:p>
        </w:tc>
        <w:tc>
          <w:tcPr>
            <w:tcW w:w="6298" w:type="dxa"/>
            <w:tcBorders>
              <w:top w:val="single" w:sz="5" w:space="0" w:color="000000"/>
              <w:bottom w:val="single" w:sz="5" w:space="0" w:color="000000"/>
              <w:right w:val="single" w:sz="5" w:space="0" w:color="000000"/>
            </w:tcBorders>
          </w:tcPr>
          <w:p w14:paraId="264681D6" w14:textId="612086A3" w:rsidR="004D0BD5" w:rsidRDefault="00A043E6">
            <w:pPr>
              <w:spacing w:after="14" w:line="264" w:lineRule="exact"/>
              <w:ind w:left="108" w:right="180"/>
              <w:textAlignment w:val="baseline"/>
              <w:rPr>
                <w:rFonts w:ascii="Calibri" w:eastAsia="Calibri" w:hAnsi="Calibri"/>
                <w:color w:val="000000"/>
              </w:rPr>
            </w:pPr>
            <w:r w:rsidRPr="000E72C9">
              <w:rPr>
                <w:rFonts w:ascii="Calibri" w:eastAsia="Calibri" w:hAnsi="Calibri"/>
                <w:color w:val="000000"/>
              </w:rPr>
              <w:t>A clear outline of Preparation for Adulthood can be demonstrated, i.e. learning and employment, independent living, social connections, and health.</w:t>
            </w:r>
            <w:r>
              <w:rPr>
                <w:rFonts w:ascii="Calibri" w:eastAsia="Calibri" w:hAnsi="Calibri"/>
                <w:color w:val="000000"/>
              </w:rPr>
              <w:t xml:space="preserve"> This should be evident in every plan.</w:t>
            </w:r>
          </w:p>
        </w:tc>
        <w:tc>
          <w:tcPr>
            <w:tcW w:w="993" w:type="dxa"/>
            <w:tcBorders>
              <w:top w:val="single" w:sz="5" w:space="0" w:color="000000"/>
              <w:left w:val="single" w:sz="5" w:space="0" w:color="000000"/>
              <w:bottom w:val="single" w:sz="5" w:space="0" w:color="000000"/>
              <w:right w:val="single" w:sz="5" w:space="0" w:color="000000"/>
            </w:tcBorders>
          </w:tcPr>
          <w:p w14:paraId="3518ABA1" w14:textId="77777777" w:rsidR="004D0BD5" w:rsidRDefault="003958B6">
            <w:pPr>
              <w:textAlignment w:val="baseline"/>
              <w:rPr>
                <w:rFonts w:ascii="Calibri" w:eastAsia="Calibri" w:hAnsi="Calibri"/>
                <w:color w:val="000000"/>
                <w:sz w:val="24"/>
              </w:rPr>
            </w:pPr>
            <w:r>
              <w:rPr>
                <w:rFonts w:ascii="Calibri" w:eastAsia="Calibri" w:hAnsi="Calibri"/>
                <w:color w:val="000000"/>
                <w:sz w:val="24"/>
              </w:rPr>
              <w:t xml:space="preserve"> </w:t>
            </w:r>
          </w:p>
        </w:tc>
        <w:tc>
          <w:tcPr>
            <w:tcW w:w="1805" w:type="dxa"/>
            <w:tcBorders>
              <w:top w:val="single" w:sz="5" w:space="0" w:color="000000"/>
              <w:left w:val="single" w:sz="5" w:space="0" w:color="000000"/>
              <w:bottom w:val="single" w:sz="5" w:space="0" w:color="000000"/>
              <w:right w:val="single" w:sz="5" w:space="0" w:color="000000"/>
            </w:tcBorders>
          </w:tcPr>
          <w:p w14:paraId="5D38CDAE" w14:textId="77777777" w:rsidR="004D0BD5" w:rsidRDefault="003958B6">
            <w:pPr>
              <w:textAlignment w:val="baseline"/>
              <w:rPr>
                <w:rFonts w:ascii="Calibri" w:eastAsia="Calibri" w:hAnsi="Calibri"/>
                <w:color w:val="000000"/>
                <w:sz w:val="24"/>
              </w:rPr>
            </w:pPr>
            <w:r>
              <w:rPr>
                <w:rFonts w:ascii="Calibri" w:eastAsia="Calibri" w:hAnsi="Calibri"/>
                <w:color w:val="000000"/>
                <w:sz w:val="24"/>
              </w:rPr>
              <w:t xml:space="preserve"> </w:t>
            </w:r>
          </w:p>
        </w:tc>
        <w:tc>
          <w:tcPr>
            <w:tcW w:w="2798" w:type="dxa"/>
            <w:tcBorders>
              <w:top w:val="single" w:sz="5" w:space="0" w:color="000000"/>
              <w:left w:val="single" w:sz="5" w:space="0" w:color="000000"/>
              <w:bottom w:val="single" w:sz="5" w:space="0" w:color="000000"/>
              <w:right w:val="single" w:sz="5" w:space="0" w:color="000000"/>
            </w:tcBorders>
          </w:tcPr>
          <w:p w14:paraId="545E708F" w14:textId="77777777" w:rsidR="004D0BD5" w:rsidRDefault="003958B6">
            <w:pPr>
              <w:textAlignment w:val="baseline"/>
              <w:rPr>
                <w:rFonts w:ascii="Calibri" w:eastAsia="Calibri" w:hAnsi="Calibri"/>
                <w:color w:val="000000"/>
                <w:sz w:val="24"/>
              </w:rPr>
            </w:pPr>
            <w:r>
              <w:rPr>
                <w:rFonts w:ascii="Calibri" w:eastAsia="Calibri" w:hAnsi="Calibri"/>
                <w:color w:val="000000"/>
                <w:sz w:val="24"/>
              </w:rPr>
              <w:t xml:space="preserve"> </w:t>
            </w:r>
          </w:p>
        </w:tc>
      </w:tr>
      <w:tr w:rsidR="004D0BD5" w14:paraId="08A5B829" w14:textId="77777777">
        <w:trPr>
          <w:trHeight w:hRule="exact" w:val="1090"/>
        </w:trPr>
        <w:tc>
          <w:tcPr>
            <w:tcW w:w="1704" w:type="dxa"/>
            <w:vMerge w:val="restart"/>
            <w:tcBorders>
              <w:top w:val="single" w:sz="5" w:space="0" w:color="000000"/>
              <w:left w:val="single" w:sz="5" w:space="0" w:color="000000"/>
              <w:right w:val="single" w:sz="5" w:space="0" w:color="000000"/>
            </w:tcBorders>
            <w:shd w:val="clear" w:color="D9E1F3" w:fill="D9E1F3"/>
          </w:tcPr>
          <w:p w14:paraId="1EC9A66A" w14:textId="77777777" w:rsidR="004D0BD5" w:rsidRDefault="003958B6">
            <w:pPr>
              <w:spacing w:after="839" w:line="265" w:lineRule="exact"/>
              <w:ind w:left="108" w:right="144"/>
              <w:textAlignment w:val="baseline"/>
              <w:rPr>
                <w:rFonts w:ascii="Calibri" w:eastAsia="Calibri" w:hAnsi="Calibri"/>
                <w:color w:val="000000"/>
                <w:spacing w:val="-2"/>
              </w:rPr>
            </w:pPr>
            <w:r>
              <w:rPr>
                <w:rFonts w:ascii="Calibri" w:eastAsia="Calibri" w:hAnsi="Calibri"/>
                <w:color w:val="000000"/>
                <w:spacing w:val="-2"/>
              </w:rPr>
              <w:t>Section C: Health needs relating to SEND</w:t>
            </w:r>
          </w:p>
        </w:tc>
        <w:tc>
          <w:tcPr>
            <w:tcW w:w="360" w:type="dxa"/>
            <w:tcBorders>
              <w:top w:val="single" w:sz="5" w:space="0" w:color="000000"/>
              <w:left w:val="single" w:sz="5" w:space="0" w:color="000000"/>
              <w:bottom w:val="single" w:sz="5" w:space="0" w:color="000000"/>
            </w:tcBorders>
          </w:tcPr>
          <w:p w14:paraId="203F4FDD" w14:textId="77777777" w:rsidR="004D0BD5" w:rsidRDefault="003958B6">
            <w:pPr>
              <w:numPr>
                <w:ilvl w:val="0"/>
                <w:numId w:val="9"/>
              </w:numPr>
              <w:spacing w:before="38" w:after="831" w:line="220" w:lineRule="exact"/>
              <w:jc w:val="center"/>
              <w:textAlignment w:val="baseline"/>
              <w:rPr>
                <w:rFonts w:ascii="Calibri" w:eastAsia="Calibri" w:hAnsi="Calibri"/>
                <w:color w:val="000000"/>
              </w:rPr>
            </w:pPr>
            <w:r>
              <w:rPr>
                <w:rFonts w:ascii="Calibri" w:eastAsia="Calibri" w:hAnsi="Calibri"/>
                <w:color w:val="000000"/>
              </w:rPr>
              <w:t xml:space="preserve"> </w:t>
            </w:r>
          </w:p>
        </w:tc>
        <w:tc>
          <w:tcPr>
            <w:tcW w:w="6298" w:type="dxa"/>
            <w:tcBorders>
              <w:top w:val="single" w:sz="5" w:space="0" w:color="000000"/>
              <w:bottom w:val="single" w:sz="5" w:space="0" w:color="000000"/>
              <w:right w:val="single" w:sz="5" w:space="0" w:color="000000"/>
            </w:tcBorders>
          </w:tcPr>
          <w:p w14:paraId="7CBA2E75" w14:textId="77777777" w:rsidR="004D0BD5" w:rsidRDefault="003958B6">
            <w:pPr>
              <w:spacing w:after="25" w:line="266" w:lineRule="exact"/>
              <w:ind w:left="108" w:right="180"/>
              <w:textAlignment w:val="baseline"/>
              <w:rPr>
                <w:rFonts w:ascii="Calibri" w:eastAsia="Calibri" w:hAnsi="Calibri"/>
                <w:color w:val="000000"/>
              </w:rPr>
            </w:pPr>
            <w:r>
              <w:rPr>
                <w:rFonts w:ascii="Calibri" w:eastAsia="Calibri" w:hAnsi="Calibri"/>
                <w:color w:val="000000"/>
              </w:rPr>
              <w:t>The child / young person’s health needs, identified through the EHCNA, that relate to their SEN are set out clearly and in accessible language. If the child / young person has no health needs related to their SEN, this is made clear.</w:t>
            </w:r>
          </w:p>
        </w:tc>
        <w:tc>
          <w:tcPr>
            <w:tcW w:w="993" w:type="dxa"/>
            <w:tcBorders>
              <w:top w:val="single" w:sz="5" w:space="0" w:color="000000"/>
              <w:left w:val="single" w:sz="5" w:space="0" w:color="000000"/>
              <w:bottom w:val="single" w:sz="5" w:space="0" w:color="000000"/>
              <w:right w:val="single" w:sz="5" w:space="0" w:color="000000"/>
            </w:tcBorders>
          </w:tcPr>
          <w:p w14:paraId="29DB6B9B" w14:textId="77777777" w:rsidR="004D0BD5" w:rsidRDefault="003958B6">
            <w:pPr>
              <w:textAlignment w:val="baseline"/>
              <w:rPr>
                <w:rFonts w:ascii="Calibri" w:eastAsia="Calibri" w:hAnsi="Calibri"/>
                <w:color w:val="000000"/>
                <w:sz w:val="24"/>
              </w:rPr>
            </w:pPr>
            <w:r>
              <w:rPr>
                <w:rFonts w:ascii="Calibri" w:eastAsia="Calibri" w:hAnsi="Calibri"/>
                <w:color w:val="000000"/>
                <w:sz w:val="24"/>
              </w:rPr>
              <w:t xml:space="preserve"> </w:t>
            </w:r>
          </w:p>
        </w:tc>
        <w:tc>
          <w:tcPr>
            <w:tcW w:w="1805" w:type="dxa"/>
            <w:tcBorders>
              <w:top w:val="single" w:sz="5" w:space="0" w:color="000000"/>
              <w:left w:val="single" w:sz="5" w:space="0" w:color="000000"/>
              <w:bottom w:val="single" w:sz="5" w:space="0" w:color="000000"/>
              <w:right w:val="single" w:sz="5" w:space="0" w:color="000000"/>
            </w:tcBorders>
          </w:tcPr>
          <w:p w14:paraId="63DBF7D8" w14:textId="77777777" w:rsidR="004D0BD5" w:rsidRDefault="003958B6">
            <w:pPr>
              <w:textAlignment w:val="baseline"/>
              <w:rPr>
                <w:rFonts w:ascii="Calibri" w:eastAsia="Calibri" w:hAnsi="Calibri"/>
                <w:color w:val="000000"/>
                <w:sz w:val="24"/>
              </w:rPr>
            </w:pPr>
            <w:r>
              <w:rPr>
                <w:rFonts w:ascii="Calibri" w:eastAsia="Calibri" w:hAnsi="Calibri"/>
                <w:color w:val="000000"/>
                <w:sz w:val="24"/>
              </w:rPr>
              <w:t xml:space="preserve"> </w:t>
            </w:r>
          </w:p>
        </w:tc>
        <w:tc>
          <w:tcPr>
            <w:tcW w:w="2798" w:type="dxa"/>
            <w:tcBorders>
              <w:top w:val="single" w:sz="5" w:space="0" w:color="000000"/>
              <w:left w:val="single" w:sz="5" w:space="0" w:color="000000"/>
              <w:bottom w:val="single" w:sz="5" w:space="0" w:color="000000"/>
              <w:right w:val="single" w:sz="5" w:space="0" w:color="000000"/>
            </w:tcBorders>
          </w:tcPr>
          <w:p w14:paraId="54EA4A46" w14:textId="77777777" w:rsidR="004D0BD5" w:rsidRDefault="003958B6">
            <w:pPr>
              <w:textAlignment w:val="baseline"/>
              <w:rPr>
                <w:rFonts w:ascii="Calibri" w:eastAsia="Calibri" w:hAnsi="Calibri"/>
                <w:color w:val="000000"/>
                <w:sz w:val="24"/>
              </w:rPr>
            </w:pPr>
            <w:r>
              <w:rPr>
                <w:rFonts w:ascii="Calibri" w:eastAsia="Calibri" w:hAnsi="Calibri"/>
                <w:color w:val="000000"/>
                <w:sz w:val="24"/>
              </w:rPr>
              <w:t xml:space="preserve"> </w:t>
            </w:r>
          </w:p>
        </w:tc>
      </w:tr>
      <w:tr w:rsidR="004D0BD5" w14:paraId="6E87EF0A" w14:textId="77777777">
        <w:trPr>
          <w:trHeight w:hRule="exact" w:val="552"/>
        </w:trPr>
        <w:tc>
          <w:tcPr>
            <w:tcW w:w="1704" w:type="dxa"/>
            <w:vMerge/>
            <w:tcBorders>
              <w:left w:val="single" w:sz="5" w:space="0" w:color="000000"/>
              <w:bottom w:val="single" w:sz="5" w:space="0" w:color="000000"/>
              <w:right w:val="single" w:sz="5" w:space="0" w:color="000000"/>
            </w:tcBorders>
            <w:shd w:val="clear" w:color="D9E1F3" w:fill="D9E1F3"/>
          </w:tcPr>
          <w:p w14:paraId="4DDBEF00" w14:textId="77777777" w:rsidR="004D0BD5" w:rsidRDefault="004D0BD5"/>
        </w:tc>
        <w:tc>
          <w:tcPr>
            <w:tcW w:w="360" w:type="dxa"/>
            <w:tcBorders>
              <w:top w:val="single" w:sz="5" w:space="0" w:color="000000"/>
              <w:left w:val="single" w:sz="5" w:space="0" w:color="000000"/>
              <w:bottom w:val="single" w:sz="5" w:space="0" w:color="000000"/>
            </w:tcBorders>
          </w:tcPr>
          <w:p w14:paraId="4C2D76C6" w14:textId="77777777" w:rsidR="004D0BD5" w:rsidRDefault="003958B6">
            <w:pPr>
              <w:numPr>
                <w:ilvl w:val="0"/>
                <w:numId w:val="9"/>
              </w:numPr>
              <w:spacing w:before="33" w:after="293" w:line="220" w:lineRule="exact"/>
              <w:jc w:val="center"/>
              <w:textAlignment w:val="baseline"/>
              <w:rPr>
                <w:rFonts w:ascii="Calibri" w:eastAsia="Calibri" w:hAnsi="Calibri"/>
                <w:color w:val="000000"/>
              </w:rPr>
            </w:pPr>
            <w:r>
              <w:rPr>
                <w:rFonts w:ascii="Calibri" w:eastAsia="Calibri" w:hAnsi="Calibri"/>
                <w:color w:val="000000"/>
              </w:rPr>
              <w:t xml:space="preserve"> </w:t>
            </w:r>
          </w:p>
        </w:tc>
        <w:tc>
          <w:tcPr>
            <w:tcW w:w="6298" w:type="dxa"/>
            <w:tcBorders>
              <w:top w:val="single" w:sz="5" w:space="0" w:color="000000"/>
              <w:bottom w:val="single" w:sz="5" w:space="0" w:color="000000"/>
              <w:right w:val="single" w:sz="5" w:space="0" w:color="000000"/>
            </w:tcBorders>
          </w:tcPr>
          <w:p w14:paraId="7050A870" w14:textId="77777777" w:rsidR="004D0BD5" w:rsidRDefault="003958B6">
            <w:pPr>
              <w:spacing w:after="23" w:line="261" w:lineRule="exact"/>
              <w:ind w:left="108" w:right="144"/>
              <w:jc w:val="both"/>
              <w:textAlignment w:val="baseline"/>
              <w:rPr>
                <w:rFonts w:ascii="Calibri" w:eastAsia="Calibri" w:hAnsi="Calibri"/>
                <w:color w:val="000000"/>
              </w:rPr>
            </w:pPr>
            <w:r>
              <w:rPr>
                <w:rFonts w:ascii="Calibri" w:eastAsia="Calibri" w:hAnsi="Calibri"/>
                <w:color w:val="000000"/>
              </w:rPr>
              <w:t>Any health needs not directly related to the child’s / young person’s SEN, and their implications, are identified as such.</w:t>
            </w:r>
          </w:p>
        </w:tc>
        <w:tc>
          <w:tcPr>
            <w:tcW w:w="993" w:type="dxa"/>
            <w:tcBorders>
              <w:top w:val="single" w:sz="5" w:space="0" w:color="000000"/>
              <w:left w:val="single" w:sz="5" w:space="0" w:color="000000"/>
              <w:bottom w:val="single" w:sz="5" w:space="0" w:color="000000"/>
              <w:right w:val="single" w:sz="5" w:space="0" w:color="000000"/>
            </w:tcBorders>
          </w:tcPr>
          <w:p w14:paraId="4F8D749E" w14:textId="77777777" w:rsidR="004D0BD5" w:rsidRDefault="003958B6">
            <w:pPr>
              <w:textAlignment w:val="baseline"/>
              <w:rPr>
                <w:rFonts w:ascii="Calibri" w:eastAsia="Calibri" w:hAnsi="Calibri"/>
                <w:color w:val="000000"/>
                <w:sz w:val="24"/>
              </w:rPr>
            </w:pPr>
            <w:r>
              <w:rPr>
                <w:rFonts w:ascii="Calibri" w:eastAsia="Calibri" w:hAnsi="Calibri"/>
                <w:color w:val="000000"/>
                <w:sz w:val="24"/>
              </w:rPr>
              <w:t xml:space="preserve"> </w:t>
            </w:r>
          </w:p>
        </w:tc>
        <w:tc>
          <w:tcPr>
            <w:tcW w:w="1805" w:type="dxa"/>
            <w:tcBorders>
              <w:top w:val="single" w:sz="5" w:space="0" w:color="000000"/>
              <w:left w:val="single" w:sz="5" w:space="0" w:color="000000"/>
              <w:bottom w:val="single" w:sz="5" w:space="0" w:color="000000"/>
              <w:right w:val="single" w:sz="5" w:space="0" w:color="000000"/>
            </w:tcBorders>
          </w:tcPr>
          <w:p w14:paraId="6392E6EE" w14:textId="77777777" w:rsidR="004D0BD5" w:rsidRDefault="003958B6">
            <w:pPr>
              <w:textAlignment w:val="baseline"/>
              <w:rPr>
                <w:rFonts w:ascii="Calibri" w:eastAsia="Calibri" w:hAnsi="Calibri"/>
                <w:color w:val="000000"/>
                <w:sz w:val="24"/>
              </w:rPr>
            </w:pPr>
            <w:r>
              <w:rPr>
                <w:rFonts w:ascii="Calibri" w:eastAsia="Calibri" w:hAnsi="Calibri"/>
                <w:color w:val="000000"/>
                <w:sz w:val="24"/>
              </w:rPr>
              <w:t xml:space="preserve"> </w:t>
            </w:r>
          </w:p>
        </w:tc>
        <w:tc>
          <w:tcPr>
            <w:tcW w:w="2798" w:type="dxa"/>
            <w:tcBorders>
              <w:top w:val="single" w:sz="5" w:space="0" w:color="000000"/>
              <w:left w:val="single" w:sz="5" w:space="0" w:color="000000"/>
              <w:bottom w:val="single" w:sz="5" w:space="0" w:color="000000"/>
              <w:right w:val="single" w:sz="5" w:space="0" w:color="000000"/>
            </w:tcBorders>
          </w:tcPr>
          <w:p w14:paraId="47E6999F" w14:textId="77777777" w:rsidR="004D0BD5" w:rsidRDefault="003958B6">
            <w:pPr>
              <w:textAlignment w:val="baseline"/>
              <w:rPr>
                <w:rFonts w:ascii="Calibri" w:eastAsia="Calibri" w:hAnsi="Calibri"/>
                <w:color w:val="000000"/>
                <w:sz w:val="24"/>
              </w:rPr>
            </w:pPr>
            <w:r>
              <w:rPr>
                <w:rFonts w:ascii="Calibri" w:eastAsia="Calibri" w:hAnsi="Calibri"/>
                <w:color w:val="000000"/>
                <w:sz w:val="24"/>
              </w:rPr>
              <w:t xml:space="preserve"> </w:t>
            </w:r>
          </w:p>
        </w:tc>
      </w:tr>
    </w:tbl>
    <w:p w14:paraId="3461D779" w14:textId="77777777" w:rsidR="004D0BD5" w:rsidRDefault="004D0BD5">
      <w:pPr>
        <w:spacing w:after="241" w:line="20" w:lineRule="exact"/>
      </w:pPr>
    </w:p>
    <w:p w14:paraId="44B0A208" w14:textId="2C60399B" w:rsidR="004D0BD5" w:rsidRDefault="004D0BD5" w:rsidP="00237CBD">
      <w:pPr>
        <w:spacing w:before="26" w:line="220" w:lineRule="exact"/>
        <w:textAlignment w:val="baseline"/>
        <w:rPr>
          <w:rFonts w:ascii="Calibri" w:eastAsia="Calibri" w:hAnsi="Calibri"/>
          <w:color w:val="000000"/>
        </w:rPr>
      </w:pPr>
    </w:p>
    <w:p w14:paraId="1CD4A570" w14:textId="77777777" w:rsidR="004D0BD5" w:rsidRDefault="003958B6">
      <w:pPr>
        <w:spacing w:before="38" w:after="504" w:line="198" w:lineRule="exact"/>
        <w:textAlignment w:val="baseline"/>
        <w:rPr>
          <w:rFonts w:ascii="Calibri" w:eastAsia="Calibri" w:hAnsi="Calibri"/>
          <w:color w:val="4471C4"/>
          <w:sz w:val="20"/>
        </w:rPr>
      </w:pPr>
      <w:r>
        <w:rPr>
          <w:rFonts w:ascii="Calibri" w:eastAsia="Calibri" w:hAnsi="Calibri"/>
          <w:color w:val="4471C4"/>
          <w:sz w:val="20"/>
        </w:rPr>
        <w:t>Shropshire SEND Quality Assurance Framework</w:t>
      </w:r>
    </w:p>
    <w:tbl>
      <w:tblPr>
        <w:tblW w:w="0" w:type="auto"/>
        <w:tblInd w:w="38" w:type="dxa"/>
        <w:tblLayout w:type="fixed"/>
        <w:tblCellMar>
          <w:left w:w="0" w:type="dxa"/>
          <w:right w:w="0" w:type="dxa"/>
        </w:tblCellMar>
        <w:tblLook w:val="0000" w:firstRow="0" w:lastRow="0" w:firstColumn="0" w:lastColumn="0" w:noHBand="0" w:noVBand="0"/>
      </w:tblPr>
      <w:tblGrid>
        <w:gridCol w:w="1709"/>
        <w:gridCol w:w="360"/>
        <w:gridCol w:w="6297"/>
        <w:gridCol w:w="994"/>
        <w:gridCol w:w="1805"/>
        <w:gridCol w:w="2798"/>
      </w:tblGrid>
      <w:tr w:rsidR="004D0BD5" w14:paraId="3D9C971A" w14:textId="77777777">
        <w:trPr>
          <w:trHeight w:hRule="exact" w:val="1090"/>
        </w:trPr>
        <w:tc>
          <w:tcPr>
            <w:tcW w:w="1709" w:type="dxa"/>
            <w:vMerge w:val="restart"/>
            <w:tcBorders>
              <w:top w:val="single" w:sz="5" w:space="0" w:color="000000"/>
              <w:left w:val="single" w:sz="5" w:space="0" w:color="000000"/>
              <w:right w:val="single" w:sz="5" w:space="0" w:color="000000"/>
            </w:tcBorders>
            <w:shd w:val="clear" w:color="D9E1F3" w:fill="D9E1F3"/>
          </w:tcPr>
          <w:p w14:paraId="72306FCD" w14:textId="77777777" w:rsidR="004D0BD5" w:rsidRDefault="003958B6">
            <w:pPr>
              <w:spacing w:after="1379" w:line="265" w:lineRule="exact"/>
              <w:ind w:left="108" w:right="144"/>
              <w:textAlignment w:val="baseline"/>
              <w:rPr>
                <w:rFonts w:ascii="Calibri" w:eastAsia="Calibri" w:hAnsi="Calibri"/>
                <w:color w:val="000000"/>
                <w:spacing w:val="-2"/>
              </w:rPr>
            </w:pPr>
            <w:r>
              <w:rPr>
                <w:rFonts w:ascii="Calibri" w:eastAsia="Calibri" w:hAnsi="Calibri"/>
                <w:color w:val="000000"/>
                <w:spacing w:val="-2"/>
              </w:rPr>
              <w:t>Section D: Social care needs related to SEND</w:t>
            </w:r>
          </w:p>
        </w:tc>
        <w:tc>
          <w:tcPr>
            <w:tcW w:w="360" w:type="dxa"/>
            <w:tcBorders>
              <w:top w:val="single" w:sz="5" w:space="0" w:color="000000"/>
              <w:left w:val="single" w:sz="5" w:space="0" w:color="000000"/>
              <w:bottom w:val="single" w:sz="5" w:space="0" w:color="000000"/>
            </w:tcBorders>
          </w:tcPr>
          <w:p w14:paraId="3528A509" w14:textId="77777777" w:rsidR="004D0BD5" w:rsidRDefault="003958B6">
            <w:pPr>
              <w:numPr>
                <w:ilvl w:val="0"/>
                <w:numId w:val="10"/>
              </w:numPr>
              <w:spacing w:before="38" w:after="822" w:line="220" w:lineRule="exact"/>
              <w:jc w:val="center"/>
              <w:textAlignment w:val="baseline"/>
              <w:rPr>
                <w:rFonts w:ascii="Calibri" w:eastAsia="Calibri" w:hAnsi="Calibri"/>
                <w:color w:val="000000"/>
              </w:rPr>
            </w:pPr>
            <w:r>
              <w:rPr>
                <w:rFonts w:ascii="Calibri" w:eastAsia="Calibri" w:hAnsi="Calibri"/>
                <w:color w:val="000000"/>
              </w:rPr>
              <w:t xml:space="preserve"> </w:t>
            </w:r>
          </w:p>
        </w:tc>
        <w:tc>
          <w:tcPr>
            <w:tcW w:w="6297" w:type="dxa"/>
            <w:tcBorders>
              <w:top w:val="single" w:sz="5" w:space="0" w:color="000000"/>
              <w:bottom w:val="single" w:sz="5" w:space="0" w:color="000000"/>
              <w:right w:val="single" w:sz="5" w:space="0" w:color="000000"/>
            </w:tcBorders>
          </w:tcPr>
          <w:p w14:paraId="1028BD83" w14:textId="77777777" w:rsidR="004D0BD5" w:rsidRDefault="003958B6">
            <w:pPr>
              <w:spacing w:after="14" w:line="266" w:lineRule="exact"/>
              <w:ind w:left="108" w:right="180"/>
              <w:textAlignment w:val="baseline"/>
              <w:rPr>
                <w:rFonts w:ascii="Calibri" w:eastAsia="Calibri" w:hAnsi="Calibri"/>
                <w:color w:val="000000"/>
              </w:rPr>
            </w:pPr>
            <w:r>
              <w:rPr>
                <w:rFonts w:ascii="Calibri" w:eastAsia="Calibri" w:hAnsi="Calibri"/>
                <w:color w:val="000000"/>
              </w:rPr>
              <w:t>The child / young person’s social care needs, identified through the EHCNA, that relate to their SEN or require provision for a child under 18 (section 2, Chronically Sick and Disabled Person’s Act 1970) are set out clearly.</w:t>
            </w:r>
          </w:p>
        </w:tc>
        <w:tc>
          <w:tcPr>
            <w:tcW w:w="994" w:type="dxa"/>
            <w:tcBorders>
              <w:top w:val="single" w:sz="5" w:space="0" w:color="000000"/>
              <w:left w:val="single" w:sz="5" w:space="0" w:color="000000"/>
              <w:bottom w:val="single" w:sz="5" w:space="0" w:color="000000"/>
              <w:right w:val="single" w:sz="5" w:space="0" w:color="000000"/>
            </w:tcBorders>
          </w:tcPr>
          <w:p w14:paraId="21BC7970" w14:textId="77777777" w:rsidR="004D0BD5" w:rsidRDefault="003958B6">
            <w:pPr>
              <w:textAlignment w:val="baseline"/>
              <w:rPr>
                <w:rFonts w:ascii="Calibri" w:eastAsia="Calibri" w:hAnsi="Calibri"/>
                <w:color w:val="000000"/>
                <w:sz w:val="24"/>
              </w:rPr>
            </w:pPr>
            <w:r>
              <w:rPr>
                <w:rFonts w:ascii="Calibri" w:eastAsia="Calibri" w:hAnsi="Calibri"/>
                <w:color w:val="000000"/>
                <w:sz w:val="24"/>
              </w:rPr>
              <w:t xml:space="preserve"> </w:t>
            </w:r>
          </w:p>
        </w:tc>
        <w:tc>
          <w:tcPr>
            <w:tcW w:w="1805" w:type="dxa"/>
            <w:tcBorders>
              <w:top w:val="single" w:sz="5" w:space="0" w:color="000000"/>
              <w:left w:val="single" w:sz="5" w:space="0" w:color="000000"/>
              <w:bottom w:val="single" w:sz="5" w:space="0" w:color="000000"/>
              <w:right w:val="single" w:sz="5" w:space="0" w:color="000000"/>
            </w:tcBorders>
          </w:tcPr>
          <w:p w14:paraId="373F9E8D" w14:textId="77777777" w:rsidR="004D0BD5" w:rsidRDefault="003958B6">
            <w:pPr>
              <w:textAlignment w:val="baseline"/>
              <w:rPr>
                <w:rFonts w:ascii="Calibri" w:eastAsia="Calibri" w:hAnsi="Calibri"/>
                <w:color w:val="000000"/>
                <w:sz w:val="24"/>
              </w:rPr>
            </w:pPr>
            <w:r>
              <w:rPr>
                <w:rFonts w:ascii="Calibri" w:eastAsia="Calibri" w:hAnsi="Calibri"/>
                <w:color w:val="000000"/>
                <w:sz w:val="24"/>
              </w:rPr>
              <w:t xml:space="preserve"> </w:t>
            </w:r>
          </w:p>
        </w:tc>
        <w:tc>
          <w:tcPr>
            <w:tcW w:w="2798" w:type="dxa"/>
            <w:tcBorders>
              <w:top w:val="single" w:sz="5" w:space="0" w:color="000000"/>
              <w:left w:val="single" w:sz="5" w:space="0" w:color="000000"/>
              <w:bottom w:val="single" w:sz="5" w:space="0" w:color="000000"/>
              <w:right w:val="single" w:sz="5" w:space="0" w:color="000000"/>
            </w:tcBorders>
          </w:tcPr>
          <w:p w14:paraId="685744C4" w14:textId="77777777" w:rsidR="004D0BD5" w:rsidRDefault="003958B6">
            <w:pPr>
              <w:textAlignment w:val="baseline"/>
              <w:rPr>
                <w:rFonts w:ascii="Calibri" w:eastAsia="Calibri" w:hAnsi="Calibri"/>
                <w:color w:val="000000"/>
                <w:sz w:val="24"/>
              </w:rPr>
            </w:pPr>
            <w:r>
              <w:rPr>
                <w:rFonts w:ascii="Calibri" w:eastAsia="Calibri" w:hAnsi="Calibri"/>
                <w:color w:val="000000"/>
                <w:sz w:val="24"/>
              </w:rPr>
              <w:t xml:space="preserve"> </w:t>
            </w:r>
          </w:p>
        </w:tc>
      </w:tr>
      <w:tr w:rsidR="004D0BD5" w14:paraId="1CC5810E" w14:textId="77777777">
        <w:trPr>
          <w:trHeight w:hRule="exact" w:val="547"/>
        </w:trPr>
        <w:tc>
          <w:tcPr>
            <w:tcW w:w="1709" w:type="dxa"/>
            <w:vMerge/>
            <w:tcBorders>
              <w:left w:val="single" w:sz="5" w:space="0" w:color="000000"/>
              <w:right w:val="single" w:sz="5" w:space="0" w:color="000000"/>
            </w:tcBorders>
            <w:shd w:val="clear" w:color="D9E1F3" w:fill="D9E1F3"/>
          </w:tcPr>
          <w:p w14:paraId="0FB78278" w14:textId="77777777" w:rsidR="004D0BD5" w:rsidRDefault="004D0BD5"/>
        </w:tc>
        <w:tc>
          <w:tcPr>
            <w:tcW w:w="360" w:type="dxa"/>
            <w:tcBorders>
              <w:top w:val="single" w:sz="5" w:space="0" w:color="000000"/>
              <w:left w:val="single" w:sz="5" w:space="0" w:color="000000"/>
              <w:bottom w:val="single" w:sz="5" w:space="0" w:color="000000"/>
            </w:tcBorders>
          </w:tcPr>
          <w:p w14:paraId="124A8265" w14:textId="77777777" w:rsidR="004D0BD5" w:rsidRDefault="003958B6">
            <w:pPr>
              <w:numPr>
                <w:ilvl w:val="0"/>
                <w:numId w:val="10"/>
              </w:numPr>
              <w:spacing w:before="33" w:after="284" w:line="220" w:lineRule="exact"/>
              <w:jc w:val="center"/>
              <w:textAlignment w:val="baseline"/>
              <w:rPr>
                <w:rFonts w:ascii="Calibri" w:eastAsia="Calibri" w:hAnsi="Calibri"/>
                <w:color w:val="000000"/>
              </w:rPr>
            </w:pPr>
            <w:r>
              <w:rPr>
                <w:rFonts w:ascii="Calibri" w:eastAsia="Calibri" w:hAnsi="Calibri"/>
                <w:color w:val="000000"/>
              </w:rPr>
              <w:t xml:space="preserve"> </w:t>
            </w:r>
          </w:p>
        </w:tc>
        <w:tc>
          <w:tcPr>
            <w:tcW w:w="6297" w:type="dxa"/>
            <w:tcBorders>
              <w:top w:val="single" w:sz="5" w:space="0" w:color="000000"/>
              <w:bottom w:val="single" w:sz="5" w:space="0" w:color="000000"/>
              <w:right w:val="single" w:sz="5" w:space="0" w:color="000000"/>
            </w:tcBorders>
          </w:tcPr>
          <w:p w14:paraId="51F766B8" w14:textId="77777777" w:rsidR="004D0BD5" w:rsidRDefault="003958B6">
            <w:pPr>
              <w:spacing w:after="16" w:line="260" w:lineRule="exact"/>
              <w:ind w:left="108" w:right="324"/>
              <w:textAlignment w:val="baseline"/>
              <w:rPr>
                <w:rFonts w:ascii="Calibri" w:eastAsia="Calibri" w:hAnsi="Calibri"/>
                <w:color w:val="000000"/>
              </w:rPr>
            </w:pPr>
            <w:r>
              <w:rPr>
                <w:rFonts w:ascii="Calibri" w:eastAsia="Calibri" w:hAnsi="Calibri"/>
                <w:color w:val="000000"/>
              </w:rPr>
              <w:t>If the child / young person has no care needs related to their SEN, this is made clear.</w:t>
            </w:r>
          </w:p>
        </w:tc>
        <w:tc>
          <w:tcPr>
            <w:tcW w:w="994" w:type="dxa"/>
            <w:tcBorders>
              <w:top w:val="single" w:sz="5" w:space="0" w:color="000000"/>
              <w:left w:val="single" w:sz="5" w:space="0" w:color="000000"/>
              <w:bottom w:val="single" w:sz="5" w:space="0" w:color="000000"/>
              <w:right w:val="single" w:sz="5" w:space="0" w:color="000000"/>
            </w:tcBorders>
          </w:tcPr>
          <w:p w14:paraId="178E1E1A" w14:textId="77777777" w:rsidR="004D0BD5" w:rsidRDefault="003958B6">
            <w:pPr>
              <w:textAlignment w:val="baseline"/>
              <w:rPr>
                <w:rFonts w:ascii="Calibri" w:eastAsia="Calibri" w:hAnsi="Calibri"/>
                <w:color w:val="000000"/>
                <w:sz w:val="24"/>
              </w:rPr>
            </w:pPr>
            <w:r>
              <w:rPr>
                <w:rFonts w:ascii="Calibri" w:eastAsia="Calibri" w:hAnsi="Calibri"/>
                <w:color w:val="000000"/>
                <w:sz w:val="24"/>
              </w:rPr>
              <w:t xml:space="preserve"> </w:t>
            </w:r>
          </w:p>
        </w:tc>
        <w:tc>
          <w:tcPr>
            <w:tcW w:w="1805" w:type="dxa"/>
            <w:tcBorders>
              <w:top w:val="single" w:sz="5" w:space="0" w:color="000000"/>
              <w:left w:val="single" w:sz="5" w:space="0" w:color="000000"/>
              <w:bottom w:val="single" w:sz="5" w:space="0" w:color="000000"/>
              <w:right w:val="single" w:sz="5" w:space="0" w:color="000000"/>
            </w:tcBorders>
          </w:tcPr>
          <w:p w14:paraId="24A417C0" w14:textId="77777777" w:rsidR="004D0BD5" w:rsidRDefault="003958B6">
            <w:pPr>
              <w:textAlignment w:val="baseline"/>
              <w:rPr>
                <w:rFonts w:ascii="Calibri" w:eastAsia="Calibri" w:hAnsi="Calibri"/>
                <w:color w:val="000000"/>
                <w:sz w:val="24"/>
              </w:rPr>
            </w:pPr>
            <w:r>
              <w:rPr>
                <w:rFonts w:ascii="Calibri" w:eastAsia="Calibri" w:hAnsi="Calibri"/>
                <w:color w:val="000000"/>
                <w:sz w:val="24"/>
              </w:rPr>
              <w:t xml:space="preserve"> </w:t>
            </w:r>
          </w:p>
        </w:tc>
        <w:tc>
          <w:tcPr>
            <w:tcW w:w="2798" w:type="dxa"/>
            <w:tcBorders>
              <w:top w:val="single" w:sz="5" w:space="0" w:color="000000"/>
              <w:left w:val="single" w:sz="5" w:space="0" w:color="000000"/>
              <w:bottom w:val="single" w:sz="5" w:space="0" w:color="000000"/>
              <w:right w:val="single" w:sz="5" w:space="0" w:color="000000"/>
            </w:tcBorders>
          </w:tcPr>
          <w:p w14:paraId="7BC8C8C1" w14:textId="77777777" w:rsidR="004D0BD5" w:rsidRDefault="003958B6">
            <w:pPr>
              <w:textAlignment w:val="baseline"/>
              <w:rPr>
                <w:rFonts w:ascii="Calibri" w:eastAsia="Calibri" w:hAnsi="Calibri"/>
                <w:color w:val="000000"/>
                <w:sz w:val="24"/>
              </w:rPr>
            </w:pPr>
            <w:r>
              <w:rPr>
                <w:rFonts w:ascii="Calibri" w:eastAsia="Calibri" w:hAnsi="Calibri"/>
                <w:color w:val="000000"/>
                <w:sz w:val="24"/>
              </w:rPr>
              <w:t xml:space="preserve"> </w:t>
            </w:r>
          </w:p>
        </w:tc>
      </w:tr>
      <w:tr w:rsidR="004D0BD5" w14:paraId="4C88C629" w14:textId="77777777">
        <w:trPr>
          <w:trHeight w:hRule="exact" w:val="542"/>
        </w:trPr>
        <w:tc>
          <w:tcPr>
            <w:tcW w:w="1709" w:type="dxa"/>
            <w:vMerge/>
            <w:tcBorders>
              <w:left w:val="single" w:sz="5" w:space="0" w:color="000000"/>
              <w:bottom w:val="single" w:sz="5" w:space="0" w:color="000000"/>
              <w:right w:val="single" w:sz="5" w:space="0" w:color="000000"/>
            </w:tcBorders>
            <w:shd w:val="clear" w:color="D9E1F3" w:fill="D9E1F3"/>
          </w:tcPr>
          <w:p w14:paraId="1FC39945" w14:textId="77777777" w:rsidR="004D0BD5" w:rsidRDefault="004D0BD5"/>
        </w:tc>
        <w:tc>
          <w:tcPr>
            <w:tcW w:w="360" w:type="dxa"/>
            <w:tcBorders>
              <w:top w:val="single" w:sz="5" w:space="0" w:color="000000"/>
              <w:left w:val="single" w:sz="5" w:space="0" w:color="000000"/>
              <w:bottom w:val="single" w:sz="5" w:space="0" w:color="000000"/>
            </w:tcBorders>
          </w:tcPr>
          <w:p w14:paraId="3161FE75" w14:textId="77777777" w:rsidR="004D0BD5" w:rsidRDefault="003958B6">
            <w:pPr>
              <w:numPr>
                <w:ilvl w:val="0"/>
                <w:numId w:val="10"/>
              </w:numPr>
              <w:spacing w:before="33" w:after="284" w:line="220" w:lineRule="exact"/>
              <w:jc w:val="center"/>
              <w:textAlignment w:val="baseline"/>
              <w:rPr>
                <w:rFonts w:ascii="Calibri" w:eastAsia="Calibri" w:hAnsi="Calibri"/>
                <w:color w:val="000000"/>
              </w:rPr>
            </w:pPr>
            <w:r>
              <w:rPr>
                <w:rFonts w:ascii="Calibri" w:eastAsia="Calibri" w:hAnsi="Calibri"/>
                <w:color w:val="000000"/>
              </w:rPr>
              <w:t xml:space="preserve"> </w:t>
            </w:r>
          </w:p>
        </w:tc>
        <w:tc>
          <w:tcPr>
            <w:tcW w:w="6297" w:type="dxa"/>
            <w:tcBorders>
              <w:top w:val="single" w:sz="5" w:space="0" w:color="000000"/>
              <w:bottom w:val="single" w:sz="5" w:space="0" w:color="000000"/>
              <w:right w:val="single" w:sz="5" w:space="0" w:color="000000"/>
            </w:tcBorders>
          </w:tcPr>
          <w:p w14:paraId="4C190C77" w14:textId="77777777" w:rsidR="004D0BD5" w:rsidRDefault="003958B6">
            <w:pPr>
              <w:spacing w:after="15" w:line="261" w:lineRule="exact"/>
              <w:ind w:left="108" w:right="324"/>
              <w:textAlignment w:val="baseline"/>
              <w:rPr>
                <w:rFonts w:ascii="Calibri" w:eastAsia="Calibri" w:hAnsi="Calibri"/>
                <w:color w:val="000000"/>
              </w:rPr>
            </w:pPr>
            <w:r>
              <w:rPr>
                <w:rFonts w:ascii="Calibri" w:eastAsia="Calibri" w:hAnsi="Calibri"/>
                <w:color w:val="000000"/>
              </w:rPr>
              <w:t>Any care needs not directly related to the child’s / young person’s SEN are identified as such.</w:t>
            </w:r>
          </w:p>
        </w:tc>
        <w:tc>
          <w:tcPr>
            <w:tcW w:w="994" w:type="dxa"/>
            <w:tcBorders>
              <w:top w:val="single" w:sz="5" w:space="0" w:color="000000"/>
              <w:left w:val="single" w:sz="5" w:space="0" w:color="000000"/>
              <w:bottom w:val="single" w:sz="5" w:space="0" w:color="000000"/>
              <w:right w:val="single" w:sz="5" w:space="0" w:color="000000"/>
            </w:tcBorders>
          </w:tcPr>
          <w:p w14:paraId="5E797190" w14:textId="77777777" w:rsidR="004D0BD5" w:rsidRDefault="003958B6">
            <w:pPr>
              <w:textAlignment w:val="baseline"/>
              <w:rPr>
                <w:rFonts w:ascii="Calibri" w:eastAsia="Calibri" w:hAnsi="Calibri"/>
                <w:color w:val="000000"/>
                <w:sz w:val="24"/>
              </w:rPr>
            </w:pPr>
            <w:r>
              <w:rPr>
                <w:rFonts w:ascii="Calibri" w:eastAsia="Calibri" w:hAnsi="Calibri"/>
                <w:color w:val="000000"/>
                <w:sz w:val="24"/>
              </w:rPr>
              <w:t xml:space="preserve"> </w:t>
            </w:r>
          </w:p>
        </w:tc>
        <w:tc>
          <w:tcPr>
            <w:tcW w:w="1805" w:type="dxa"/>
            <w:tcBorders>
              <w:top w:val="single" w:sz="5" w:space="0" w:color="000000"/>
              <w:left w:val="single" w:sz="5" w:space="0" w:color="000000"/>
              <w:bottom w:val="single" w:sz="5" w:space="0" w:color="000000"/>
              <w:right w:val="single" w:sz="5" w:space="0" w:color="000000"/>
            </w:tcBorders>
          </w:tcPr>
          <w:p w14:paraId="738430C3" w14:textId="77777777" w:rsidR="004D0BD5" w:rsidRDefault="003958B6">
            <w:pPr>
              <w:textAlignment w:val="baseline"/>
              <w:rPr>
                <w:rFonts w:ascii="Calibri" w:eastAsia="Calibri" w:hAnsi="Calibri"/>
                <w:color w:val="000000"/>
                <w:sz w:val="24"/>
              </w:rPr>
            </w:pPr>
            <w:r>
              <w:rPr>
                <w:rFonts w:ascii="Calibri" w:eastAsia="Calibri" w:hAnsi="Calibri"/>
                <w:color w:val="000000"/>
                <w:sz w:val="24"/>
              </w:rPr>
              <w:t xml:space="preserve"> </w:t>
            </w:r>
          </w:p>
        </w:tc>
        <w:tc>
          <w:tcPr>
            <w:tcW w:w="2798" w:type="dxa"/>
            <w:tcBorders>
              <w:top w:val="single" w:sz="5" w:space="0" w:color="000000"/>
              <w:left w:val="single" w:sz="5" w:space="0" w:color="000000"/>
              <w:bottom w:val="single" w:sz="5" w:space="0" w:color="000000"/>
              <w:right w:val="single" w:sz="5" w:space="0" w:color="000000"/>
            </w:tcBorders>
          </w:tcPr>
          <w:p w14:paraId="7CBE5B4E" w14:textId="77777777" w:rsidR="004D0BD5" w:rsidRDefault="003958B6">
            <w:pPr>
              <w:textAlignment w:val="baseline"/>
              <w:rPr>
                <w:rFonts w:ascii="Calibri" w:eastAsia="Calibri" w:hAnsi="Calibri"/>
                <w:color w:val="000000"/>
                <w:sz w:val="24"/>
              </w:rPr>
            </w:pPr>
            <w:r>
              <w:rPr>
                <w:rFonts w:ascii="Calibri" w:eastAsia="Calibri" w:hAnsi="Calibri"/>
                <w:color w:val="000000"/>
                <w:sz w:val="24"/>
              </w:rPr>
              <w:t xml:space="preserve"> </w:t>
            </w:r>
          </w:p>
        </w:tc>
      </w:tr>
      <w:tr w:rsidR="004D0BD5" w14:paraId="0314E50C" w14:textId="77777777">
        <w:trPr>
          <w:trHeight w:hRule="exact" w:val="1090"/>
        </w:trPr>
        <w:tc>
          <w:tcPr>
            <w:tcW w:w="1709" w:type="dxa"/>
            <w:vMerge w:val="restart"/>
            <w:tcBorders>
              <w:top w:val="single" w:sz="5" w:space="0" w:color="000000"/>
              <w:left w:val="single" w:sz="5" w:space="0" w:color="000000"/>
              <w:right w:val="single" w:sz="5" w:space="0" w:color="000000"/>
            </w:tcBorders>
            <w:shd w:val="clear" w:color="D9E1F3" w:fill="D9E1F3"/>
          </w:tcPr>
          <w:p w14:paraId="35CA26C1" w14:textId="77777777" w:rsidR="004D0BD5" w:rsidRDefault="003958B6">
            <w:pPr>
              <w:spacing w:after="4617" w:line="266" w:lineRule="exact"/>
              <w:ind w:left="108"/>
              <w:textAlignment w:val="baseline"/>
              <w:rPr>
                <w:rFonts w:ascii="Calibri" w:eastAsia="Calibri" w:hAnsi="Calibri"/>
                <w:color w:val="000000"/>
              </w:rPr>
            </w:pPr>
            <w:r>
              <w:rPr>
                <w:rFonts w:ascii="Calibri" w:eastAsia="Calibri" w:hAnsi="Calibri"/>
                <w:color w:val="000000"/>
              </w:rPr>
              <w:t xml:space="preserve">Section F: </w:t>
            </w:r>
            <w:r>
              <w:rPr>
                <w:rFonts w:ascii="Calibri" w:eastAsia="Calibri" w:hAnsi="Calibri"/>
                <w:color w:val="000000"/>
              </w:rPr>
              <w:br/>
              <w:t xml:space="preserve">Special </w:t>
            </w:r>
            <w:r>
              <w:rPr>
                <w:rFonts w:ascii="Calibri" w:eastAsia="Calibri" w:hAnsi="Calibri"/>
                <w:color w:val="000000"/>
              </w:rPr>
              <w:br/>
              <w:t xml:space="preserve">educational </w:t>
            </w:r>
            <w:r>
              <w:rPr>
                <w:rFonts w:ascii="Calibri" w:eastAsia="Calibri" w:hAnsi="Calibri"/>
                <w:color w:val="000000"/>
              </w:rPr>
              <w:br/>
              <w:t>provision</w:t>
            </w:r>
          </w:p>
        </w:tc>
        <w:tc>
          <w:tcPr>
            <w:tcW w:w="360" w:type="dxa"/>
            <w:tcBorders>
              <w:top w:val="single" w:sz="5" w:space="0" w:color="000000"/>
              <w:left w:val="single" w:sz="5" w:space="0" w:color="000000"/>
              <w:bottom w:val="single" w:sz="5" w:space="0" w:color="000000"/>
            </w:tcBorders>
          </w:tcPr>
          <w:p w14:paraId="25E2CFD4" w14:textId="77777777" w:rsidR="004D0BD5" w:rsidRDefault="003958B6">
            <w:pPr>
              <w:numPr>
                <w:ilvl w:val="0"/>
                <w:numId w:val="11"/>
              </w:numPr>
              <w:spacing w:before="38" w:after="831" w:line="220" w:lineRule="exact"/>
              <w:jc w:val="center"/>
              <w:textAlignment w:val="baseline"/>
              <w:rPr>
                <w:rFonts w:ascii="Calibri" w:eastAsia="Calibri" w:hAnsi="Calibri"/>
                <w:color w:val="000000"/>
              </w:rPr>
            </w:pPr>
            <w:r>
              <w:rPr>
                <w:rFonts w:ascii="Calibri" w:eastAsia="Calibri" w:hAnsi="Calibri"/>
                <w:color w:val="000000"/>
              </w:rPr>
              <w:t xml:space="preserve"> </w:t>
            </w:r>
          </w:p>
        </w:tc>
        <w:tc>
          <w:tcPr>
            <w:tcW w:w="6297" w:type="dxa"/>
            <w:tcBorders>
              <w:top w:val="single" w:sz="5" w:space="0" w:color="000000"/>
              <w:bottom w:val="single" w:sz="5" w:space="0" w:color="000000"/>
              <w:right w:val="single" w:sz="5" w:space="0" w:color="000000"/>
            </w:tcBorders>
          </w:tcPr>
          <w:p w14:paraId="115C1CA8" w14:textId="77777777" w:rsidR="004D0BD5" w:rsidRDefault="003958B6">
            <w:pPr>
              <w:spacing w:after="23" w:line="266" w:lineRule="exact"/>
              <w:ind w:left="108" w:right="144"/>
              <w:textAlignment w:val="baseline"/>
              <w:rPr>
                <w:rFonts w:ascii="Calibri" w:eastAsia="Calibri" w:hAnsi="Calibri"/>
                <w:color w:val="000000"/>
              </w:rPr>
            </w:pPr>
            <w:r>
              <w:rPr>
                <w:rFonts w:ascii="Calibri" w:eastAsia="Calibri" w:hAnsi="Calibri"/>
                <w:color w:val="000000"/>
              </w:rPr>
              <w:t>Provision is specified for every type of need identified in section B, and is proportionate to assessed severity of need, grounded in professional advice. Preparation for adulthood support specified, as a minimum for a child / young person in Year 9 and above.</w:t>
            </w:r>
          </w:p>
        </w:tc>
        <w:tc>
          <w:tcPr>
            <w:tcW w:w="994" w:type="dxa"/>
            <w:tcBorders>
              <w:top w:val="single" w:sz="5" w:space="0" w:color="000000"/>
              <w:left w:val="single" w:sz="5" w:space="0" w:color="000000"/>
              <w:bottom w:val="single" w:sz="5" w:space="0" w:color="000000"/>
              <w:right w:val="single" w:sz="5" w:space="0" w:color="000000"/>
            </w:tcBorders>
          </w:tcPr>
          <w:p w14:paraId="5C704EB4" w14:textId="77777777" w:rsidR="004D0BD5" w:rsidRDefault="003958B6">
            <w:pPr>
              <w:textAlignment w:val="baseline"/>
              <w:rPr>
                <w:rFonts w:ascii="Calibri" w:eastAsia="Calibri" w:hAnsi="Calibri"/>
                <w:color w:val="000000"/>
                <w:sz w:val="24"/>
              </w:rPr>
            </w:pPr>
            <w:r>
              <w:rPr>
                <w:rFonts w:ascii="Calibri" w:eastAsia="Calibri" w:hAnsi="Calibri"/>
                <w:color w:val="000000"/>
                <w:sz w:val="24"/>
              </w:rPr>
              <w:t xml:space="preserve"> </w:t>
            </w:r>
          </w:p>
        </w:tc>
        <w:tc>
          <w:tcPr>
            <w:tcW w:w="1805" w:type="dxa"/>
            <w:tcBorders>
              <w:top w:val="single" w:sz="5" w:space="0" w:color="000000"/>
              <w:left w:val="single" w:sz="5" w:space="0" w:color="000000"/>
              <w:bottom w:val="single" w:sz="5" w:space="0" w:color="000000"/>
              <w:right w:val="single" w:sz="5" w:space="0" w:color="000000"/>
            </w:tcBorders>
          </w:tcPr>
          <w:p w14:paraId="68BCDB87" w14:textId="77777777" w:rsidR="004D0BD5" w:rsidRDefault="003958B6">
            <w:pPr>
              <w:textAlignment w:val="baseline"/>
              <w:rPr>
                <w:rFonts w:ascii="Calibri" w:eastAsia="Calibri" w:hAnsi="Calibri"/>
                <w:color w:val="000000"/>
                <w:sz w:val="24"/>
              </w:rPr>
            </w:pPr>
            <w:r>
              <w:rPr>
                <w:rFonts w:ascii="Calibri" w:eastAsia="Calibri" w:hAnsi="Calibri"/>
                <w:color w:val="000000"/>
                <w:sz w:val="24"/>
              </w:rPr>
              <w:t xml:space="preserve"> </w:t>
            </w:r>
          </w:p>
        </w:tc>
        <w:tc>
          <w:tcPr>
            <w:tcW w:w="2798" w:type="dxa"/>
            <w:tcBorders>
              <w:top w:val="single" w:sz="5" w:space="0" w:color="000000"/>
              <w:left w:val="single" w:sz="5" w:space="0" w:color="000000"/>
              <w:bottom w:val="single" w:sz="5" w:space="0" w:color="000000"/>
              <w:right w:val="single" w:sz="5" w:space="0" w:color="000000"/>
            </w:tcBorders>
          </w:tcPr>
          <w:p w14:paraId="6A2DB5E6" w14:textId="77777777" w:rsidR="004D0BD5" w:rsidRDefault="003958B6">
            <w:pPr>
              <w:textAlignment w:val="baseline"/>
              <w:rPr>
                <w:rFonts w:ascii="Calibri" w:eastAsia="Calibri" w:hAnsi="Calibri"/>
                <w:color w:val="000000"/>
                <w:sz w:val="24"/>
              </w:rPr>
            </w:pPr>
            <w:r>
              <w:rPr>
                <w:rFonts w:ascii="Calibri" w:eastAsia="Calibri" w:hAnsi="Calibri"/>
                <w:color w:val="000000"/>
                <w:sz w:val="24"/>
              </w:rPr>
              <w:t xml:space="preserve"> </w:t>
            </w:r>
          </w:p>
        </w:tc>
      </w:tr>
      <w:tr w:rsidR="004D0BD5" w14:paraId="517D377D" w14:textId="77777777">
        <w:trPr>
          <w:trHeight w:hRule="exact" w:val="816"/>
        </w:trPr>
        <w:tc>
          <w:tcPr>
            <w:tcW w:w="1709" w:type="dxa"/>
            <w:vMerge/>
            <w:tcBorders>
              <w:left w:val="single" w:sz="5" w:space="0" w:color="000000"/>
              <w:right w:val="single" w:sz="5" w:space="0" w:color="000000"/>
            </w:tcBorders>
            <w:shd w:val="clear" w:color="D9E1F3" w:fill="D9E1F3"/>
          </w:tcPr>
          <w:p w14:paraId="0562CB0E" w14:textId="77777777" w:rsidR="004D0BD5" w:rsidRDefault="004D0BD5"/>
        </w:tc>
        <w:tc>
          <w:tcPr>
            <w:tcW w:w="360" w:type="dxa"/>
            <w:tcBorders>
              <w:top w:val="single" w:sz="5" w:space="0" w:color="000000"/>
              <w:left w:val="single" w:sz="5" w:space="0" w:color="000000"/>
              <w:bottom w:val="single" w:sz="5" w:space="0" w:color="000000"/>
            </w:tcBorders>
          </w:tcPr>
          <w:p w14:paraId="549FB83A" w14:textId="77777777" w:rsidR="004D0BD5" w:rsidRDefault="003958B6">
            <w:pPr>
              <w:numPr>
                <w:ilvl w:val="0"/>
                <w:numId w:val="11"/>
              </w:numPr>
              <w:spacing w:before="33" w:after="553" w:line="220" w:lineRule="exact"/>
              <w:jc w:val="center"/>
              <w:textAlignment w:val="baseline"/>
              <w:rPr>
                <w:rFonts w:ascii="Calibri" w:eastAsia="Calibri" w:hAnsi="Calibri"/>
                <w:color w:val="000000"/>
              </w:rPr>
            </w:pPr>
            <w:r>
              <w:rPr>
                <w:rFonts w:ascii="Calibri" w:eastAsia="Calibri" w:hAnsi="Calibri"/>
                <w:color w:val="000000"/>
              </w:rPr>
              <w:t xml:space="preserve"> </w:t>
            </w:r>
          </w:p>
        </w:tc>
        <w:tc>
          <w:tcPr>
            <w:tcW w:w="6297" w:type="dxa"/>
            <w:tcBorders>
              <w:top w:val="single" w:sz="5" w:space="0" w:color="000000"/>
              <w:bottom w:val="single" w:sz="5" w:space="0" w:color="000000"/>
              <w:right w:val="single" w:sz="5" w:space="0" w:color="000000"/>
            </w:tcBorders>
          </w:tcPr>
          <w:p w14:paraId="7F8B296C" w14:textId="77777777" w:rsidR="004D0BD5" w:rsidRDefault="003958B6">
            <w:pPr>
              <w:spacing w:after="14" w:line="264" w:lineRule="exact"/>
              <w:ind w:left="108" w:right="180"/>
              <w:textAlignment w:val="baseline"/>
              <w:rPr>
                <w:rFonts w:ascii="Calibri" w:eastAsia="Calibri" w:hAnsi="Calibri"/>
                <w:color w:val="000000"/>
              </w:rPr>
            </w:pPr>
            <w:r>
              <w:rPr>
                <w:rFonts w:ascii="Calibri" w:eastAsia="Calibri" w:hAnsi="Calibri"/>
                <w:color w:val="000000"/>
              </w:rPr>
              <w:t>There should be a “golden thread” that connects each need to each type of provision, and how the overall provision will support the achievement of the outcomes specified in section E.</w:t>
            </w:r>
          </w:p>
        </w:tc>
        <w:tc>
          <w:tcPr>
            <w:tcW w:w="994" w:type="dxa"/>
            <w:tcBorders>
              <w:top w:val="single" w:sz="5" w:space="0" w:color="000000"/>
              <w:left w:val="single" w:sz="5" w:space="0" w:color="000000"/>
              <w:bottom w:val="single" w:sz="5" w:space="0" w:color="000000"/>
              <w:right w:val="single" w:sz="5" w:space="0" w:color="000000"/>
            </w:tcBorders>
          </w:tcPr>
          <w:p w14:paraId="69D49103" w14:textId="77777777" w:rsidR="004D0BD5" w:rsidRDefault="003958B6">
            <w:pPr>
              <w:textAlignment w:val="baseline"/>
              <w:rPr>
                <w:rFonts w:ascii="Calibri" w:eastAsia="Calibri" w:hAnsi="Calibri"/>
                <w:color w:val="000000"/>
                <w:sz w:val="24"/>
              </w:rPr>
            </w:pPr>
            <w:r>
              <w:rPr>
                <w:rFonts w:ascii="Calibri" w:eastAsia="Calibri" w:hAnsi="Calibri"/>
                <w:color w:val="000000"/>
                <w:sz w:val="24"/>
              </w:rPr>
              <w:t xml:space="preserve"> </w:t>
            </w:r>
          </w:p>
        </w:tc>
        <w:tc>
          <w:tcPr>
            <w:tcW w:w="1805" w:type="dxa"/>
            <w:tcBorders>
              <w:top w:val="single" w:sz="5" w:space="0" w:color="000000"/>
              <w:left w:val="single" w:sz="5" w:space="0" w:color="000000"/>
              <w:bottom w:val="single" w:sz="5" w:space="0" w:color="000000"/>
              <w:right w:val="single" w:sz="5" w:space="0" w:color="000000"/>
            </w:tcBorders>
          </w:tcPr>
          <w:p w14:paraId="645E6DB6" w14:textId="77777777" w:rsidR="004D0BD5" w:rsidRDefault="003958B6">
            <w:pPr>
              <w:textAlignment w:val="baseline"/>
              <w:rPr>
                <w:rFonts w:ascii="Calibri" w:eastAsia="Calibri" w:hAnsi="Calibri"/>
                <w:color w:val="000000"/>
                <w:sz w:val="24"/>
              </w:rPr>
            </w:pPr>
            <w:r>
              <w:rPr>
                <w:rFonts w:ascii="Calibri" w:eastAsia="Calibri" w:hAnsi="Calibri"/>
                <w:color w:val="000000"/>
                <w:sz w:val="24"/>
              </w:rPr>
              <w:t xml:space="preserve"> </w:t>
            </w:r>
          </w:p>
        </w:tc>
        <w:tc>
          <w:tcPr>
            <w:tcW w:w="2798" w:type="dxa"/>
            <w:tcBorders>
              <w:top w:val="single" w:sz="5" w:space="0" w:color="000000"/>
              <w:left w:val="single" w:sz="5" w:space="0" w:color="000000"/>
              <w:bottom w:val="single" w:sz="5" w:space="0" w:color="000000"/>
              <w:right w:val="single" w:sz="5" w:space="0" w:color="000000"/>
            </w:tcBorders>
          </w:tcPr>
          <w:p w14:paraId="57F62F96" w14:textId="77777777" w:rsidR="004D0BD5" w:rsidRDefault="003958B6">
            <w:pPr>
              <w:textAlignment w:val="baseline"/>
              <w:rPr>
                <w:rFonts w:ascii="Calibri" w:eastAsia="Calibri" w:hAnsi="Calibri"/>
                <w:color w:val="000000"/>
                <w:sz w:val="24"/>
              </w:rPr>
            </w:pPr>
            <w:r>
              <w:rPr>
                <w:rFonts w:ascii="Calibri" w:eastAsia="Calibri" w:hAnsi="Calibri"/>
                <w:color w:val="000000"/>
                <w:sz w:val="24"/>
              </w:rPr>
              <w:t xml:space="preserve"> </w:t>
            </w:r>
          </w:p>
        </w:tc>
      </w:tr>
      <w:tr w:rsidR="004D0BD5" w14:paraId="4C20FCB8" w14:textId="77777777">
        <w:trPr>
          <w:trHeight w:hRule="exact" w:val="2160"/>
        </w:trPr>
        <w:tc>
          <w:tcPr>
            <w:tcW w:w="1709" w:type="dxa"/>
            <w:vMerge/>
            <w:tcBorders>
              <w:left w:val="single" w:sz="5" w:space="0" w:color="000000"/>
              <w:right w:val="single" w:sz="5" w:space="0" w:color="000000"/>
            </w:tcBorders>
            <w:shd w:val="clear" w:color="D9E1F3" w:fill="D9E1F3"/>
          </w:tcPr>
          <w:p w14:paraId="34CE0A41" w14:textId="77777777" w:rsidR="004D0BD5" w:rsidRDefault="004D0BD5"/>
        </w:tc>
        <w:tc>
          <w:tcPr>
            <w:tcW w:w="360" w:type="dxa"/>
            <w:tcBorders>
              <w:top w:val="single" w:sz="5" w:space="0" w:color="000000"/>
              <w:left w:val="single" w:sz="5" w:space="0" w:color="000000"/>
              <w:bottom w:val="single" w:sz="5" w:space="0" w:color="000000"/>
            </w:tcBorders>
          </w:tcPr>
          <w:p w14:paraId="6996AD0E" w14:textId="77777777" w:rsidR="004D0BD5" w:rsidRDefault="003958B6">
            <w:pPr>
              <w:numPr>
                <w:ilvl w:val="0"/>
                <w:numId w:val="11"/>
              </w:numPr>
              <w:spacing w:before="33" w:after="1897" w:line="220" w:lineRule="exact"/>
              <w:jc w:val="center"/>
              <w:textAlignment w:val="baseline"/>
              <w:rPr>
                <w:rFonts w:ascii="Calibri" w:eastAsia="Calibri" w:hAnsi="Calibri"/>
                <w:color w:val="000000"/>
              </w:rPr>
            </w:pPr>
            <w:r>
              <w:rPr>
                <w:rFonts w:ascii="Calibri" w:eastAsia="Calibri" w:hAnsi="Calibri"/>
                <w:color w:val="000000"/>
              </w:rPr>
              <w:t xml:space="preserve"> </w:t>
            </w:r>
          </w:p>
        </w:tc>
        <w:tc>
          <w:tcPr>
            <w:tcW w:w="6297" w:type="dxa"/>
            <w:tcBorders>
              <w:top w:val="single" w:sz="5" w:space="0" w:color="000000"/>
              <w:bottom w:val="single" w:sz="5" w:space="0" w:color="000000"/>
              <w:right w:val="single" w:sz="5" w:space="0" w:color="000000"/>
            </w:tcBorders>
          </w:tcPr>
          <w:p w14:paraId="4E5D6FB1" w14:textId="1FEDC4AB" w:rsidR="004D0BD5" w:rsidRDefault="003958B6">
            <w:pPr>
              <w:spacing w:after="14" w:line="267" w:lineRule="exact"/>
              <w:ind w:left="108" w:right="180"/>
              <w:textAlignment w:val="baseline"/>
              <w:rPr>
                <w:rFonts w:ascii="Calibri" w:eastAsia="Calibri" w:hAnsi="Calibri"/>
                <w:color w:val="000000"/>
              </w:rPr>
            </w:pPr>
            <w:r>
              <w:rPr>
                <w:rFonts w:ascii="Calibri" w:eastAsia="Calibri" w:hAnsi="Calibri"/>
                <w:color w:val="000000"/>
              </w:rPr>
              <w:t xml:space="preserve">Provision is detailed, specific and quantified, presented in a clear and accessible way so that professionals in a setting / school / college would know how to implement it. The type of provision (Facilities, staffing, equipment), hours, frequency of support, level of expertise required, departure from national curriculum / study </w:t>
            </w:r>
            <w:proofErr w:type="spellStart"/>
            <w:r>
              <w:rPr>
                <w:rFonts w:ascii="Calibri" w:eastAsia="Calibri" w:hAnsi="Calibri"/>
                <w:color w:val="000000"/>
              </w:rPr>
              <w:t>programmes</w:t>
            </w:r>
            <w:proofErr w:type="spellEnd"/>
            <w:r>
              <w:rPr>
                <w:rFonts w:ascii="Calibri" w:eastAsia="Calibri" w:hAnsi="Calibri"/>
                <w:color w:val="000000"/>
              </w:rPr>
              <w:t>, chronological age should be specified. Vague terms (e.g., “opportunities to ...”) and non-specific language is avoided.</w:t>
            </w:r>
          </w:p>
        </w:tc>
        <w:tc>
          <w:tcPr>
            <w:tcW w:w="994" w:type="dxa"/>
            <w:tcBorders>
              <w:top w:val="single" w:sz="5" w:space="0" w:color="000000"/>
              <w:left w:val="single" w:sz="5" w:space="0" w:color="000000"/>
              <w:bottom w:val="single" w:sz="5" w:space="0" w:color="000000"/>
              <w:right w:val="single" w:sz="5" w:space="0" w:color="000000"/>
            </w:tcBorders>
          </w:tcPr>
          <w:p w14:paraId="628F61FC" w14:textId="77777777" w:rsidR="004D0BD5" w:rsidRDefault="003958B6">
            <w:pPr>
              <w:textAlignment w:val="baseline"/>
              <w:rPr>
                <w:rFonts w:ascii="Calibri" w:eastAsia="Calibri" w:hAnsi="Calibri"/>
                <w:color w:val="000000"/>
                <w:sz w:val="24"/>
              </w:rPr>
            </w:pPr>
            <w:r>
              <w:rPr>
                <w:rFonts w:ascii="Calibri" w:eastAsia="Calibri" w:hAnsi="Calibri"/>
                <w:color w:val="000000"/>
                <w:sz w:val="24"/>
              </w:rPr>
              <w:t xml:space="preserve"> </w:t>
            </w:r>
          </w:p>
        </w:tc>
        <w:tc>
          <w:tcPr>
            <w:tcW w:w="1805" w:type="dxa"/>
            <w:tcBorders>
              <w:top w:val="single" w:sz="5" w:space="0" w:color="000000"/>
              <w:left w:val="single" w:sz="5" w:space="0" w:color="000000"/>
              <w:bottom w:val="single" w:sz="5" w:space="0" w:color="000000"/>
              <w:right w:val="single" w:sz="5" w:space="0" w:color="000000"/>
            </w:tcBorders>
          </w:tcPr>
          <w:p w14:paraId="0E361322" w14:textId="77777777" w:rsidR="004D0BD5" w:rsidRDefault="003958B6">
            <w:pPr>
              <w:textAlignment w:val="baseline"/>
              <w:rPr>
                <w:rFonts w:ascii="Calibri" w:eastAsia="Calibri" w:hAnsi="Calibri"/>
                <w:color w:val="000000"/>
                <w:sz w:val="24"/>
              </w:rPr>
            </w:pPr>
            <w:r>
              <w:rPr>
                <w:rFonts w:ascii="Calibri" w:eastAsia="Calibri" w:hAnsi="Calibri"/>
                <w:color w:val="000000"/>
                <w:sz w:val="24"/>
              </w:rPr>
              <w:t xml:space="preserve"> </w:t>
            </w:r>
          </w:p>
        </w:tc>
        <w:tc>
          <w:tcPr>
            <w:tcW w:w="2798" w:type="dxa"/>
            <w:tcBorders>
              <w:top w:val="single" w:sz="5" w:space="0" w:color="000000"/>
              <w:left w:val="single" w:sz="5" w:space="0" w:color="000000"/>
              <w:bottom w:val="single" w:sz="5" w:space="0" w:color="000000"/>
              <w:right w:val="single" w:sz="5" w:space="0" w:color="000000"/>
            </w:tcBorders>
          </w:tcPr>
          <w:p w14:paraId="0562669B" w14:textId="77777777" w:rsidR="004D0BD5" w:rsidRDefault="003958B6">
            <w:pPr>
              <w:textAlignment w:val="baseline"/>
              <w:rPr>
                <w:rFonts w:ascii="Calibri" w:eastAsia="Calibri" w:hAnsi="Calibri"/>
                <w:color w:val="000000"/>
                <w:sz w:val="24"/>
              </w:rPr>
            </w:pPr>
            <w:r>
              <w:rPr>
                <w:rFonts w:ascii="Calibri" w:eastAsia="Calibri" w:hAnsi="Calibri"/>
                <w:color w:val="000000"/>
                <w:sz w:val="24"/>
              </w:rPr>
              <w:t xml:space="preserve"> </w:t>
            </w:r>
          </w:p>
        </w:tc>
      </w:tr>
      <w:tr w:rsidR="004D0BD5" w14:paraId="0FF3F616" w14:textId="77777777">
        <w:trPr>
          <w:trHeight w:hRule="exact" w:val="816"/>
        </w:trPr>
        <w:tc>
          <w:tcPr>
            <w:tcW w:w="1709" w:type="dxa"/>
            <w:vMerge/>
            <w:tcBorders>
              <w:left w:val="single" w:sz="5" w:space="0" w:color="000000"/>
              <w:right w:val="single" w:sz="5" w:space="0" w:color="000000"/>
            </w:tcBorders>
            <w:shd w:val="clear" w:color="D9E1F3" w:fill="D9E1F3"/>
          </w:tcPr>
          <w:p w14:paraId="62EBF3C5" w14:textId="77777777" w:rsidR="004D0BD5" w:rsidRDefault="004D0BD5"/>
        </w:tc>
        <w:tc>
          <w:tcPr>
            <w:tcW w:w="360" w:type="dxa"/>
            <w:tcBorders>
              <w:top w:val="single" w:sz="5" w:space="0" w:color="000000"/>
              <w:left w:val="single" w:sz="5" w:space="0" w:color="000000"/>
              <w:bottom w:val="single" w:sz="5" w:space="0" w:color="000000"/>
            </w:tcBorders>
          </w:tcPr>
          <w:p w14:paraId="302DE483" w14:textId="77777777" w:rsidR="004D0BD5" w:rsidRDefault="003958B6">
            <w:pPr>
              <w:numPr>
                <w:ilvl w:val="0"/>
                <w:numId w:val="11"/>
              </w:numPr>
              <w:spacing w:before="33" w:after="558" w:line="220" w:lineRule="exact"/>
              <w:jc w:val="center"/>
              <w:textAlignment w:val="baseline"/>
              <w:rPr>
                <w:rFonts w:ascii="Calibri" w:eastAsia="Calibri" w:hAnsi="Calibri"/>
                <w:color w:val="000000"/>
              </w:rPr>
            </w:pPr>
            <w:r>
              <w:rPr>
                <w:rFonts w:ascii="Calibri" w:eastAsia="Calibri" w:hAnsi="Calibri"/>
                <w:color w:val="000000"/>
              </w:rPr>
              <w:t xml:space="preserve"> </w:t>
            </w:r>
          </w:p>
        </w:tc>
        <w:tc>
          <w:tcPr>
            <w:tcW w:w="6297" w:type="dxa"/>
            <w:tcBorders>
              <w:top w:val="single" w:sz="5" w:space="0" w:color="000000"/>
              <w:bottom w:val="single" w:sz="5" w:space="0" w:color="000000"/>
              <w:right w:val="single" w:sz="5" w:space="0" w:color="000000"/>
            </w:tcBorders>
          </w:tcPr>
          <w:p w14:paraId="04B903B1" w14:textId="77777777" w:rsidR="004D0BD5" w:rsidRDefault="003958B6">
            <w:pPr>
              <w:spacing w:after="19" w:line="264" w:lineRule="exact"/>
              <w:ind w:left="108" w:right="180"/>
              <w:textAlignment w:val="baseline"/>
              <w:rPr>
                <w:rFonts w:ascii="Calibri" w:eastAsia="Calibri" w:hAnsi="Calibri"/>
                <w:color w:val="000000"/>
              </w:rPr>
            </w:pPr>
            <w:r>
              <w:rPr>
                <w:rFonts w:ascii="Calibri" w:eastAsia="Calibri" w:hAnsi="Calibri"/>
                <w:color w:val="000000"/>
              </w:rPr>
              <w:t xml:space="preserve">The provision specified could be given to a setting / school / college for staff to put into place without substantial extra work to interpret Section </w:t>
            </w:r>
            <w:proofErr w:type="spellStart"/>
            <w:r>
              <w:rPr>
                <w:rFonts w:ascii="Calibri" w:eastAsia="Calibri" w:hAnsi="Calibri"/>
                <w:color w:val="000000"/>
              </w:rPr>
              <w:t>F</w:t>
            </w:r>
            <w:proofErr w:type="spellEnd"/>
            <w:r>
              <w:rPr>
                <w:rFonts w:ascii="Calibri" w:eastAsia="Calibri" w:hAnsi="Calibri"/>
                <w:color w:val="000000"/>
              </w:rPr>
              <w:t xml:space="preserve"> being required.</w:t>
            </w:r>
          </w:p>
        </w:tc>
        <w:tc>
          <w:tcPr>
            <w:tcW w:w="994" w:type="dxa"/>
            <w:tcBorders>
              <w:top w:val="single" w:sz="5" w:space="0" w:color="000000"/>
              <w:left w:val="single" w:sz="5" w:space="0" w:color="000000"/>
              <w:bottom w:val="single" w:sz="5" w:space="0" w:color="000000"/>
              <w:right w:val="single" w:sz="5" w:space="0" w:color="000000"/>
            </w:tcBorders>
          </w:tcPr>
          <w:p w14:paraId="1354590E" w14:textId="77777777" w:rsidR="004D0BD5" w:rsidRDefault="003958B6">
            <w:pPr>
              <w:textAlignment w:val="baseline"/>
              <w:rPr>
                <w:rFonts w:ascii="Calibri" w:eastAsia="Calibri" w:hAnsi="Calibri"/>
                <w:color w:val="000000"/>
                <w:sz w:val="24"/>
              </w:rPr>
            </w:pPr>
            <w:r>
              <w:rPr>
                <w:rFonts w:ascii="Calibri" w:eastAsia="Calibri" w:hAnsi="Calibri"/>
                <w:color w:val="000000"/>
                <w:sz w:val="24"/>
              </w:rPr>
              <w:t xml:space="preserve"> </w:t>
            </w:r>
          </w:p>
        </w:tc>
        <w:tc>
          <w:tcPr>
            <w:tcW w:w="1805" w:type="dxa"/>
            <w:tcBorders>
              <w:top w:val="single" w:sz="5" w:space="0" w:color="000000"/>
              <w:left w:val="single" w:sz="5" w:space="0" w:color="000000"/>
              <w:bottom w:val="single" w:sz="5" w:space="0" w:color="000000"/>
              <w:right w:val="single" w:sz="5" w:space="0" w:color="000000"/>
            </w:tcBorders>
          </w:tcPr>
          <w:p w14:paraId="757B98BF" w14:textId="77777777" w:rsidR="004D0BD5" w:rsidRDefault="003958B6">
            <w:pPr>
              <w:textAlignment w:val="baseline"/>
              <w:rPr>
                <w:rFonts w:ascii="Calibri" w:eastAsia="Calibri" w:hAnsi="Calibri"/>
                <w:color w:val="000000"/>
                <w:sz w:val="24"/>
              </w:rPr>
            </w:pPr>
            <w:r>
              <w:rPr>
                <w:rFonts w:ascii="Calibri" w:eastAsia="Calibri" w:hAnsi="Calibri"/>
                <w:color w:val="000000"/>
                <w:sz w:val="24"/>
              </w:rPr>
              <w:t xml:space="preserve"> </w:t>
            </w:r>
          </w:p>
        </w:tc>
        <w:tc>
          <w:tcPr>
            <w:tcW w:w="2798" w:type="dxa"/>
            <w:tcBorders>
              <w:top w:val="single" w:sz="5" w:space="0" w:color="000000"/>
              <w:left w:val="single" w:sz="5" w:space="0" w:color="000000"/>
              <w:bottom w:val="single" w:sz="5" w:space="0" w:color="000000"/>
              <w:right w:val="single" w:sz="5" w:space="0" w:color="000000"/>
            </w:tcBorders>
          </w:tcPr>
          <w:p w14:paraId="271D7325" w14:textId="77777777" w:rsidR="004D0BD5" w:rsidRDefault="003958B6">
            <w:pPr>
              <w:textAlignment w:val="baseline"/>
              <w:rPr>
                <w:rFonts w:ascii="Calibri" w:eastAsia="Calibri" w:hAnsi="Calibri"/>
                <w:color w:val="000000"/>
                <w:sz w:val="24"/>
              </w:rPr>
            </w:pPr>
            <w:r>
              <w:rPr>
                <w:rFonts w:ascii="Calibri" w:eastAsia="Calibri" w:hAnsi="Calibri"/>
                <w:color w:val="000000"/>
                <w:sz w:val="24"/>
              </w:rPr>
              <w:t xml:space="preserve"> </w:t>
            </w:r>
          </w:p>
        </w:tc>
      </w:tr>
      <w:tr w:rsidR="004D0BD5" w14:paraId="62E3599D" w14:textId="77777777">
        <w:trPr>
          <w:trHeight w:hRule="exact" w:val="806"/>
        </w:trPr>
        <w:tc>
          <w:tcPr>
            <w:tcW w:w="1709" w:type="dxa"/>
            <w:vMerge/>
            <w:tcBorders>
              <w:left w:val="single" w:sz="5" w:space="0" w:color="000000"/>
              <w:bottom w:val="single" w:sz="5" w:space="0" w:color="000000"/>
              <w:right w:val="single" w:sz="5" w:space="0" w:color="000000"/>
            </w:tcBorders>
            <w:shd w:val="clear" w:color="D9E1F3" w:fill="D9E1F3"/>
          </w:tcPr>
          <w:p w14:paraId="6D98A12B" w14:textId="77777777" w:rsidR="004D0BD5" w:rsidRDefault="004D0BD5"/>
        </w:tc>
        <w:tc>
          <w:tcPr>
            <w:tcW w:w="360" w:type="dxa"/>
            <w:tcBorders>
              <w:top w:val="single" w:sz="5" w:space="0" w:color="000000"/>
              <w:left w:val="single" w:sz="5" w:space="0" w:color="000000"/>
              <w:bottom w:val="single" w:sz="5" w:space="0" w:color="000000"/>
            </w:tcBorders>
          </w:tcPr>
          <w:p w14:paraId="23FBFB42" w14:textId="77777777" w:rsidR="004D0BD5" w:rsidRDefault="003958B6">
            <w:pPr>
              <w:numPr>
                <w:ilvl w:val="0"/>
                <w:numId w:val="11"/>
              </w:numPr>
              <w:spacing w:before="33" w:after="548" w:line="220" w:lineRule="exact"/>
              <w:jc w:val="center"/>
              <w:textAlignment w:val="baseline"/>
              <w:rPr>
                <w:rFonts w:ascii="Calibri" w:eastAsia="Calibri" w:hAnsi="Calibri"/>
                <w:color w:val="000000"/>
              </w:rPr>
            </w:pPr>
            <w:r>
              <w:rPr>
                <w:rFonts w:ascii="Calibri" w:eastAsia="Calibri" w:hAnsi="Calibri"/>
                <w:color w:val="000000"/>
              </w:rPr>
              <w:t xml:space="preserve"> </w:t>
            </w:r>
          </w:p>
        </w:tc>
        <w:tc>
          <w:tcPr>
            <w:tcW w:w="6297" w:type="dxa"/>
            <w:tcBorders>
              <w:top w:val="single" w:sz="5" w:space="0" w:color="000000"/>
              <w:bottom w:val="single" w:sz="5" w:space="0" w:color="000000"/>
              <w:right w:val="single" w:sz="5" w:space="0" w:color="000000"/>
            </w:tcBorders>
          </w:tcPr>
          <w:p w14:paraId="5D805961" w14:textId="77777777" w:rsidR="004D0BD5" w:rsidRDefault="003958B6">
            <w:pPr>
              <w:spacing w:after="15" w:line="262" w:lineRule="exact"/>
              <w:ind w:left="108" w:right="360"/>
              <w:textAlignment w:val="baseline"/>
              <w:rPr>
                <w:rFonts w:ascii="Calibri" w:eastAsia="Calibri" w:hAnsi="Calibri"/>
                <w:color w:val="000000"/>
              </w:rPr>
            </w:pPr>
            <w:r>
              <w:rPr>
                <w:rFonts w:ascii="Calibri" w:eastAsia="Calibri" w:hAnsi="Calibri"/>
                <w:color w:val="000000"/>
              </w:rPr>
              <w:t>Health or Social Care Provision which educates or trains a child or young person should be treated as educational provision and included in this section.</w:t>
            </w:r>
          </w:p>
        </w:tc>
        <w:tc>
          <w:tcPr>
            <w:tcW w:w="994" w:type="dxa"/>
            <w:tcBorders>
              <w:top w:val="single" w:sz="5" w:space="0" w:color="000000"/>
              <w:left w:val="single" w:sz="5" w:space="0" w:color="000000"/>
              <w:bottom w:val="single" w:sz="5" w:space="0" w:color="000000"/>
              <w:right w:val="single" w:sz="5" w:space="0" w:color="000000"/>
            </w:tcBorders>
          </w:tcPr>
          <w:p w14:paraId="73E0C12D" w14:textId="77777777" w:rsidR="004D0BD5" w:rsidRDefault="003958B6">
            <w:pPr>
              <w:textAlignment w:val="baseline"/>
              <w:rPr>
                <w:rFonts w:ascii="Calibri" w:eastAsia="Calibri" w:hAnsi="Calibri"/>
                <w:color w:val="000000"/>
                <w:sz w:val="24"/>
              </w:rPr>
            </w:pPr>
            <w:r>
              <w:rPr>
                <w:rFonts w:ascii="Calibri" w:eastAsia="Calibri" w:hAnsi="Calibri"/>
                <w:color w:val="000000"/>
                <w:sz w:val="24"/>
              </w:rPr>
              <w:t xml:space="preserve"> </w:t>
            </w:r>
          </w:p>
        </w:tc>
        <w:tc>
          <w:tcPr>
            <w:tcW w:w="1805" w:type="dxa"/>
            <w:tcBorders>
              <w:top w:val="single" w:sz="5" w:space="0" w:color="000000"/>
              <w:left w:val="single" w:sz="5" w:space="0" w:color="000000"/>
              <w:bottom w:val="single" w:sz="5" w:space="0" w:color="000000"/>
              <w:right w:val="single" w:sz="5" w:space="0" w:color="000000"/>
            </w:tcBorders>
          </w:tcPr>
          <w:p w14:paraId="24D1BBB5" w14:textId="77777777" w:rsidR="004D0BD5" w:rsidRDefault="003958B6">
            <w:pPr>
              <w:textAlignment w:val="baseline"/>
              <w:rPr>
                <w:rFonts w:ascii="Calibri" w:eastAsia="Calibri" w:hAnsi="Calibri"/>
                <w:color w:val="000000"/>
                <w:sz w:val="24"/>
              </w:rPr>
            </w:pPr>
            <w:r>
              <w:rPr>
                <w:rFonts w:ascii="Calibri" w:eastAsia="Calibri" w:hAnsi="Calibri"/>
                <w:color w:val="000000"/>
                <w:sz w:val="24"/>
              </w:rPr>
              <w:t xml:space="preserve"> </w:t>
            </w:r>
          </w:p>
        </w:tc>
        <w:tc>
          <w:tcPr>
            <w:tcW w:w="2798" w:type="dxa"/>
            <w:tcBorders>
              <w:top w:val="single" w:sz="5" w:space="0" w:color="000000"/>
              <w:left w:val="single" w:sz="5" w:space="0" w:color="000000"/>
              <w:bottom w:val="single" w:sz="5" w:space="0" w:color="000000"/>
              <w:right w:val="single" w:sz="5" w:space="0" w:color="000000"/>
            </w:tcBorders>
          </w:tcPr>
          <w:p w14:paraId="2769E9C0" w14:textId="77777777" w:rsidR="004D0BD5" w:rsidRDefault="003958B6">
            <w:pPr>
              <w:textAlignment w:val="baseline"/>
              <w:rPr>
                <w:rFonts w:ascii="Calibri" w:eastAsia="Calibri" w:hAnsi="Calibri"/>
                <w:color w:val="000000"/>
                <w:sz w:val="24"/>
              </w:rPr>
            </w:pPr>
            <w:r>
              <w:rPr>
                <w:rFonts w:ascii="Calibri" w:eastAsia="Calibri" w:hAnsi="Calibri"/>
                <w:color w:val="000000"/>
                <w:sz w:val="24"/>
              </w:rPr>
              <w:t xml:space="preserve"> </w:t>
            </w:r>
          </w:p>
        </w:tc>
      </w:tr>
      <w:tr w:rsidR="004D0BD5" w14:paraId="7371A716" w14:textId="77777777">
        <w:trPr>
          <w:trHeight w:hRule="exact" w:val="552"/>
        </w:trPr>
        <w:tc>
          <w:tcPr>
            <w:tcW w:w="1709" w:type="dxa"/>
            <w:vMerge w:val="restart"/>
            <w:tcBorders>
              <w:top w:val="single" w:sz="5" w:space="0" w:color="000000"/>
              <w:left w:val="single" w:sz="5" w:space="0" w:color="000000"/>
              <w:right w:val="single" w:sz="5" w:space="0" w:color="000000"/>
            </w:tcBorders>
            <w:shd w:val="clear" w:color="D9E1F3" w:fill="D9E1F3"/>
          </w:tcPr>
          <w:p w14:paraId="13C0CB84" w14:textId="77777777" w:rsidR="004D0BD5" w:rsidRDefault="003958B6">
            <w:pPr>
              <w:spacing w:after="561" w:line="264" w:lineRule="exact"/>
              <w:ind w:left="108" w:right="144"/>
              <w:textAlignment w:val="baseline"/>
              <w:rPr>
                <w:rFonts w:ascii="Calibri" w:eastAsia="Calibri" w:hAnsi="Calibri"/>
                <w:color w:val="000000"/>
                <w:spacing w:val="-2"/>
              </w:rPr>
            </w:pPr>
            <w:r>
              <w:rPr>
                <w:rFonts w:ascii="Calibri" w:eastAsia="Calibri" w:hAnsi="Calibri"/>
                <w:color w:val="000000"/>
                <w:spacing w:val="-2"/>
              </w:rPr>
              <w:t>Section G: Health provision</w:t>
            </w:r>
          </w:p>
        </w:tc>
        <w:tc>
          <w:tcPr>
            <w:tcW w:w="360" w:type="dxa"/>
            <w:tcBorders>
              <w:top w:val="single" w:sz="5" w:space="0" w:color="000000"/>
              <w:left w:val="single" w:sz="5" w:space="0" w:color="000000"/>
              <w:bottom w:val="single" w:sz="5" w:space="0" w:color="000000"/>
            </w:tcBorders>
          </w:tcPr>
          <w:p w14:paraId="32712AF1" w14:textId="77777777" w:rsidR="004D0BD5" w:rsidRDefault="003958B6">
            <w:pPr>
              <w:numPr>
                <w:ilvl w:val="0"/>
                <w:numId w:val="12"/>
              </w:numPr>
              <w:spacing w:before="38" w:after="284" w:line="220" w:lineRule="exact"/>
              <w:jc w:val="center"/>
              <w:textAlignment w:val="baseline"/>
              <w:rPr>
                <w:rFonts w:ascii="Calibri" w:eastAsia="Calibri" w:hAnsi="Calibri"/>
                <w:color w:val="000000"/>
              </w:rPr>
            </w:pPr>
            <w:r>
              <w:rPr>
                <w:rFonts w:ascii="Calibri" w:eastAsia="Calibri" w:hAnsi="Calibri"/>
                <w:color w:val="000000"/>
              </w:rPr>
              <w:t xml:space="preserve"> </w:t>
            </w:r>
          </w:p>
        </w:tc>
        <w:tc>
          <w:tcPr>
            <w:tcW w:w="6297" w:type="dxa"/>
            <w:tcBorders>
              <w:top w:val="single" w:sz="5" w:space="0" w:color="000000"/>
              <w:bottom w:val="single" w:sz="5" w:space="0" w:color="000000"/>
              <w:right w:val="single" w:sz="5" w:space="0" w:color="000000"/>
            </w:tcBorders>
          </w:tcPr>
          <w:p w14:paraId="12DE5EE8" w14:textId="77777777" w:rsidR="004D0BD5" w:rsidRDefault="003958B6">
            <w:pPr>
              <w:spacing w:before="38" w:after="283" w:line="221" w:lineRule="exact"/>
              <w:ind w:left="106"/>
              <w:textAlignment w:val="baseline"/>
              <w:rPr>
                <w:rFonts w:ascii="Calibri" w:eastAsia="Calibri" w:hAnsi="Calibri"/>
                <w:color w:val="000000"/>
              </w:rPr>
            </w:pPr>
            <w:r>
              <w:rPr>
                <w:rFonts w:ascii="Calibri" w:eastAsia="Calibri" w:hAnsi="Calibri"/>
                <w:color w:val="000000"/>
              </w:rPr>
              <w:t>Provision matches each specific health need identified in section C.</w:t>
            </w:r>
          </w:p>
        </w:tc>
        <w:tc>
          <w:tcPr>
            <w:tcW w:w="994" w:type="dxa"/>
            <w:tcBorders>
              <w:top w:val="single" w:sz="5" w:space="0" w:color="000000"/>
              <w:left w:val="single" w:sz="5" w:space="0" w:color="000000"/>
              <w:bottom w:val="single" w:sz="5" w:space="0" w:color="000000"/>
              <w:right w:val="single" w:sz="5" w:space="0" w:color="000000"/>
            </w:tcBorders>
          </w:tcPr>
          <w:p w14:paraId="1495CE8A" w14:textId="77777777" w:rsidR="004D0BD5" w:rsidRDefault="003958B6">
            <w:pPr>
              <w:textAlignment w:val="baseline"/>
              <w:rPr>
                <w:rFonts w:ascii="Calibri" w:eastAsia="Calibri" w:hAnsi="Calibri"/>
                <w:color w:val="000000"/>
                <w:sz w:val="24"/>
              </w:rPr>
            </w:pPr>
            <w:r>
              <w:rPr>
                <w:rFonts w:ascii="Calibri" w:eastAsia="Calibri" w:hAnsi="Calibri"/>
                <w:color w:val="000000"/>
                <w:sz w:val="24"/>
              </w:rPr>
              <w:t xml:space="preserve"> </w:t>
            </w:r>
          </w:p>
        </w:tc>
        <w:tc>
          <w:tcPr>
            <w:tcW w:w="1805" w:type="dxa"/>
            <w:tcBorders>
              <w:top w:val="single" w:sz="5" w:space="0" w:color="000000"/>
              <w:left w:val="single" w:sz="5" w:space="0" w:color="000000"/>
              <w:bottom w:val="single" w:sz="5" w:space="0" w:color="000000"/>
              <w:right w:val="single" w:sz="5" w:space="0" w:color="000000"/>
            </w:tcBorders>
          </w:tcPr>
          <w:p w14:paraId="6763B8C1" w14:textId="77777777" w:rsidR="004D0BD5" w:rsidRDefault="003958B6">
            <w:pPr>
              <w:textAlignment w:val="baseline"/>
              <w:rPr>
                <w:rFonts w:ascii="Calibri" w:eastAsia="Calibri" w:hAnsi="Calibri"/>
                <w:color w:val="000000"/>
                <w:sz w:val="24"/>
              </w:rPr>
            </w:pPr>
            <w:r>
              <w:rPr>
                <w:rFonts w:ascii="Calibri" w:eastAsia="Calibri" w:hAnsi="Calibri"/>
                <w:color w:val="000000"/>
                <w:sz w:val="24"/>
              </w:rPr>
              <w:t xml:space="preserve"> </w:t>
            </w:r>
          </w:p>
        </w:tc>
        <w:tc>
          <w:tcPr>
            <w:tcW w:w="2798" w:type="dxa"/>
            <w:tcBorders>
              <w:top w:val="single" w:sz="5" w:space="0" w:color="000000"/>
              <w:left w:val="single" w:sz="5" w:space="0" w:color="000000"/>
              <w:bottom w:val="single" w:sz="5" w:space="0" w:color="000000"/>
              <w:right w:val="single" w:sz="5" w:space="0" w:color="000000"/>
            </w:tcBorders>
          </w:tcPr>
          <w:p w14:paraId="365778CE" w14:textId="77777777" w:rsidR="004D0BD5" w:rsidRDefault="003958B6">
            <w:pPr>
              <w:textAlignment w:val="baseline"/>
              <w:rPr>
                <w:rFonts w:ascii="Calibri" w:eastAsia="Calibri" w:hAnsi="Calibri"/>
                <w:color w:val="000000"/>
                <w:sz w:val="24"/>
              </w:rPr>
            </w:pPr>
            <w:r>
              <w:rPr>
                <w:rFonts w:ascii="Calibri" w:eastAsia="Calibri" w:hAnsi="Calibri"/>
                <w:color w:val="000000"/>
                <w:sz w:val="24"/>
              </w:rPr>
              <w:t xml:space="preserve"> </w:t>
            </w:r>
          </w:p>
        </w:tc>
      </w:tr>
      <w:tr w:rsidR="004D0BD5" w14:paraId="70ABAE3C" w14:textId="77777777">
        <w:trPr>
          <w:trHeight w:hRule="exact" w:val="552"/>
        </w:trPr>
        <w:tc>
          <w:tcPr>
            <w:tcW w:w="1709" w:type="dxa"/>
            <w:vMerge/>
            <w:tcBorders>
              <w:left w:val="single" w:sz="5" w:space="0" w:color="000000"/>
              <w:bottom w:val="single" w:sz="5" w:space="0" w:color="000000"/>
              <w:right w:val="single" w:sz="5" w:space="0" w:color="000000"/>
            </w:tcBorders>
            <w:shd w:val="clear" w:color="D9E1F3" w:fill="D9E1F3"/>
          </w:tcPr>
          <w:p w14:paraId="2946DB82" w14:textId="77777777" w:rsidR="004D0BD5" w:rsidRDefault="004D0BD5"/>
        </w:tc>
        <w:tc>
          <w:tcPr>
            <w:tcW w:w="360" w:type="dxa"/>
            <w:tcBorders>
              <w:top w:val="single" w:sz="5" w:space="0" w:color="000000"/>
              <w:left w:val="single" w:sz="5" w:space="0" w:color="000000"/>
              <w:bottom w:val="single" w:sz="5" w:space="0" w:color="000000"/>
            </w:tcBorders>
          </w:tcPr>
          <w:p w14:paraId="672C483A" w14:textId="77777777" w:rsidR="004D0BD5" w:rsidRDefault="003958B6">
            <w:pPr>
              <w:numPr>
                <w:ilvl w:val="0"/>
                <w:numId w:val="12"/>
              </w:numPr>
              <w:spacing w:before="33" w:after="284" w:line="220" w:lineRule="exact"/>
              <w:jc w:val="center"/>
              <w:textAlignment w:val="baseline"/>
              <w:rPr>
                <w:rFonts w:ascii="Calibri" w:eastAsia="Calibri" w:hAnsi="Calibri"/>
                <w:color w:val="000000"/>
              </w:rPr>
            </w:pPr>
            <w:r>
              <w:rPr>
                <w:rFonts w:ascii="Calibri" w:eastAsia="Calibri" w:hAnsi="Calibri"/>
                <w:color w:val="000000"/>
              </w:rPr>
              <w:t xml:space="preserve"> </w:t>
            </w:r>
          </w:p>
        </w:tc>
        <w:tc>
          <w:tcPr>
            <w:tcW w:w="6297" w:type="dxa"/>
            <w:tcBorders>
              <w:top w:val="single" w:sz="5" w:space="0" w:color="000000"/>
              <w:bottom w:val="single" w:sz="5" w:space="0" w:color="000000"/>
              <w:right w:val="single" w:sz="5" w:space="0" w:color="000000"/>
            </w:tcBorders>
          </w:tcPr>
          <w:p w14:paraId="3799A87B" w14:textId="77777777" w:rsidR="004D0BD5" w:rsidRDefault="003958B6">
            <w:pPr>
              <w:spacing w:after="14" w:line="261" w:lineRule="exact"/>
              <w:ind w:left="108" w:right="864"/>
              <w:textAlignment w:val="baseline"/>
              <w:rPr>
                <w:rFonts w:ascii="Calibri" w:eastAsia="Calibri" w:hAnsi="Calibri"/>
                <w:color w:val="000000"/>
              </w:rPr>
            </w:pPr>
            <w:r>
              <w:rPr>
                <w:rFonts w:ascii="Calibri" w:eastAsia="Calibri" w:hAnsi="Calibri"/>
                <w:color w:val="000000"/>
              </w:rPr>
              <w:t>It is made clear how the provision specified will support the achievement of the outcomes specified in section E.</w:t>
            </w:r>
          </w:p>
        </w:tc>
        <w:tc>
          <w:tcPr>
            <w:tcW w:w="994" w:type="dxa"/>
            <w:tcBorders>
              <w:top w:val="single" w:sz="5" w:space="0" w:color="000000"/>
              <w:left w:val="single" w:sz="5" w:space="0" w:color="000000"/>
              <w:bottom w:val="single" w:sz="5" w:space="0" w:color="000000"/>
              <w:right w:val="single" w:sz="5" w:space="0" w:color="000000"/>
            </w:tcBorders>
          </w:tcPr>
          <w:p w14:paraId="6C79975A" w14:textId="77777777" w:rsidR="004D0BD5" w:rsidRDefault="003958B6">
            <w:pPr>
              <w:textAlignment w:val="baseline"/>
              <w:rPr>
                <w:rFonts w:ascii="Calibri" w:eastAsia="Calibri" w:hAnsi="Calibri"/>
                <w:color w:val="000000"/>
                <w:sz w:val="24"/>
              </w:rPr>
            </w:pPr>
            <w:r>
              <w:rPr>
                <w:rFonts w:ascii="Calibri" w:eastAsia="Calibri" w:hAnsi="Calibri"/>
                <w:color w:val="000000"/>
                <w:sz w:val="24"/>
              </w:rPr>
              <w:t xml:space="preserve"> </w:t>
            </w:r>
          </w:p>
        </w:tc>
        <w:tc>
          <w:tcPr>
            <w:tcW w:w="1805" w:type="dxa"/>
            <w:tcBorders>
              <w:top w:val="single" w:sz="5" w:space="0" w:color="000000"/>
              <w:left w:val="single" w:sz="5" w:space="0" w:color="000000"/>
              <w:bottom w:val="single" w:sz="5" w:space="0" w:color="000000"/>
              <w:right w:val="single" w:sz="5" w:space="0" w:color="000000"/>
            </w:tcBorders>
          </w:tcPr>
          <w:p w14:paraId="7D7E17AC" w14:textId="77777777" w:rsidR="004D0BD5" w:rsidRDefault="003958B6">
            <w:pPr>
              <w:textAlignment w:val="baseline"/>
              <w:rPr>
                <w:rFonts w:ascii="Calibri" w:eastAsia="Calibri" w:hAnsi="Calibri"/>
                <w:color w:val="000000"/>
                <w:sz w:val="24"/>
              </w:rPr>
            </w:pPr>
            <w:r>
              <w:rPr>
                <w:rFonts w:ascii="Calibri" w:eastAsia="Calibri" w:hAnsi="Calibri"/>
                <w:color w:val="000000"/>
                <w:sz w:val="24"/>
              </w:rPr>
              <w:t xml:space="preserve"> </w:t>
            </w:r>
          </w:p>
        </w:tc>
        <w:tc>
          <w:tcPr>
            <w:tcW w:w="2798" w:type="dxa"/>
            <w:tcBorders>
              <w:top w:val="single" w:sz="5" w:space="0" w:color="000000"/>
              <w:left w:val="single" w:sz="5" w:space="0" w:color="000000"/>
              <w:bottom w:val="single" w:sz="5" w:space="0" w:color="000000"/>
              <w:right w:val="single" w:sz="5" w:space="0" w:color="000000"/>
            </w:tcBorders>
          </w:tcPr>
          <w:p w14:paraId="7102E477" w14:textId="77777777" w:rsidR="004D0BD5" w:rsidRDefault="003958B6">
            <w:pPr>
              <w:textAlignment w:val="baseline"/>
              <w:rPr>
                <w:rFonts w:ascii="Calibri" w:eastAsia="Calibri" w:hAnsi="Calibri"/>
                <w:color w:val="000000"/>
                <w:sz w:val="24"/>
              </w:rPr>
            </w:pPr>
            <w:r>
              <w:rPr>
                <w:rFonts w:ascii="Calibri" w:eastAsia="Calibri" w:hAnsi="Calibri"/>
                <w:color w:val="000000"/>
                <w:sz w:val="24"/>
              </w:rPr>
              <w:t xml:space="preserve"> </w:t>
            </w:r>
          </w:p>
        </w:tc>
      </w:tr>
    </w:tbl>
    <w:p w14:paraId="110FFD37" w14:textId="77777777" w:rsidR="004D0BD5" w:rsidRDefault="004D0BD5">
      <w:pPr>
        <w:sectPr w:rsidR="004D0BD5">
          <w:pgSz w:w="16838" w:h="11909" w:orient="landscape"/>
          <w:pgMar w:top="700" w:right="1401" w:bottom="593" w:left="1397" w:header="720" w:footer="720" w:gutter="0"/>
          <w:cols w:space="720"/>
        </w:sectPr>
      </w:pPr>
    </w:p>
    <w:p w14:paraId="314EF600" w14:textId="77777777" w:rsidR="004D0BD5" w:rsidRDefault="003958B6">
      <w:pPr>
        <w:spacing w:before="38" w:after="489" w:line="198" w:lineRule="exact"/>
        <w:textAlignment w:val="baseline"/>
        <w:rPr>
          <w:rFonts w:ascii="Calibri" w:eastAsia="Calibri" w:hAnsi="Calibri"/>
          <w:color w:val="4471C4"/>
          <w:sz w:val="20"/>
        </w:rPr>
      </w:pPr>
      <w:r>
        <w:rPr>
          <w:rFonts w:ascii="Calibri" w:eastAsia="Calibri" w:hAnsi="Calibri"/>
          <w:color w:val="4471C4"/>
          <w:sz w:val="20"/>
        </w:rPr>
        <w:lastRenderedPageBreak/>
        <w:t>Shropshire SEND Quality Assurance Framework</w:t>
      </w:r>
    </w:p>
    <w:tbl>
      <w:tblPr>
        <w:tblW w:w="0" w:type="auto"/>
        <w:tblInd w:w="41" w:type="dxa"/>
        <w:tblLayout w:type="fixed"/>
        <w:tblCellMar>
          <w:left w:w="0" w:type="dxa"/>
          <w:right w:w="0" w:type="dxa"/>
        </w:tblCellMar>
        <w:tblLook w:val="0000" w:firstRow="0" w:lastRow="0" w:firstColumn="0" w:lastColumn="0" w:noHBand="0" w:noVBand="0"/>
      </w:tblPr>
      <w:tblGrid>
        <w:gridCol w:w="1704"/>
        <w:gridCol w:w="360"/>
        <w:gridCol w:w="6298"/>
        <w:gridCol w:w="993"/>
        <w:gridCol w:w="1805"/>
        <w:gridCol w:w="2798"/>
      </w:tblGrid>
      <w:tr w:rsidR="004D0BD5" w14:paraId="22F2FEC6" w14:textId="77777777">
        <w:trPr>
          <w:trHeight w:hRule="exact" w:val="552"/>
        </w:trPr>
        <w:tc>
          <w:tcPr>
            <w:tcW w:w="1704" w:type="dxa"/>
            <w:vMerge w:val="restart"/>
            <w:tcBorders>
              <w:left w:val="single" w:sz="5" w:space="0" w:color="000000"/>
              <w:right w:val="single" w:sz="5" w:space="0" w:color="000000"/>
            </w:tcBorders>
            <w:shd w:val="clear" w:color="D9E1F3" w:fill="D9E1F3"/>
          </w:tcPr>
          <w:p w14:paraId="053132CF" w14:textId="77777777" w:rsidR="004D0BD5" w:rsidRDefault="003958B6">
            <w:pPr>
              <w:textAlignment w:val="baseline"/>
              <w:rPr>
                <w:rFonts w:ascii="Calibri" w:eastAsia="Calibri" w:hAnsi="Calibri"/>
                <w:color w:val="000000"/>
                <w:sz w:val="24"/>
              </w:rPr>
            </w:pPr>
            <w:r>
              <w:rPr>
                <w:rFonts w:ascii="Calibri" w:eastAsia="Calibri" w:hAnsi="Calibri"/>
                <w:color w:val="000000"/>
                <w:sz w:val="24"/>
              </w:rPr>
              <w:t xml:space="preserve"> </w:t>
            </w:r>
          </w:p>
        </w:tc>
        <w:tc>
          <w:tcPr>
            <w:tcW w:w="360" w:type="dxa"/>
            <w:tcBorders>
              <w:left w:val="single" w:sz="5" w:space="0" w:color="000000"/>
              <w:bottom w:val="single" w:sz="5" w:space="0" w:color="000000"/>
            </w:tcBorders>
          </w:tcPr>
          <w:p w14:paraId="418FC484" w14:textId="77777777" w:rsidR="004D0BD5" w:rsidRDefault="003958B6">
            <w:pPr>
              <w:numPr>
                <w:ilvl w:val="0"/>
                <w:numId w:val="13"/>
              </w:numPr>
              <w:spacing w:before="38" w:after="289" w:line="220" w:lineRule="exact"/>
              <w:jc w:val="center"/>
              <w:textAlignment w:val="baseline"/>
              <w:rPr>
                <w:rFonts w:ascii="Calibri" w:eastAsia="Calibri" w:hAnsi="Calibri"/>
                <w:color w:val="000000"/>
              </w:rPr>
            </w:pPr>
            <w:r>
              <w:rPr>
                <w:rFonts w:ascii="Calibri" w:eastAsia="Calibri" w:hAnsi="Calibri"/>
                <w:color w:val="000000"/>
              </w:rPr>
              <w:t xml:space="preserve"> </w:t>
            </w:r>
          </w:p>
        </w:tc>
        <w:tc>
          <w:tcPr>
            <w:tcW w:w="6298" w:type="dxa"/>
            <w:tcBorders>
              <w:bottom w:val="single" w:sz="5" w:space="0" w:color="000000"/>
              <w:right w:val="single" w:sz="5" w:space="0" w:color="000000"/>
            </w:tcBorders>
          </w:tcPr>
          <w:p w14:paraId="29A67D0F" w14:textId="77777777" w:rsidR="004D0BD5" w:rsidRDefault="003958B6">
            <w:pPr>
              <w:spacing w:after="19" w:line="264" w:lineRule="exact"/>
              <w:ind w:left="108" w:right="252"/>
              <w:textAlignment w:val="baseline"/>
              <w:rPr>
                <w:rFonts w:ascii="Calibri" w:eastAsia="Calibri" w:hAnsi="Calibri"/>
                <w:color w:val="000000"/>
                <w:spacing w:val="-1"/>
              </w:rPr>
            </w:pPr>
            <w:r>
              <w:rPr>
                <w:rFonts w:ascii="Calibri" w:eastAsia="Calibri" w:hAnsi="Calibri"/>
                <w:color w:val="000000"/>
                <w:spacing w:val="-1"/>
              </w:rPr>
              <w:t>Provision is clear, detailed, specific and quantified (type of support and who will provide it) and agreed by Health Commissioning.</w:t>
            </w:r>
          </w:p>
        </w:tc>
        <w:tc>
          <w:tcPr>
            <w:tcW w:w="993" w:type="dxa"/>
            <w:tcBorders>
              <w:left w:val="single" w:sz="5" w:space="0" w:color="000000"/>
              <w:bottom w:val="single" w:sz="5" w:space="0" w:color="000000"/>
              <w:right w:val="single" w:sz="5" w:space="0" w:color="000000"/>
            </w:tcBorders>
          </w:tcPr>
          <w:p w14:paraId="62997A9F" w14:textId="77777777" w:rsidR="004D0BD5" w:rsidRDefault="003958B6">
            <w:pPr>
              <w:textAlignment w:val="baseline"/>
              <w:rPr>
                <w:rFonts w:ascii="Calibri" w:eastAsia="Calibri" w:hAnsi="Calibri"/>
                <w:color w:val="000000"/>
                <w:sz w:val="24"/>
              </w:rPr>
            </w:pPr>
            <w:r>
              <w:rPr>
                <w:rFonts w:ascii="Calibri" w:eastAsia="Calibri" w:hAnsi="Calibri"/>
                <w:color w:val="000000"/>
                <w:sz w:val="24"/>
              </w:rPr>
              <w:t xml:space="preserve"> </w:t>
            </w:r>
          </w:p>
        </w:tc>
        <w:tc>
          <w:tcPr>
            <w:tcW w:w="1805" w:type="dxa"/>
            <w:tcBorders>
              <w:left w:val="single" w:sz="5" w:space="0" w:color="000000"/>
              <w:bottom w:val="single" w:sz="5" w:space="0" w:color="000000"/>
              <w:right w:val="single" w:sz="5" w:space="0" w:color="000000"/>
            </w:tcBorders>
          </w:tcPr>
          <w:p w14:paraId="328A7C99" w14:textId="77777777" w:rsidR="004D0BD5" w:rsidRDefault="003958B6">
            <w:pPr>
              <w:textAlignment w:val="baseline"/>
              <w:rPr>
                <w:rFonts w:ascii="Calibri" w:eastAsia="Calibri" w:hAnsi="Calibri"/>
                <w:color w:val="000000"/>
                <w:sz w:val="24"/>
              </w:rPr>
            </w:pPr>
            <w:r>
              <w:rPr>
                <w:rFonts w:ascii="Calibri" w:eastAsia="Calibri" w:hAnsi="Calibri"/>
                <w:color w:val="000000"/>
                <w:sz w:val="24"/>
              </w:rPr>
              <w:t xml:space="preserve"> </w:t>
            </w:r>
          </w:p>
        </w:tc>
        <w:tc>
          <w:tcPr>
            <w:tcW w:w="2798" w:type="dxa"/>
            <w:tcBorders>
              <w:left w:val="single" w:sz="5" w:space="0" w:color="000000"/>
              <w:bottom w:val="single" w:sz="5" w:space="0" w:color="000000"/>
              <w:right w:val="single" w:sz="5" w:space="0" w:color="000000"/>
            </w:tcBorders>
          </w:tcPr>
          <w:p w14:paraId="2E8AA919" w14:textId="77777777" w:rsidR="004D0BD5" w:rsidRDefault="003958B6">
            <w:pPr>
              <w:textAlignment w:val="baseline"/>
              <w:rPr>
                <w:rFonts w:ascii="Calibri" w:eastAsia="Calibri" w:hAnsi="Calibri"/>
                <w:color w:val="000000"/>
                <w:sz w:val="24"/>
              </w:rPr>
            </w:pPr>
            <w:r>
              <w:rPr>
                <w:rFonts w:ascii="Calibri" w:eastAsia="Calibri" w:hAnsi="Calibri"/>
                <w:color w:val="000000"/>
                <w:sz w:val="24"/>
              </w:rPr>
              <w:t xml:space="preserve"> </w:t>
            </w:r>
          </w:p>
        </w:tc>
      </w:tr>
      <w:tr w:rsidR="004D0BD5" w14:paraId="031FFE71" w14:textId="77777777">
        <w:trPr>
          <w:trHeight w:hRule="exact" w:val="811"/>
        </w:trPr>
        <w:tc>
          <w:tcPr>
            <w:tcW w:w="1704" w:type="dxa"/>
            <w:vMerge/>
            <w:tcBorders>
              <w:left w:val="single" w:sz="5" w:space="0" w:color="000000"/>
              <w:bottom w:val="single" w:sz="5" w:space="0" w:color="000000"/>
              <w:right w:val="single" w:sz="5" w:space="0" w:color="000000"/>
            </w:tcBorders>
            <w:shd w:val="clear" w:color="D9E1F3" w:fill="D9E1F3"/>
          </w:tcPr>
          <w:p w14:paraId="6B699379" w14:textId="77777777" w:rsidR="004D0BD5" w:rsidRDefault="004D0BD5"/>
        </w:tc>
        <w:tc>
          <w:tcPr>
            <w:tcW w:w="360" w:type="dxa"/>
            <w:tcBorders>
              <w:top w:val="single" w:sz="5" w:space="0" w:color="000000"/>
              <w:left w:val="single" w:sz="5" w:space="0" w:color="000000"/>
              <w:bottom w:val="single" w:sz="5" w:space="0" w:color="000000"/>
            </w:tcBorders>
          </w:tcPr>
          <w:p w14:paraId="53A6A1E3" w14:textId="77777777" w:rsidR="004D0BD5" w:rsidRDefault="003958B6">
            <w:pPr>
              <w:numPr>
                <w:ilvl w:val="0"/>
                <w:numId w:val="13"/>
              </w:numPr>
              <w:spacing w:before="33" w:after="548" w:line="220" w:lineRule="exact"/>
              <w:jc w:val="center"/>
              <w:textAlignment w:val="baseline"/>
              <w:rPr>
                <w:rFonts w:ascii="Calibri" w:eastAsia="Calibri" w:hAnsi="Calibri"/>
                <w:color w:val="000000"/>
              </w:rPr>
            </w:pPr>
            <w:r>
              <w:rPr>
                <w:rFonts w:ascii="Calibri" w:eastAsia="Calibri" w:hAnsi="Calibri"/>
                <w:color w:val="000000"/>
              </w:rPr>
              <w:t xml:space="preserve"> </w:t>
            </w:r>
          </w:p>
        </w:tc>
        <w:tc>
          <w:tcPr>
            <w:tcW w:w="6298" w:type="dxa"/>
            <w:tcBorders>
              <w:top w:val="single" w:sz="5" w:space="0" w:color="000000"/>
              <w:bottom w:val="single" w:sz="5" w:space="0" w:color="000000"/>
              <w:right w:val="single" w:sz="5" w:space="0" w:color="000000"/>
            </w:tcBorders>
          </w:tcPr>
          <w:p w14:paraId="1320DB8F" w14:textId="77777777" w:rsidR="004D0BD5" w:rsidRDefault="003958B6">
            <w:pPr>
              <w:spacing w:after="9" w:line="264" w:lineRule="exact"/>
              <w:ind w:left="108" w:right="504"/>
              <w:textAlignment w:val="baseline"/>
              <w:rPr>
                <w:rFonts w:ascii="Calibri" w:eastAsia="Calibri" w:hAnsi="Calibri"/>
                <w:color w:val="000000"/>
              </w:rPr>
            </w:pPr>
            <w:r>
              <w:rPr>
                <w:rFonts w:ascii="Calibri" w:eastAsia="Calibri" w:hAnsi="Calibri"/>
                <w:color w:val="000000"/>
              </w:rPr>
              <w:t>From Year 9 onwards, the health care provision clearly specifies what is required to assist in the preparation for adulthood and independent living (where appropriate).</w:t>
            </w:r>
          </w:p>
        </w:tc>
        <w:tc>
          <w:tcPr>
            <w:tcW w:w="993" w:type="dxa"/>
            <w:tcBorders>
              <w:top w:val="single" w:sz="5" w:space="0" w:color="000000"/>
              <w:left w:val="single" w:sz="5" w:space="0" w:color="000000"/>
              <w:bottom w:val="single" w:sz="5" w:space="0" w:color="000000"/>
              <w:right w:val="single" w:sz="5" w:space="0" w:color="000000"/>
            </w:tcBorders>
          </w:tcPr>
          <w:p w14:paraId="47B22BD0" w14:textId="77777777" w:rsidR="004D0BD5" w:rsidRDefault="003958B6">
            <w:pPr>
              <w:textAlignment w:val="baseline"/>
              <w:rPr>
                <w:rFonts w:ascii="Calibri" w:eastAsia="Calibri" w:hAnsi="Calibri"/>
                <w:color w:val="000000"/>
                <w:sz w:val="24"/>
              </w:rPr>
            </w:pPr>
            <w:r>
              <w:rPr>
                <w:rFonts w:ascii="Calibri" w:eastAsia="Calibri" w:hAnsi="Calibri"/>
                <w:color w:val="000000"/>
                <w:sz w:val="24"/>
              </w:rPr>
              <w:t xml:space="preserve"> </w:t>
            </w:r>
          </w:p>
        </w:tc>
        <w:tc>
          <w:tcPr>
            <w:tcW w:w="1805" w:type="dxa"/>
            <w:tcBorders>
              <w:top w:val="single" w:sz="5" w:space="0" w:color="000000"/>
              <w:left w:val="single" w:sz="5" w:space="0" w:color="000000"/>
              <w:bottom w:val="single" w:sz="5" w:space="0" w:color="000000"/>
              <w:right w:val="single" w:sz="5" w:space="0" w:color="000000"/>
            </w:tcBorders>
          </w:tcPr>
          <w:p w14:paraId="4A1D7F0B" w14:textId="77777777" w:rsidR="004D0BD5" w:rsidRDefault="003958B6">
            <w:pPr>
              <w:textAlignment w:val="baseline"/>
              <w:rPr>
                <w:rFonts w:ascii="Calibri" w:eastAsia="Calibri" w:hAnsi="Calibri"/>
                <w:color w:val="000000"/>
                <w:sz w:val="24"/>
              </w:rPr>
            </w:pPr>
            <w:r>
              <w:rPr>
                <w:rFonts w:ascii="Calibri" w:eastAsia="Calibri" w:hAnsi="Calibri"/>
                <w:color w:val="000000"/>
                <w:sz w:val="24"/>
              </w:rPr>
              <w:t xml:space="preserve"> </w:t>
            </w:r>
          </w:p>
        </w:tc>
        <w:tc>
          <w:tcPr>
            <w:tcW w:w="2798" w:type="dxa"/>
            <w:tcBorders>
              <w:top w:val="single" w:sz="5" w:space="0" w:color="000000"/>
              <w:left w:val="single" w:sz="5" w:space="0" w:color="000000"/>
              <w:bottom w:val="single" w:sz="5" w:space="0" w:color="000000"/>
              <w:right w:val="single" w:sz="5" w:space="0" w:color="000000"/>
            </w:tcBorders>
          </w:tcPr>
          <w:p w14:paraId="7986E424" w14:textId="77777777" w:rsidR="004D0BD5" w:rsidRDefault="003958B6">
            <w:pPr>
              <w:textAlignment w:val="baseline"/>
              <w:rPr>
                <w:rFonts w:ascii="Calibri" w:eastAsia="Calibri" w:hAnsi="Calibri"/>
                <w:color w:val="000000"/>
                <w:sz w:val="24"/>
              </w:rPr>
            </w:pPr>
            <w:r>
              <w:rPr>
                <w:rFonts w:ascii="Calibri" w:eastAsia="Calibri" w:hAnsi="Calibri"/>
                <w:color w:val="000000"/>
                <w:sz w:val="24"/>
              </w:rPr>
              <w:t xml:space="preserve"> </w:t>
            </w:r>
          </w:p>
        </w:tc>
      </w:tr>
      <w:tr w:rsidR="004D0BD5" w14:paraId="1BB87C15" w14:textId="77777777">
        <w:trPr>
          <w:trHeight w:hRule="exact" w:val="1090"/>
        </w:trPr>
        <w:tc>
          <w:tcPr>
            <w:tcW w:w="1704" w:type="dxa"/>
            <w:vMerge w:val="restart"/>
            <w:tcBorders>
              <w:top w:val="single" w:sz="5" w:space="0" w:color="000000"/>
              <w:left w:val="single" w:sz="5" w:space="0" w:color="000000"/>
              <w:right w:val="single" w:sz="5" w:space="0" w:color="000000"/>
            </w:tcBorders>
            <w:shd w:val="clear" w:color="D9E1F3" w:fill="D9E1F3"/>
          </w:tcPr>
          <w:p w14:paraId="3F5CEA2C" w14:textId="77777777" w:rsidR="004D0BD5" w:rsidRDefault="003958B6">
            <w:pPr>
              <w:spacing w:after="1907" w:line="268" w:lineRule="exact"/>
              <w:ind w:left="108" w:right="216"/>
              <w:textAlignment w:val="baseline"/>
              <w:rPr>
                <w:rFonts w:ascii="Calibri" w:eastAsia="Calibri" w:hAnsi="Calibri"/>
                <w:color w:val="000000"/>
                <w:spacing w:val="-3"/>
              </w:rPr>
            </w:pPr>
            <w:r>
              <w:rPr>
                <w:rFonts w:ascii="Calibri" w:eastAsia="Calibri" w:hAnsi="Calibri"/>
                <w:color w:val="000000"/>
                <w:spacing w:val="-3"/>
              </w:rPr>
              <w:t>Section H1: Social Care provision for CYP under 18, relating to the Chronically Sick and Disabled Persons Act 1970</w:t>
            </w:r>
          </w:p>
        </w:tc>
        <w:tc>
          <w:tcPr>
            <w:tcW w:w="360" w:type="dxa"/>
            <w:tcBorders>
              <w:top w:val="single" w:sz="5" w:space="0" w:color="000000"/>
              <w:left w:val="single" w:sz="5" w:space="0" w:color="000000"/>
              <w:bottom w:val="single" w:sz="5" w:space="0" w:color="000000"/>
            </w:tcBorders>
          </w:tcPr>
          <w:p w14:paraId="21A4C4A5" w14:textId="77777777" w:rsidR="004D0BD5" w:rsidRDefault="003958B6">
            <w:pPr>
              <w:numPr>
                <w:ilvl w:val="0"/>
                <w:numId w:val="14"/>
              </w:numPr>
              <w:spacing w:before="38" w:after="827" w:line="220" w:lineRule="exact"/>
              <w:jc w:val="center"/>
              <w:textAlignment w:val="baseline"/>
              <w:rPr>
                <w:rFonts w:ascii="Calibri" w:eastAsia="Calibri" w:hAnsi="Calibri"/>
                <w:color w:val="000000"/>
              </w:rPr>
            </w:pPr>
            <w:r>
              <w:rPr>
                <w:rFonts w:ascii="Calibri" w:eastAsia="Calibri" w:hAnsi="Calibri"/>
                <w:color w:val="000000"/>
              </w:rPr>
              <w:t xml:space="preserve"> </w:t>
            </w:r>
          </w:p>
        </w:tc>
        <w:tc>
          <w:tcPr>
            <w:tcW w:w="6298" w:type="dxa"/>
            <w:tcBorders>
              <w:top w:val="single" w:sz="5" w:space="0" w:color="000000"/>
              <w:bottom w:val="single" w:sz="5" w:space="0" w:color="000000"/>
              <w:right w:val="single" w:sz="5" w:space="0" w:color="000000"/>
            </w:tcBorders>
          </w:tcPr>
          <w:p w14:paraId="0E9E9E0A" w14:textId="77777777" w:rsidR="004D0BD5" w:rsidRDefault="003958B6">
            <w:pPr>
              <w:spacing w:after="289" w:line="265" w:lineRule="exact"/>
              <w:ind w:left="108" w:right="432"/>
              <w:jc w:val="both"/>
              <w:textAlignment w:val="baseline"/>
              <w:rPr>
                <w:rFonts w:ascii="Calibri" w:eastAsia="Calibri" w:hAnsi="Calibri"/>
                <w:color w:val="000000"/>
              </w:rPr>
            </w:pPr>
            <w:r>
              <w:rPr>
                <w:rFonts w:ascii="Calibri" w:eastAsia="Calibri" w:hAnsi="Calibri"/>
                <w:color w:val="000000"/>
              </w:rPr>
              <w:t>Provision matches each specific care need identified in section D, specifically those relating to section 2 of the Chronically Sick and Disabled Persons Act 1970.</w:t>
            </w:r>
          </w:p>
        </w:tc>
        <w:tc>
          <w:tcPr>
            <w:tcW w:w="993" w:type="dxa"/>
            <w:tcBorders>
              <w:top w:val="single" w:sz="5" w:space="0" w:color="000000"/>
              <w:left w:val="single" w:sz="5" w:space="0" w:color="000000"/>
              <w:bottom w:val="single" w:sz="5" w:space="0" w:color="000000"/>
              <w:right w:val="single" w:sz="5" w:space="0" w:color="000000"/>
            </w:tcBorders>
          </w:tcPr>
          <w:p w14:paraId="5C9C5B91" w14:textId="77777777" w:rsidR="004D0BD5" w:rsidRDefault="003958B6">
            <w:pPr>
              <w:textAlignment w:val="baseline"/>
              <w:rPr>
                <w:rFonts w:ascii="Calibri" w:eastAsia="Calibri" w:hAnsi="Calibri"/>
                <w:color w:val="000000"/>
                <w:sz w:val="24"/>
              </w:rPr>
            </w:pPr>
            <w:r>
              <w:rPr>
                <w:rFonts w:ascii="Calibri" w:eastAsia="Calibri" w:hAnsi="Calibri"/>
                <w:color w:val="000000"/>
                <w:sz w:val="24"/>
              </w:rPr>
              <w:t xml:space="preserve"> </w:t>
            </w:r>
          </w:p>
        </w:tc>
        <w:tc>
          <w:tcPr>
            <w:tcW w:w="1805" w:type="dxa"/>
            <w:tcBorders>
              <w:top w:val="single" w:sz="5" w:space="0" w:color="000000"/>
              <w:left w:val="single" w:sz="5" w:space="0" w:color="000000"/>
              <w:bottom w:val="single" w:sz="5" w:space="0" w:color="000000"/>
              <w:right w:val="single" w:sz="5" w:space="0" w:color="000000"/>
            </w:tcBorders>
          </w:tcPr>
          <w:p w14:paraId="4C1405B4" w14:textId="77777777" w:rsidR="004D0BD5" w:rsidRDefault="003958B6">
            <w:pPr>
              <w:textAlignment w:val="baseline"/>
              <w:rPr>
                <w:rFonts w:ascii="Calibri" w:eastAsia="Calibri" w:hAnsi="Calibri"/>
                <w:color w:val="000000"/>
                <w:sz w:val="24"/>
              </w:rPr>
            </w:pPr>
            <w:r>
              <w:rPr>
                <w:rFonts w:ascii="Calibri" w:eastAsia="Calibri" w:hAnsi="Calibri"/>
                <w:color w:val="000000"/>
                <w:sz w:val="24"/>
              </w:rPr>
              <w:t xml:space="preserve"> </w:t>
            </w:r>
          </w:p>
        </w:tc>
        <w:tc>
          <w:tcPr>
            <w:tcW w:w="2798" w:type="dxa"/>
            <w:tcBorders>
              <w:top w:val="single" w:sz="5" w:space="0" w:color="000000"/>
              <w:left w:val="single" w:sz="5" w:space="0" w:color="000000"/>
              <w:bottom w:val="single" w:sz="5" w:space="0" w:color="000000"/>
              <w:right w:val="single" w:sz="5" w:space="0" w:color="000000"/>
            </w:tcBorders>
          </w:tcPr>
          <w:p w14:paraId="6B01FD10" w14:textId="77777777" w:rsidR="004D0BD5" w:rsidRDefault="003958B6">
            <w:pPr>
              <w:textAlignment w:val="baseline"/>
              <w:rPr>
                <w:rFonts w:ascii="Calibri" w:eastAsia="Calibri" w:hAnsi="Calibri"/>
                <w:color w:val="000000"/>
                <w:sz w:val="24"/>
              </w:rPr>
            </w:pPr>
            <w:r>
              <w:rPr>
                <w:rFonts w:ascii="Calibri" w:eastAsia="Calibri" w:hAnsi="Calibri"/>
                <w:color w:val="000000"/>
                <w:sz w:val="24"/>
              </w:rPr>
              <w:t xml:space="preserve"> </w:t>
            </w:r>
          </w:p>
        </w:tc>
      </w:tr>
      <w:tr w:rsidR="004D0BD5" w14:paraId="167BEB98" w14:textId="77777777">
        <w:trPr>
          <w:trHeight w:hRule="exact" w:val="2160"/>
        </w:trPr>
        <w:tc>
          <w:tcPr>
            <w:tcW w:w="1704" w:type="dxa"/>
            <w:vMerge/>
            <w:tcBorders>
              <w:left w:val="single" w:sz="5" w:space="0" w:color="000000"/>
              <w:right w:val="single" w:sz="5" w:space="0" w:color="000000"/>
            </w:tcBorders>
            <w:shd w:val="clear" w:color="D9E1F3" w:fill="D9E1F3"/>
          </w:tcPr>
          <w:p w14:paraId="3FE9F23F" w14:textId="77777777" w:rsidR="004D0BD5" w:rsidRDefault="004D0BD5"/>
        </w:tc>
        <w:tc>
          <w:tcPr>
            <w:tcW w:w="360" w:type="dxa"/>
            <w:tcBorders>
              <w:top w:val="single" w:sz="5" w:space="0" w:color="000000"/>
              <w:left w:val="single" w:sz="5" w:space="0" w:color="000000"/>
              <w:bottom w:val="single" w:sz="5" w:space="0" w:color="000000"/>
            </w:tcBorders>
          </w:tcPr>
          <w:p w14:paraId="791D4289" w14:textId="77777777" w:rsidR="004D0BD5" w:rsidRDefault="003958B6">
            <w:pPr>
              <w:numPr>
                <w:ilvl w:val="0"/>
                <w:numId w:val="14"/>
              </w:numPr>
              <w:spacing w:before="33" w:after="1902" w:line="220" w:lineRule="exact"/>
              <w:jc w:val="center"/>
              <w:textAlignment w:val="baseline"/>
              <w:rPr>
                <w:rFonts w:ascii="Calibri" w:eastAsia="Calibri" w:hAnsi="Calibri"/>
                <w:color w:val="000000"/>
              </w:rPr>
            </w:pPr>
            <w:r>
              <w:rPr>
                <w:rFonts w:ascii="Calibri" w:eastAsia="Calibri" w:hAnsi="Calibri"/>
                <w:color w:val="000000"/>
              </w:rPr>
              <w:t xml:space="preserve"> </w:t>
            </w:r>
          </w:p>
        </w:tc>
        <w:tc>
          <w:tcPr>
            <w:tcW w:w="6298" w:type="dxa"/>
            <w:tcBorders>
              <w:top w:val="single" w:sz="5" w:space="0" w:color="000000"/>
              <w:bottom w:val="single" w:sz="5" w:space="0" w:color="000000"/>
              <w:right w:val="single" w:sz="5" w:space="0" w:color="000000"/>
            </w:tcBorders>
          </w:tcPr>
          <w:p w14:paraId="6EEE3C28" w14:textId="77777777" w:rsidR="004D0BD5" w:rsidRDefault="003958B6">
            <w:pPr>
              <w:spacing w:after="19" w:line="267" w:lineRule="exact"/>
              <w:ind w:left="108" w:right="216"/>
              <w:textAlignment w:val="baseline"/>
              <w:rPr>
                <w:rFonts w:ascii="Calibri" w:eastAsia="Calibri" w:hAnsi="Calibri"/>
                <w:color w:val="000000"/>
              </w:rPr>
            </w:pPr>
            <w:r>
              <w:rPr>
                <w:rFonts w:ascii="Calibri" w:eastAsia="Calibri" w:hAnsi="Calibri"/>
                <w:color w:val="000000"/>
              </w:rPr>
              <w:t>All provision assessed as being required for a disabled child or young person under 18, under section 2 of the Chronically Sick and Disabled Persons Act 1970, is included in section H1. This could include practical assistance at home, relating to meals. relating to educational or recreational facilities, relating to travel, relating to holidays, as well as adaptations to the home, or non-residential short breaks. Support for the parents / carers of a disabled child or young person is included if appropriate.</w:t>
            </w:r>
          </w:p>
        </w:tc>
        <w:tc>
          <w:tcPr>
            <w:tcW w:w="993" w:type="dxa"/>
            <w:tcBorders>
              <w:top w:val="single" w:sz="5" w:space="0" w:color="000000"/>
              <w:left w:val="single" w:sz="5" w:space="0" w:color="000000"/>
              <w:bottom w:val="single" w:sz="5" w:space="0" w:color="000000"/>
              <w:right w:val="single" w:sz="5" w:space="0" w:color="000000"/>
            </w:tcBorders>
          </w:tcPr>
          <w:p w14:paraId="2B039533" w14:textId="77777777" w:rsidR="004D0BD5" w:rsidRDefault="003958B6">
            <w:pPr>
              <w:textAlignment w:val="baseline"/>
              <w:rPr>
                <w:rFonts w:ascii="Calibri" w:eastAsia="Calibri" w:hAnsi="Calibri"/>
                <w:color w:val="000000"/>
                <w:sz w:val="24"/>
              </w:rPr>
            </w:pPr>
            <w:r>
              <w:rPr>
                <w:rFonts w:ascii="Calibri" w:eastAsia="Calibri" w:hAnsi="Calibri"/>
                <w:color w:val="000000"/>
                <w:sz w:val="24"/>
              </w:rPr>
              <w:t xml:space="preserve"> </w:t>
            </w:r>
          </w:p>
        </w:tc>
        <w:tc>
          <w:tcPr>
            <w:tcW w:w="1805" w:type="dxa"/>
            <w:tcBorders>
              <w:top w:val="single" w:sz="5" w:space="0" w:color="000000"/>
              <w:left w:val="single" w:sz="5" w:space="0" w:color="000000"/>
              <w:bottom w:val="single" w:sz="5" w:space="0" w:color="000000"/>
              <w:right w:val="single" w:sz="5" w:space="0" w:color="000000"/>
            </w:tcBorders>
          </w:tcPr>
          <w:p w14:paraId="4D7099D4" w14:textId="77777777" w:rsidR="004D0BD5" w:rsidRDefault="003958B6">
            <w:pPr>
              <w:textAlignment w:val="baseline"/>
              <w:rPr>
                <w:rFonts w:ascii="Calibri" w:eastAsia="Calibri" w:hAnsi="Calibri"/>
                <w:color w:val="000000"/>
                <w:sz w:val="24"/>
              </w:rPr>
            </w:pPr>
            <w:r>
              <w:rPr>
                <w:rFonts w:ascii="Calibri" w:eastAsia="Calibri" w:hAnsi="Calibri"/>
                <w:color w:val="000000"/>
                <w:sz w:val="24"/>
              </w:rPr>
              <w:t xml:space="preserve"> </w:t>
            </w:r>
          </w:p>
        </w:tc>
        <w:tc>
          <w:tcPr>
            <w:tcW w:w="2798" w:type="dxa"/>
            <w:tcBorders>
              <w:top w:val="single" w:sz="5" w:space="0" w:color="000000"/>
              <w:left w:val="single" w:sz="5" w:space="0" w:color="000000"/>
              <w:bottom w:val="single" w:sz="5" w:space="0" w:color="000000"/>
              <w:right w:val="single" w:sz="5" w:space="0" w:color="000000"/>
            </w:tcBorders>
          </w:tcPr>
          <w:p w14:paraId="5A746CB8" w14:textId="77777777" w:rsidR="004D0BD5" w:rsidRDefault="003958B6">
            <w:pPr>
              <w:textAlignment w:val="baseline"/>
              <w:rPr>
                <w:rFonts w:ascii="Calibri" w:eastAsia="Calibri" w:hAnsi="Calibri"/>
                <w:color w:val="000000"/>
                <w:sz w:val="24"/>
              </w:rPr>
            </w:pPr>
            <w:r>
              <w:rPr>
                <w:rFonts w:ascii="Calibri" w:eastAsia="Calibri" w:hAnsi="Calibri"/>
                <w:color w:val="000000"/>
                <w:sz w:val="24"/>
              </w:rPr>
              <w:t xml:space="preserve"> </w:t>
            </w:r>
          </w:p>
        </w:tc>
      </w:tr>
      <w:tr w:rsidR="004D0BD5" w14:paraId="7379C84B" w14:textId="77777777">
        <w:trPr>
          <w:trHeight w:hRule="exact" w:val="547"/>
        </w:trPr>
        <w:tc>
          <w:tcPr>
            <w:tcW w:w="1704" w:type="dxa"/>
            <w:vMerge/>
            <w:tcBorders>
              <w:left w:val="single" w:sz="5" w:space="0" w:color="000000"/>
              <w:right w:val="single" w:sz="5" w:space="0" w:color="000000"/>
            </w:tcBorders>
            <w:shd w:val="clear" w:color="D9E1F3" w:fill="D9E1F3"/>
          </w:tcPr>
          <w:p w14:paraId="1F72F646" w14:textId="77777777" w:rsidR="004D0BD5" w:rsidRDefault="004D0BD5"/>
        </w:tc>
        <w:tc>
          <w:tcPr>
            <w:tcW w:w="360" w:type="dxa"/>
            <w:tcBorders>
              <w:top w:val="single" w:sz="5" w:space="0" w:color="000000"/>
              <w:left w:val="single" w:sz="5" w:space="0" w:color="000000"/>
              <w:bottom w:val="single" w:sz="5" w:space="0" w:color="000000"/>
            </w:tcBorders>
          </w:tcPr>
          <w:p w14:paraId="00F16467" w14:textId="77777777" w:rsidR="004D0BD5" w:rsidRDefault="003958B6">
            <w:pPr>
              <w:numPr>
                <w:ilvl w:val="0"/>
                <w:numId w:val="14"/>
              </w:numPr>
              <w:spacing w:before="33" w:after="289" w:line="220" w:lineRule="exact"/>
              <w:jc w:val="center"/>
              <w:textAlignment w:val="baseline"/>
              <w:rPr>
                <w:rFonts w:ascii="Calibri" w:eastAsia="Calibri" w:hAnsi="Calibri"/>
                <w:color w:val="000000"/>
              </w:rPr>
            </w:pPr>
            <w:r>
              <w:rPr>
                <w:rFonts w:ascii="Calibri" w:eastAsia="Calibri" w:hAnsi="Calibri"/>
                <w:color w:val="000000"/>
              </w:rPr>
              <w:t xml:space="preserve"> </w:t>
            </w:r>
          </w:p>
        </w:tc>
        <w:tc>
          <w:tcPr>
            <w:tcW w:w="6298" w:type="dxa"/>
            <w:tcBorders>
              <w:top w:val="single" w:sz="5" w:space="0" w:color="000000"/>
              <w:bottom w:val="single" w:sz="5" w:space="0" w:color="000000"/>
              <w:right w:val="single" w:sz="5" w:space="0" w:color="000000"/>
            </w:tcBorders>
          </w:tcPr>
          <w:p w14:paraId="5A5F1443" w14:textId="77777777" w:rsidR="004D0BD5" w:rsidRDefault="003958B6">
            <w:pPr>
              <w:spacing w:after="19" w:line="261" w:lineRule="exact"/>
              <w:ind w:left="108" w:right="864"/>
              <w:textAlignment w:val="baseline"/>
              <w:rPr>
                <w:rFonts w:ascii="Calibri" w:eastAsia="Calibri" w:hAnsi="Calibri"/>
                <w:color w:val="000000"/>
              </w:rPr>
            </w:pPr>
            <w:r>
              <w:rPr>
                <w:rFonts w:ascii="Calibri" w:eastAsia="Calibri" w:hAnsi="Calibri"/>
                <w:color w:val="000000"/>
              </w:rPr>
              <w:t>It is made clear how the provision specified will support the achievement of the outcomes specified in section E.</w:t>
            </w:r>
          </w:p>
        </w:tc>
        <w:tc>
          <w:tcPr>
            <w:tcW w:w="993" w:type="dxa"/>
            <w:tcBorders>
              <w:top w:val="single" w:sz="5" w:space="0" w:color="000000"/>
              <w:left w:val="single" w:sz="5" w:space="0" w:color="000000"/>
              <w:bottom w:val="single" w:sz="5" w:space="0" w:color="000000"/>
              <w:right w:val="single" w:sz="5" w:space="0" w:color="000000"/>
            </w:tcBorders>
          </w:tcPr>
          <w:p w14:paraId="6B6BF54C" w14:textId="77777777" w:rsidR="004D0BD5" w:rsidRDefault="003958B6">
            <w:pPr>
              <w:textAlignment w:val="baseline"/>
              <w:rPr>
                <w:rFonts w:ascii="Calibri" w:eastAsia="Calibri" w:hAnsi="Calibri"/>
                <w:color w:val="000000"/>
                <w:sz w:val="24"/>
              </w:rPr>
            </w:pPr>
            <w:r>
              <w:rPr>
                <w:rFonts w:ascii="Calibri" w:eastAsia="Calibri" w:hAnsi="Calibri"/>
                <w:color w:val="000000"/>
                <w:sz w:val="24"/>
              </w:rPr>
              <w:t xml:space="preserve"> </w:t>
            </w:r>
          </w:p>
        </w:tc>
        <w:tc>
          <w:tcPr>
            <w:tcW w:w="1805" w:type="dxa"/>
            <w:tcBorders>
              <w:top w:val="single" w:sz="5" w:space="0" w:color="000000"/>
              <w:left w:val="single" w:sz="5" w:space="0" w:color="000000"/>
              <w:bottom w:val="single" w:sz="5" w:space="0" w:color="000000"/>
              <w:right w:val="single" w:sz="5" w:space="0" w:color="000000"/>
            </w:tcBorders>
          </w:tcPr>
          <w:p w14:paraId="5875E289" w14:textId="77777777" w:rsidR="004D0BD5" w:rsidRDefault="003958B6">
            <w:pPr>
              <w:textAlignment w:val="baseline"/>
              <w:rPr>
                <w:rFonts w:ascii="Calibri" w:eastAsia="Calibri" w:hAnsi="Calibri"/>
                <w:color w:val="000000"/>
                <w:sz w:val="24"/>
              </w:rPr>
            </w:pPr>
            <w:r>
              <w:rPr>
                <w:rFonts w:ascii="Calibri" w:eastAsia="Calibri" w:hAnsi="Calibri"/>
                <w:color w:val="000000"/>
                <w:sz w:val="24"/>
              </w:rPr>
              <w:t xml:space="preserve"> </w:t>
            </w:r>
          </w:p>
        </w:tc>
        <w:tc>
          <w:tcPr>
            <w:tcW w:w="2798" w:type="dxa"/>
            <w:tcBorders>
              <w:top w:val="single" w:sz="5" w:space="0" w:color="000000"/>
              <w:left w:val="single" w:sz="5" w:space="0" w:color="000000"/>
              <w:bottom w:val="single" w:sz="5" w:space="0" w:color="000000"/>
              <w:right w:val="single" w:sz="5" w:space="0" w:color="000000"/>
            </w:tcBorders>
          </w:tcPr>
          <w:p w14:paraId="4183CBA1" w14:textId="77777777" w:rsidR="004D0BD5" w:rsidRDefault="003958B6">
            <w:pPr>
              <w:textAlignment w:val="baseline"/>
              <w:rPr>
                <w:rFonts w:ascii="Calibri" w:eastAsia="Calibri" w:hAnsi="Calibri"/>
                <w:color w:val="000000"/>
                <w:sz w:val="24"/>
              </w:rPr>
            </w:pPr>
            <w:r>
              <w:rPr>
                <w:rFonts w:ascii="Calibri" w:eastAsia="Calibri" w:hAnsi="Calibri"/>
                <w:color w:val="000000"/>
                <w:sz w:val="24"/>
              </w:rPr>
              <w:t xml:space="preserve"> </w:t>
            </w:r>
          </w:p>
        </w:tc>
      </w:tr>
      <w:tr w:rsidR="004D0BD5" w14:paraId="17F748C1" w14:textId="77777777">
        <w:trPr>
          <w:trHeight w:hRule="exact" w:val="542"/>
        </w:trPr>
        <w:tc>
          <w:tcPr>
            <w:tcW w:w="1704" w:type="dxa"/>
            <w:vMerge/>
            <w:tcBorders>
              <w:left w:val="single" w:sz="5" w:space="0" w:color="000000"/>
              <w:bottom w:val="single" w:sz="5" w:space="0" w:color="000000"/>
              <w:right w:val="single" w:sz="5" w:space="0" w:color="000000"/>
            </w:tcBorders>
            <w:shd w:val="clear" w:color="D9E1F3" w:fill="D9E1F3"/>
          </w:tcPr>
          <w:p w14:paraId="08CE6F91" w14:textId="77777777" w:rsidR="004D0BD5" w:rsidRDefault="004D0BD5"/>
        </w:tc>
        <w:tc>
          <w:tcPr>
            <w:tcW w:w="360" w:type="dxa"/>
            <w:tcBorders>
              <w:top w:val="single" w:sz="5" w:space="0" w:color="000000"/>
              <w:left w:val="single" w:sz="5" w:space="0" w:color="000000"/>
              <w:bottom w:val="single" w:sz="5" w:space="0" w:color="000000"/>
            </w:tcBorders>
          </w:tcPr>
          <w:p w14:paraId="2BEC9C1D" w14:textId="77777777" w:rsidR="004D0BD5" w:rsidRDefault="003958B6">
            <w:pPr>
              <w:numPr>
                <w:ilvl w:val="0"/>
                <w:numId w:val="14"/>
              </w:numPr>
              <w:spacing w:before="33" w:after="275" w:line="220" w:lineRule="exact"/>
              <w:jc w:val="center"/>
              <w:textAlignment w:val="baseline"/>
              <w:rPr>
                <w:rFonts w:ascii="Calibri" w:eastAsia="Calibri" w:hAnsi="Calibri"/>
                <w:color w:val="000000"/>
              </w:rPr>
            </w:pPr>
            <w:r>
              <w:rPr>
                <w:rFonts w:ascii="Calibri" w:eastAsia="Calibri" w:hAnsi="Calibri"/>
                <w:color w:val="000000"/>
              </w:rPr>
              <w:t xml:space="preserve"> </w:t>
            </w:r>
          </w:p>
        </w:tc>
        <w:tc>
          <w:tcPr>
            <w:tcW w:w="6298" w:type="dxa"/>
            <w:tcBorders>
              <w:top w:val="single" w:sz="5" w:space="0" w:color="000000"/>
              <w:bottom w:val="single" w:sz="5" w:space="0" w:color="000000"/>
              <w:right w:val="single" w:sz="5" w:space="0" w:color="000000"/>
            </w:tcBorders>
          </w:tcPr>
          <w:p w14:paraId="576F210A" w14:textId="77777777" w:rsidR="004D0BD5" w:rsidRDefault="003958B6">
            <w:pPr>
              <w:spacing w:after="5" w:line="261" w:lineRule="exact"/>
              <w:ind w:left="108" w:right="252"/>
              <w:textAlignment w:val="baseline"/>
              <w:rPr>
                <w:rFonts w:ascii="Calibri" w:eastAsia="Calibri" w:hAnsi="Calibri"/>
                <w:color w:val="000000"/>
              </w:rPr>
            </w:pPr>
            <w:r>
              <w:rPr>
                <w:rFonts w:ascii="Calibri" w:eastAsia="Calibri" w:hAnsi="Calibri"/>
                <w:color w:val="000000"/>
              </w:rPr>
              <w:t>Provision is clear, detailed, specific and quantified (type of support and who will provide it).</w:t>
            </w:r>
          </w:p>
        </w:tc>
        <w:tc>
          <w:tcPr>
            <w:tcW w:w="993" w:type="dxa"/>
            <w:tcBorders>
              <w:top w:val="single" w:sz="5" w:space="0" w:color="000000"/>
              <w:left w:val="single" w:sz="5" w:space="0" w:color="000000"/>
              <w:bottom w:val="single" w:sz="5" w:space="0" w:color="000000"/>
              <w:right w:val="single" w:sz="5" w:space="0" w:color="000000"/>
            </w:tcBorders>
          </w:tcPr>
          <w:p w14:paraId="2CED2B59" w14:textId="77777777" w:rsidR="004D0BD5" w:rsidRDefault="003958B6">
            <w:pPr>
              <w:textAlignment w:val="baseline"/>
              <w:rPr>
                <w:rFonts w:ascii="Calibri" w:eastAsia="Calibri" w:hAnsi="Calibri"/>
                <w:color w:val="000000"/>
                <w:sz w:val="24"/>
              </w:rPr>
            </w:pPr>
            <w:r>
              <w:rPr>
                <w:rFonts w:ascii="Calibri" w:eastAsia="Calibri" w:hAnsi="Calibri"/>
                <w:color w:val="000000"/>
                <w:sz w:val="24"/>
              </w:rPr>
              <w:t xml:space="preserve"> </w:t>
            </w:r>
          </w:p>
        </w:tc>
        <w:tc>
          <w:tcPr>
            <w:tcW w:w="1805" w:type="dxa"/>
            <w:tcBorders>
              <w:top w:val="single" w:sz="5" w:space="0" w:color="000000"/>
              <w:left w:val="single" w:sz="5" w:space="0" w:color="000000"/>
              <w:bottom w:val="single" w:sz="5" w:space="0" w:color="000000"/>
              <w:right w:val="single" w:sz="5" w:space="0" w:color="000000"/>
            </w:tcBorders>
          </w:tcPr>
          <w:p w14:paraId="11A5D721" w14:textId="77777777" w:rsidR="004D0BD5" w:rsidRDefault="003958B6">
            <w:pPr>
              <w:textAlignment w:val="baseline"/>
              <w:rPr>
                <w:rFonts w:ascii="Calibri" w:eastAsia="Calibri" w:hAnsi="Calibri"/>
                <w:color w:val="000000"/>
                <w:sz w:val="24"/>
              </w:rPr>
            </w:pPr>
            <w:r>
              <w:rPr>
                <w:rFonts w:ascii="Calibri" w:eastAsia="Calibri" w:hAnsi="Calibri"/>
                <w:color w:val="000000"/>
                <w:sz w:val="24"/>
              </w:rPr>
              <w:t xml:space="preserve"> </w:t>
            </w:r>
          </w:p>
        </w:tc>
        <w:tc>
          <w:tcPr>
            <w:tcW w:w="2798" w:type="dxa"/>
            <w:tcBorders>
              <w:top w:val="single" w:sz="5" w:space="0" w:color="000000"/>
              <w:left w:val="single" w:sz="5" w:space="0" w:color="000000"/>
              <w:bottom w:val="single" w:sz="5" w:space="0" w:color="000000"/>
              <w:right w:val="single" w:sz="5" w:space="0" w:color="000000"/>
            </w:tcBorders>
          </w:tcPr>
          <w:p w14:paraId="09000A44" w14:textId="77777777" w:rsidR="004D0BD5" w:rsidRDefault="003958B6">
            <w:pPr>
              <w:textAlignment w:val="baseline"/>
              <w:rPr>
                <w:rFonts w:ascii="Calibri" w:eastAsia="Calibri" w:hAnsi="Calibri"/>
                <w:color w:val="000000"/>
                <w:sz w:val="24"/>
              </w:rPr>
            </w:pPr>
            <w:r>
              <w:rPr>
                <w:rFonts w:ascii="Calibri" w:eastAsia="Calibri" w:hAnsi="Calibri"/>
                <w:color w:val="000000"/>
                <w:sz w:val="24"/>
              </w:rPr>
              <w:t xml:space="preserve"> </w:t>
            </w:r>
          </w:p>
        </w:tc>
      </w:tr>
      <w:tr w:rsidR="004D0BD5" w14:paraId="2516E6D5" w14:textId="77777777">
        <w:trPr>
          <w:trHeight w:hRule="exact" w:val="1090"/>
        </w:trPr>
        <w:tc>
          <w:tcPr>
            <w:tcW w:w="1704" w:type="dxa"/>
            <w:vMerge w:val="restart"/>
            <w:tcBorders>
              <w:top w:val="single" w:sz="5" w:space="0" w:color="000000"/>
              <w:left w:val="single" w:sz="5" w:space="0" w:color="000000"/>
              <w:right w:val="single" w:sz="5" w:space="0" w:color="000000"/>
            </w:tcBorders>
            <w:shd w:val="clear" w:color="D9E1F3" w:fill="D9E1F3"/>
          </w:tcPr>
          <w:p w14:paraId="6B9894C1" w14:textId="77777777" w:rsidR="004D0BD5" w:rsidRDefault="003958B6">
            <w:pPr>
              <w:spacing w:after="1377" w:line="265" w:lineRule="exact"/>
              <w:ind w:left="108"/>
              <w:textAlignment w:val="baseline"/>
              <w:rPr>
                <w:rFonts w:ascii="Calibri" w:eastAsia="Calibri" w:hAnsi="Calibri"/>
                <w:color w:val="000000"/>
              </w:rPr>
            </w:pPr>
            <w:r>
              <w:rPr>
                <w:rFonts w:ascii="Calibri" w:eastAsia="Calibri" w:hAnsi="Calibri"/>
                <w:color w:val="000000"/>
              </w:rPr>
              <w:t xml:space="preserve">Section H2: </w:t>
            </w:r>
            <w:r>
              <w:rPr>
                <w:rFonts w:ascii="Calibri" w:eastAsia="Calibri" w:hAnsi="Calibri"/>
                <w:color w:val="000000"/>
              </w:rPr>
              <w:br/>
              <w:t xml:space="preserve">Social Care </w:t>
            </w:r>
            <w:r>
              <w:rPr>
                <w:rFonts w:ascii="Calibri" w:eastAsia="Calibri" w:hAnsi="Calibri"/>
                <w:color w:val="000000"/>
              </w:rPr>
              <w:br/>
              <w:t>provision</w:t>
            </w:r>
          </w:p>
        </w:tc>
        <w:tc>
          <w:tcPr>
            <w:tcW w:w="360" w:type="dxa"/>
            <w:tcBorders>
              <w:top w:val="single" w:sz="5" w:space="0" w:color="000000"/>
              <w:left w:val="single" w:sz="5" w:space="0" w:color="000000"/>
              <w:bottom w:val="single" w:sz="5" w:space="0" w:color="000000"/>
            </w:tcBorders>
          </w:tcPr>
          <w:p w14:paraId="717DD18E" w14:textId="77777777" w:rsidR="004D0BD5" w:rsidRDefault="003958B6">
            <w:pPr>
              <w:numPr>
                <w:ilvl w:val="0"/>
                <w:numId w:val="15"/>
              </w:numPr>
              <w:spacing w:before="38" w:after="822" w:line="220" w:lineRule="exact"/>
              <w:jc w:val="center"/>
              <w:textAlignment w:val="baseline"/>
              <w:rPr>
                <w:rFonts w:ascii="Calibri" w:eastAsia="Calibri" w:hAnsi="Calibri"/>
                <w:color w:val="000000"/>
              </w:rPr>
            </w:pPr>
            <w:r>
              <w:rPr>
                <w:rFonts w:ascii="Calibri" w:eastAsia="Calibri" w:hAnsi="Calibri"/>
                <w:color w:val="000000"/>
              </w:rPr>
              <w:t xml:space="preserve"> </w:t>
            </w:r>
          </w:p>
        </w:tc>
        <w:tc>
          <w:tcPr>
            <w:tcW w:w="6298" w:type="dxa"/>
            <w:tcBorders>
              <w:top w:val="single" w:sz="5" w:space="0" w:color="000000"/>
              <w:bottom w:val="single" w:sz="5" w:space="0" w:color="000000"/>
              <w:right w:val="single" w:sz="5" w:space="0" w:color="000000"/>
            </w:tcBorders>
          </w:tcPr>
          <w:p w14:paraId="6BF12AAF" w14:textId="77777777" w:rsidR="004D0BD5" w:rsidRDefault="003958B6">
            <w:pPr>
              <w:spacing w:after="15" w:line="266" w:lineRule="exact"/>
              <w:ind w:left="108" w:right="144"/>
              <w:textAlignment w:val="baseline"/>
              <w:rPr>
                <w:rFonts w:ascii="Calibri" w:eastAsia="Calibri" w:hAnsi="Calibri"/>
                <w:color w:val="000000"/>
              </w:rPr>
            </w:pPr>
            <w:r>
              <w:rPr>
                <w:rFonts w:ascii="Calibri" w:eastAsia="Calibri" w:hAnsi="Calibri"/>
                <w:color w:val="000000"/>
              </w:rPr>
              <w:t>Children’s social care provision identified through early help, children in need or safeguarding assessments for children under 18, or adult social care provision for young people aged 18 and over, are included in section H2.</w:t>
            </w:r>
          </w:p>
        </w:tc>
        <w:tc>
          <w:tcPr>
            <w:tcW w:w="993" w:type="dxa"/>
            <w:tcBorders>
              <w:top w:val="single" w:sz="5" w:space="0" w:color="000000"/>
              <w:left w:val="single" w:sz="5" w:space="0" w:color="000000"/>
              <w:bottom w:val="single" w:sz="5" w:space="0" w:color="000000"/>
              <w:right w:val="single" w:sz="5" w:space="0" w:color="000000"/>
            </w:tcBorders>
          </w:tcPr>
          <w:p w14:paraId="03715609" w14:textId="77777777" w:rsidR="004D0BD5" w:rsidRDefault="003958B6">
            <w:pPr>
              <w:textAlignment w:val="baseline"/>
              <w:rPr>
                <w:rFonts w:ascii="Calibri" w:eastAsia="Calibri" w:hAnsi="Calibri"/>
                <w:color w:val="000000"/>
                <w:sz w:val="24"/>
              </w:rPr>
            </w:pPr>
            <w:r>
              <w:rPr>
                <w:rFonts w:ascii="Calibri" w:eastAsia="Calibri" w:hAnsi="Calibri"/>
                <w:color w:val="000000"/>
                <w:sz w:val="24"/>
              </w:rPr>
              <w:t xml:space="preserve"> </w:t>
            </w:r>
          </w:p>
        </w:tc>
        <w:tc>
          <w:tcPr>
            <w:tcW w:w="1805" w:type="dxa"/>
            <w:tcBorders>
              <w:top w:val="single" w:sz="5" w:space="0" w:color="000000"/>
              <w:left w:val="single" w:sz="5" w:space="0" w:color="000000"/>
              <w:bottom w:val="single" w:sz="5" w:space="0" w:color="000000"/>
              <w:right w:val="single" w:sz="5" w:space="0" w:color="000000"/>
            </w:tcBorders>
          </w:tcPr>
          <w:p w14:paraId="7690A7A8" w14:textId="77777777" w:rsidR="004D0BD5" w:rsidRDefault="003958B6">
            <w:pPr>
              <w:textAlignment w:val="baseline"/>
              <w:rPr>
                <w:rFonts w:ascii="Calibri" w:eastAsia="Calibri" w:hAnsi="Calibri"/>
                <w:color w:val="000000"/>
                <w:sz w:val="24"/>
              </w:rPr>
            </w:pPr>
            <w:r>
              <w:rPr>
                <w:rFonts w:ascii="Calibri" w:eastAsia="Calibri" w:hAnsi="Calibri"/>
                <w:color w:val="000000"/>
                <w:sz w:val="24"/>
              </w:rPr>
              <w:t xml:space="preserve"> </w:t>
            </w:r>
          </w:p>
        </w:tc>
        <w:tc>
          <w:tcPr>
            <w:tcW w:w="2798" w:type="dxa"/>
            <w:tcBorders>
              <w:top w:val="single" w:sz="5" w:space="0" w:color="000000"/>
              <w:left w:val="single" w:sz="5" w:space="0" w:color="000000"/>
              <w:bottom w:val="single" w:sz="5" w:space="0" w:color="000000"/>
              <w:right w:val="single" w:sz="5" w:space="0" w:color="000000"/>
            </w:tcBorders>
          </w:tcPr>
          <w:p w14:paraId="3B7B79DA" w14:textId="77777777" w:rsidR="004D0BD5" w:rsidRDefault="003958B6">
            <w:pPr>
              <w:textAlignment w:val="baseline"/>
              <w:rPr>
                <w:rFonts w:ascii="Calibri" w:eastAsia="Calibri" w:hAnsi="Calibri"/>
                <w:color w:val="000000"/>
                <w:sz w:val="24"/>
              </w:rPr>
            </w:pPr>
            <w:r>
              <w:rPr>
                <w:rFonts w:ascii="Calibri" w:eastAsia="Calibri" w:hAnsi="Calibri"/>
                <w:color w:val="000000"/>
                <w:sz w:val="24"/>
              </w:rPr>
              <w:t xml:space="preserve"> </w:t>
            </w:r>
          </w:p>
        </w:tc>
      </w:tr>
      <w:tr w:rsidR="004D0BD5" w14:paraId="548A5277" w14:textId="77777777">
        <w:trPr>
          <w:trHeight w:hRule="exact" w:val="547"/>
        </w:trPr>
        <w:tc>
          <w:tcPr>
            <w:tcW w:w="1704" w:type="dxa"/>
            <w:vMerge/>
            <w:tcBorders>
              <w:left w:val="single" w:sz="5" w:space="0" w:color="000000"/>
              <w:right w:val="single" w:sz="5" w:space="0" w:color="000000"/>
            </w:tcBorders>
            <w:shd w:val="clear" w:color="D9E1F3" w:fill="D9E1F3"/>
          </w:tcPr>
          <w:p w14:paraId="61CDCEAD" w14:textId="77777777" w:rsidR="004D0BD5" w:rsidRDefault="004D0BD5"/>
        </w:tc>
        <w:tc>
          <w:tcPr>
            <w:tcW w:w="360" w:type="dxa"/>
            <w:tcBorders>
              <w:top w:val="single" w:sz="5" w:space="0" w:color="000000"/>
              <w:left w:val="single" w:sz="5" w:space="0" w:color="000000"/>
              <w:bottom w:val="single" w:sz="5" w:space="0" w:color="000000"/>
            </w:tcBorders>
          </w:tcPr>
          <w:p w14:paraId="3DDBC164" w14:textId="77777777" w:rsidR="004D0BD5" w:rsidRDefault="003958B6">
            <w:pPr>
              <w:numPr>
                <w:ilvl w:val="0"/>
                <w:numId w:val="15"/>
              </w:numPr>
              <w:spacing w:before="33" w:after="284" w:line="220" w:lineRule="exact"/>
              <w:jc w:val="center"/>
              <w:textAlignment w:val="baseline"/>
              <w:rPr>
                <w:rFonts w:ascii="Calibri" w:eastAsia="Calibri" w:hAnsi="Calibri"/>
                <w:color w:val="000000"/>
              </w:rPr>
            </w:pPr>
            <w:r>
              <w:rPr>
                <w:rFonts w:ascii="Calibri" w:eastAsia="Calibri" w:hAnsi="Calibri"/>
                <w:color w:val="000000"/>
              </w:rPr>
              <w:t xml:space="preserve"> </w:t>
            </w:r>
          </w:p>
        </w:tc>
        <w:tc>
          <w:tcPr>
            <w:tcW w:w="6298" w:type="dxa"/>
            <w:tcBorders>
              <w:top w:val="single" w:sz="5" w:space="0" w:color="000000"/>
              <w:bottom w:val="single" w:sz="5" w:space="0" w:color="000000"/>
              <w:right w:val="single" w:sz="5" w:space="0" w:color="000000"/>
            </w:tcBorders>
          </w:tcPr>
          <w:p w14:paraId="0471CC2E" w14:textId="77777777" w:rsidR="004D0BD5" w:rsidRDefault="003958B6">
            <w:pPr>
              <w:spacing w:after="14" w:line="261" w:lineRule="exact"/>
              <w:ind w:left="108" w:right="864"/>
              <w:textAlignment w:val="baseline"/>
              <w:rPr>
                <w:rFonts w:ascii="Calibri" w:eastAsia="Calibri" w:hAnsi="Calibri"/>
                <w:color w:val="000000"/>
              </w:rPr>
            </w:pPr>
            <w:r>
              <w:rPr>
                <w:rFonts w:ascii="Calibri" w:eastAsia="Calibri" w:hAnsi="Calibri"/>
                <w:color w:val="000000"/>
              </w:rPr>
              <w:t>It is made clear how the provision specified will support the achievement of the outcomes specified in section E.</w:t>
            </w:r>
          </w:p>
        </w:tc>
        <w:tc>
          <w:tcPr>
            <w:tcW w:w="993" w:type="dxa"/>
            <w:tcBorders>
              <w:top w:val="single" w:sz="5" w:space="0" w:color="000000"/>
              <w:left w:val="single" w:sz="5" w:space="0" w:color="000000"/>
              <w:bottom w:val="single" w:sz="5" w:space="0" w:color="000000"/>
              <w:right w:val="single" w:sz="5" w:space="0" w:color="000000"/>
            </w:tcBorders>
          </w:tcPr>
          <w:p w14:paraId="24536A69" w14:textId="77777777" w:rsidR="004D0BD5" w:rsidRDefault="003958B6">
            <w:pPr>
              <w:textAlignment w:val="baseline"/>
              <w:rPr>
                <w:rFonts w:ascii="Calibri" w:eastAsia="Calibri" w:hAnsi="Calibri"/>
                <w:color w:val="000000"/>
                <w:sz w:val="24"/>
              </w:rPr>
            </w:pPr>
            <w:r>
              <w:rPr>
                <w:rFonts w:ascii="Calibri" w:eastAsia="Calibri" w:hAnsi="Calibri"/>
                <w:color w:val="000000"/>
                <w:sz w:val="24"/>
              </w:rPr>
              <w:t xml:space="preserve"> </w:t>
            </w:r>
          </w:p>
        </w:tc>
        <w:tc>
          <w:tcPr>
            <w:tcW w:w="1805" w:type="dxa"/>
            <w:tcBorders>
              <w:top w:val="single" w:sz="5" w:space="0" w:color="000000"/>
              <w:left w:val="single" w:sz="5" w:space="0" w:color="000000"/>
              <w:bottom w:val="single" w:sz="5" w:space="0" w:color="000000"/>
              <w:right w:val="single" w:sz="5" w:space="0" w:color="000000"/>
            </w:tcBorders>
          </w:tcPr>
          <w:p w14:paraId="10797FFA" w14:textId="77777777" w:rsidR="004D0BD5" w:rsidRDefault="003958B6">
            <w:pPr>
              <w:textAlignment w:val="baseline"/>
              <w:rPr>
                <w:rFonts w:ascii="Calibri" w:eastAsia="Calibri" w:hAnsi="Calibri"/>
                <w:color w:val="000000"/>
                <w:sz w:val="24"/>
              </w:rPr>
            </w:pPr>
            <w:r>
              <w:rPr>
                <w:rFonts w:ascii="Calibri" w:eastAsia="Calibri" w:hAnsi="Calibri"/>
                <w:color w:val="000000"/>
                <w:sz w:val="24"/>
              </w:rPr>
              <w:t xml:space="preserve"> </w:t>
            </w:r>
          </w:p>
        </w:tc>
        <w:tc>
          <w:tcPr>
            <w:tcW w:w="2798" w:type="dxa"/>
            <w:tcBorders>
              <w:top w:val="single" w:sz="5" w:space="0" w:color="000000"/>
              <w:left w:val="single" w:sz="5" w:space="0" w:color="000000"/>
              <w:bottom w:val="single" w:sz="5" w:space="0" w:color="000000"/>
              <w:right w:val="single" w:sz="5" w:space="0" w:color="000000"/>
            </w:tcBorders>
          </w:tcPr>
          <w:p w14:paraId="7F201BEA" w14:textId="77777777" w:rsidR="004D0BD5" w:rsidRDefault="003958B6">
            <w:pPr>
              <w:textAlignment w:val="baseline"/>
              <w:rPr>
                <w:rFonts w:ascii="Calibri" w:eastAsia="Calibri" w:hAnsi="Calibri"/>
                <w:color w:val="000000"/>
                <w:sz w:val="24"/>
              </w:rPr>
            </w:pPr>
            <w:r>
              <w:rPr>
                <w:rFonts w:ascii="Calibri" w:eastAsia="Calibri" w:hAnsi="Calibri"/>
                <w:color w:val="000000"/>
                <w:sz w:val="24"/>
              </w:rPr>
              <w:t xml:space="preserve"> </w:t>
            </w:r>
          </w:p>
        </w:tc>
      </w:tr>
      <w:tr w:rsidR="004D0BD5" w14:paraId="341133B5" w14:textId="77777777">
        <w:trPr>
          <w:trHeight w:hRule="exact" w:val="543"/>
        </w:trPr>
        <w:tc>
          <w:tcPr>
            <w:tcW w:w="1704" w:type="dxa"/>
            <w:vMerge/>
            <w:tcBorders>
              <w:left w:val="single" w:sz="5" w:space="0" w:color="000000"/>
              <w:bottom w:val="single" w:sz="5" w:space="0" w:color="000000"/>
              <w:right w:val="single" w:sz="5" w:space="0" w:color="000000"/>
            </w:tcBorders>
            <w:shd w:val="clear" w:color="D9E1F3" w:fill="D9E1F3"/>
          </w:tcPr>
          <w:p w14:paraId="6BB9E253" w14:textId="77777777" w:rsidR="004D0BD5" w:rsidRDefault="004D0BD5"/>
        </w:tc>
        <w:tc>
          <w:tcPr>
            <w:tcW w:w="360" w:type="dxa"/>
            <w:tcBorders>
              <w:top w:val="single" w:sz="5" w:space="0" w:color="000000"/>
              <w:left w:val="single" w:sz="5" w:space="0" w:color="000000"/>
              <w:bottom w:val="single" w:sz="5" w:space="0" w:color="000000"/>
            </w:tcBorders>
          </w:tcPr>
          <w:p w14:paraId="76283D26" w14:textId="77777777" w:rsidR="004D0BD5" w:rsidRDefault="003958B6">
            <w:pPr>
              <w:numPr>
                <w:ilvl w:val="0"/>
                <w:numId w:val="15"/>
              </w:numPr>
              <w:spacing w:before="33" w:after="284" w:line="220" w:lineRule="exact"/>
              <w:jc w:val="center"/>
              <w:textAlignment w:val="baseline"/>
              <w:rPr>
                <w:rFonts w:ascii="Calibri" w:eastAsia="Calibri" w:hAnsi="Calibri"/>
                <w:color w:val="000000"/>
              </w:rPr>
            </w:pPr>
            <w:r>
              <w:rPr>
                <w:rFonts w:ascii="Calibri" w:eastAsia="Calibri" w:hAnsi="Calibri"/>
                <w:color w:val="000000"/>
              </w:rPr>
              <w:t xml:space="preserve"> </w:t>
            </w:r>
          </w:p>
        </w:tc>
        <w:tc>
          <w:tcPr>
            <w:tcW w:w="6298" w:type="dxa"/>
            <w:tcBorders>
              <w:top w:val="single" w:sz="5" w:space="0" w:color="000000"/>
              <w:bottom w:val="single" w:sz="5" w:space="0" w:color="000000"/>
              <w:right w:val="single" w:sz="5" w:space="0" w:color="000000"/>
            </w:tcBorders>
          </w:tcPr>
          <w:p w14:paraId="15503591" w14:textId="77777777" w:rsidR="004D0BD5" w:rsidRDefault="003958B6">
            <w:pPr>
              <w:spacing w:after="14" w:line="261" w:lineRule="exact"/>
              <w:ind w:left="108" w:right="252"/>
              <w:textAlignment w:val="baseline"/>
              <w:rPr>
                <w:rFonts w:ascii="Calibri" w:eastAsia="Calibri" w:hAnsi="Calibri"/>
                <w:color w:val="000000"/>
              </w:rPr>
            </w:pPr>
            <w:r>
              <w:rPr>
                <w:rFonts w:ascii="Calibri" w:eastAsia="Calibri" w:hAnsi="Calibri"/>
                <w:color w:val="000000"/>
              </w:rPr>
              <w:t>Provision is clear, detailed, specific and quantified (type of support and who will provide it).</w:t>
            </w:r>
          </w:p>
        </w:tc>
        <w:tc>
          <w:tcPr>
            <w:tcW w:w="993" w:type="dxa"/>
            <w:tcBorders>
              <w:top w:val="single" w:sz="5" w:space="0" w:color="000000"/>
              <w:left w:val="single" w:sz="5" w:space="0" w:color="000000"/>
              <w:bottom w:val="single" w:sz="5" w:space="0" w:color="000000"/>
              <w:right w:val="single" w:sz="5" w:space="0" w:color="000000"/>
            </w:tcBorders>
          </w:tcPr>
          <w:p w14:paraId="3C2A0A8E" w14:textId="77777777" w:rsidR="004D0BD5" w:rsidRDefault="003958B6">
            <w:pPr>
              <w:textAlignment w:val="baseline"/>
              <w:rPr>
                <w:rFonts w:ascii="Calibri" w:eastAsia="Calibri" w:hAnsi="Calibri"/>
                <w:color w:val="000000"/>
                <w:sz w:val="24"/>
              </w:rPr>
            </w:pPr>
            <w:r>
              <w:rPr>
                <w:rFonts w:ascii="Calibri" w:eastAsia="Calibri" w:hAnsi="Calibri"/>
                <w:color w:val="000000"/>
                <w:sz w:val="24"/>
              </w:rPr>
              <w:t xml:space="preserve"> </w:t>
            </w:r>
          </w:p>
        </w:tc>
        <w:tc>
          <w:tcPr>
            <w:tcW w:w="1805" w:type="dxa"/>
            <w:tcBorders>
              <w:top w:val="single" w:sz="5" w:space="0" w:color="000000"/>
              <w:left w:val="single" w:sz="5" w:space="0" w:color="000000"/>
              <w:bottom w:val="single" w:sz="5" w:space="0" w:color="000000"/>
              <w:right w:val="single" w:sz="5" w:space="0" w:color="000000"/>
            </w:tcBorders>
          </w:tcPr>
          <w:p w14:paraId="4DF46190" w14:textId="77777777" w:rsidR="004D0BD5" w:rsidRDefault="003958B6">
            <w:pPr>
              <w:textAlignment w:val="baseline"/>
              <w:rPr>
                <w:rFonts w:ascii="Calibri" w:eastAsia="Calibri" w:hAnsi="Calibri"/>
                <w:color w:val="000000"/>
                <w:sz w:val="24"/>
              </w:rPr>
            </w:pPr>
            <w:r>
              <w:rPr>
                <w:rFonts w:ascii="Calibri" w:eastAsia="Calibri" w:hAnsi="Calibri"/>
                <w:color w:val="000000"/>
                <w:sz w:val="24"/>
              </w:rPr>
              <w:t xml:space="preserve"> </w:t>
            </w:r>
          </w:p>
        </w:tc>
        <w:tc>
          <w:tcPr>
            <w:tcW w:w="2798" w:type="dxa"/>
            <w:tcBorders>
              <w:top w:val="single" w:sz="5" w:space="0" w:color="000000"/>
              <w:left w:val="single" w:sz="5" w:space="0" w:color="000000"/>
              <w:bottom w:val="single" w:sz="5" w:space="0" w:color="000000"/>
              <w:right w:val="single" w:sz="5" w:space="0" w:color="000000"/>
            </w:tcBorders>
          </w:tcPr>
          <w:p w14:paraId="410B6D05" w14:textId="77777777" w:rsidR="004D0BD5" w:rsidRDefault="003958B6">
            <w:pPr>
              <w:textAlignment w:val="baseline"/>
              <w:rPr>
                <w:rFonts w:ascii="Calibri" w:eastAsia="Calibri" w:hAnsi="Calibri"/>
                <w:color w:val="000000"/>
                <w:sz w:val="24"/>
              </w:rPr>
            </w:pPr>
            <w:r>
              <w:rPr>
                <w:rFonts w:ascii="Calibri" w:eastAsia="Calibri" w:hAnsi="Calibri"/>
                <w:color w:val="000000"/>
                <w:sz w:val="24"/>
              </w:rPr>
              <w:t xml:space="preserve"> </w:t>
            </w:r>
          </w:p>
        </w:tc>
      </w:tr>
      <w:tr w:rsidR="004D0BD5" w14:paraId="365F6001" w14:textId="77777777">
        <w:trPr>
          <w:trHeight w:hRule="exact" w:val="825"/>
        </w:trPr>
        <w:tc>
          <w:tcPr>
            <w:tcW w:w="1704" w:type="dxa"/>
            <w:tcBorders>
              <w:top w:val="single" w:sz="5" w:space="0" w:color="000000"/>
              <w:left w:val="single" w:sz="5" w:space="0" w:color="000000"/>
              <w:right w:val="single" w:sz="5" w:space="0" w:color="000000"/>
            </w:tcBorders>
            <w:shd w:val="clear" w:color="D9E1F3" w:fill="D9E1F3"/>
          </w:tcPr>
          <w:p w14:paraId="3656B902" w14:textId="77777777" w:rsidR="004D0BD5" w:rsidRDefault="003958B6">
            <w:pPr>
              <w:spacing w:after="294" w:line="260" w:lineRule="exact"/>
              <w:ind w:left="108"/>
              <w:textAlignment w:val="baseline"/>
              <w:rPr>
                <w:rFonts w:ascii="Calibri" w:eastAsia="Calibri" w:hAnsi="Calibri"/>
                <w:color w:val="000000"/>
              </w:rPr>
            </w:pPr>
            <w:r>
              <w:rPr>
                <w:rFonts w:ascii="Calibri" w:eastAsia="Calibri" w:hAnsi="Calibri"/>
                <w:color w:val="000000"/>
              </w:rPr>
              <w:t>Section I: Placement</w:t>
            </w:r>
          </w:p>
        </w:tc>
        <w:tc>
          <w:tcPr>
            <w:tcW w:w="360" w:type="dxa"/>
            <w:tcBorders>
              <w:top w:val="single" w:sz="5" w:space="0" w:color="000000"/>
              <w:left w:val="single" w:sz="5" w:space="0" w:color="000000"/>
            </w:tcBorders>
          </w:tcPr>
          <w:p w14:paraId="21FA6016" w14:textId="77777777" w:rsidR="004D0BD5" w:rsidRDefault="003958B6">
            <w:pPr>
              <w:spacing w:before="37" w:after="558" w:line="220" w:lineRule="exact"/>
              <w:jc w:val="center"/>
              <w:textAlignment w:val="baseline"/>
              <w:rPr>
                <w:rFonts w:ascii="Calibri" w:eastAsia="Calibri" w:hAnsi="Calibri"/>
                <w:color w:val="000000"/>
              </w:rPr>
            </w:pPr>
            <w:r>
              <w:rPr>
                <w:rFonts w:ascii="Calibri" w:eastAsia="Calibri" w:hAnsi="Calibri"/>
                <w:color w:val="000000"/>
              </w:rPr>
              <w:t>1.</w:t>
            </w:r>
          </w:p>
        </w:tc>
        <w:tc>
          <w:tcPr>
            <w:tcW w:w="6298" w:type="dxa"/>
            <w:tcBorders>
              <w:top w:val="single" w:sz="5" w:space="0" w:color="000000"/>
              <w:right w:val="single" w:sz="5" w:space="0" w:color="000000"/>
            </w:tcBorders>
          </w:tcPr>
          <w:p w14:paraId="44755804" w14:textId="77777777" w:rsidR="004D0BD5" w:rsidRDefault="003958B6">
            <w:pPr>
              <w:spacing w:after="23" w:line="264" w:lineRule="exact"/>
              <w:ind w:left="108" w:right="324"/>
              <w:textAlignment w:val="baseline"/>
              <w:rPr>
                <w:rFonts w:ascii="Calibri" w:eastAsia="Calibri" w:hAnsi="Calibri"/>
                <w:color w:val="000000"/>
              </w:rPr>
            </w:pPr>
            <w:r>
              <w:rPr>
                <w:rFonts w:ascii="Calibri" w:eastAsia="Calibri" w:hAnsi="Calibri"/>
                <w:color w:val="000000"/>
              </w:rPr>
              <w:t>The name and type of setting / school / college is clearly recorded (only on final EHCP). (If a parent / carer has decided to home educate, this is recorded clearly.)</w:t>
            </w:r>
          </w:p>
        </w:tc>
        <w:tc>
          <w:tcPr>
            <w:tcW w:w="993" w:type="dxa"/>
            <w:tcBorders>
              <w:top w:val="single" w:sz="5" w:space="0" w:color="000000"/>
              <w:left w:val="single" w:sz="5" w:space="0" w:color="000000"/>
              <w:right w:val="single" w:sz="5" w:space="0" w:color="000000"/>
            </w:tcBorders>
          </w:tcPr>
          <w:p w14:paraId="72A85321" w14:textId="77777777" w:rsidR="004D0BD5" w:rsidRDefault="003958B6">
            <w:pPr>
              <w:textAlignment w:val="baseline"/>
              <w:rPr>
                <w:rFonts w:ascii="Calibri" w:eastAsia="Calibri" w:hAnsi="Calibri"/>
                <w:color w:val="000000"/>
                <w:sz w:val="24"/>
              </w:rPr>
            </w:pPr>
            <w:r>
              <w:rPr>
                <w:rFonts w:ascii="Calibri" w:eastAsia="Calibri" w:hAnsi="Calibri"/>
                <w:color w:val="000000"/>
                <w:sz w:val="24"/>
              </w:rPr>
              <w:t xml:space="preserve"> </w:t>
            </w:r>
          </w:p>
        </w:tc>
        <w:tc>
          <w:tcPr>
            <w:tcW w:w="1805" w:type="dxa"/>
            <w:tcBorders>
              <w:top w:val="single" w:sz="5" w:space="0" w:color="000000"/>
              <w:left w:val="single" w:sz="5" w:space="0" w:color="000000"/>
              <w:right w:val="single" w:sz="5" w:space="0" w:color="000000"/>
            </w:tcBorders>
          </w:tcPr>
          <w:p w14:paraId="14930F79" w14:textId="77777777" w:rsidR="004D0BD5" w:rsidRDefault="003958B6">
            <w:pPr>
              <w:textAlignment w:val="baseline"/>
              <w:rPr>
                <w:rFonts w:ascii="Calibri" w:eastAsia="Calibri" w:hAnsi="Calibri"/>
                <w:color w:val="000000"/>
                <w:sz w:val="24"/>
              </w:rPr>
            </w:pPr>
            <w:r>
              <w:rPr>
                <w:rFonts w:ascii="Calibri" w:eastAsia="Calibri" w:hAnsi="Calibri"/>
                <w:color w:val="000000"/>
                <w:sz w:val="24"/>
              </w:rPr>
              <w:t xml:space="preserve"> </w:t>
            </w:r>
          </w:p>
        </w:tc>
        <w:tc>
          <w:tcPr>
            <w:tcW w:w="2798" w:type="dxa"/>
            <w:tcBorders>
              <w:top w:val="single" w:sz="5" w:space="0" w:color="000000"/>
              <w:left w:val="single" w:sz="5" w:space="0" w:color="000000"/>
              <w:right w:val="single" w:sz="5" w:space="0" w:color="000000"/>
            </w:tcBorders>
          </w:tcPr>
          <w:p w14:paraId="2F2A4475" w14:textId="77777777" w:rsidR="004D0BD5" w:rsidRDefault="003958B6">
            <w:pPr>
              <w:textAlignment w:val="baseline"/>
              <w:rPr>
                <w:rFonts w:ascii="Calibri" w:eastAsia="Calibri" w:hAnsi="Calibri"/>
                <w:color w:val="000000"/>
                <w:sz w:val="24"/>
              </w:rPr>
            </w:pPr>
            <w:r>
              <w:rPr>
                <w:rFonts w:ascii="Calibri" w:eastAsia="Calibri" w:hAnsi="Calibri"/>
                <w:color w:val="000000"/>
                <w:sz w:val="24"/>
              </w:rPr>
              <w:t xml:space="preserve"> </w:t>
            </w:r>
          </w:p>
        </w:tc>
      </w:tr>
    </w:tbl>
    <w:p w14:paraId="23DE523C" w14:textId="77777777" w:rsidR="004D0BD5" w:rsidRDefault="004D0BD5">
      <w:pPr>
        <w:spacing w:after="496" w:line="20" w:lineRule="exact"/>
      </w:pPr>
    </w:p>
    <w:p w14:paraId="52E56223" w14:textId="77777777" w:rsidR="004D0BD5" w:rsidRDefault="004D0BD5">
      <w:pPr>
        <w:spacing w:after="496" w:line="20" w:lineRule="exact"/>
        <w:sectPr w:rsidR="004D0BD5">
          <w:pgSz w:w="16838" w:h="11909" w:orient="landscape"/>
          <w:pgMar w:top="700" w:right="1399" w:bottom="593" w:left="1399" w:header="720" w:footer="720" w:gutter="0"/>
          <w:cols w:space="720"/>
        </w:sectPr>
      </w:pPr>
    </w:p>
    <w:p w14:paraId="07547A01" w14:textId="77777777" w:rsidR="004D0BD5" w:rsidRDefault="004D0BD5">
      <w:pPr>
        <w:sectPr w:rsidR="004D0BD5">
          <w:type w:val="continuous"/>
          <w:pgSz w:w="16838" w:h="11909" w:orient="landscape"/>
          <w:pgMar w:top="700" w:right="1380" w:bottom="593" w:left="15098" w:header="720" w:footer="720" w:gutter="0"/>
          <w:cols w:space="720"/>
        </w:sectPr>
      </w:pPr>
    </w:p>
    <w:p w14:paraId="42B96BE5" w14:textId="77777777" w:rsidR="004D0BD5" w:rsidRDefault="003958B6">
      <w:pPr>
        <w:spacing w:before="38" w:after="504" w:line="198" w:lineRule="exact"/>
        <w:textAlignment w:val="baseline"/>
        <w:rPr>
          <w:rFonts w:ascii="Calibri" w:eastAsia="Calibri" w:hAnsi="Calibri"/>
          <w:color w:val="4471C4"/>
          <w:sz w:val="20"/>
        </w:rPr>
      </w:pPr>
      <w:r>
        <w:rPr>
          <w:rFonts w:ascii="Calibri" w:eastAsia="Calibri" w:hAnsi="Calibri"/>
          <w:color w:val="4471C4"/>
          <w:sz w:val="20"/>
        </w:rPr>
        <w:lastRenderedPageBreak/>
        <w:t>Shropshire SEND Quality Assurance Framework</w:t>
      </w:r>
    </w:p>
    <w:tbl>
      <w:tblPr>
        <w:tblW w:w="0" w:type="auto"/>
        <w:tblInd w:w="41" w:type="dxa"/>
        <w:tblLayout w:type="fixed"/>
        <w:tblCellMar>
          <w:left w:w="0" w:type="dxa"/>
          <w:right w:w="0" w:type="dxa"/>
        </w:tblCellMar>
        <w:tblLook w:val="0000" w:firstRow="0" w:lastRow="0" w:firstColumn="0" w:lastColumn="0" w:noHBand="0" w:noVBand="0"/>
      </w:tblPr>
      <w:tblGrid>
        <w:gridCol w:w="1704"/>
        <w:gridCol w:w="360"/>
        <w:gridCol w:w="6298"/>
        <w:gridCol w:w="993"/>
        <w:gridCol w:w="1805"/>
        <w:gridCol w:w="2798"/>
      </w:tblGrid>
      <w:tr w:rsidR="004D0BD5" w14:paraId="7CEED62F" w14:textId="77777777">
        <w:trPr>
          <w:trHeight w:hRule="exact" w:val="552"/>
        </w:trPr>
        <w:tc>
          <w:tcPr>
            <w:tcW w:w="1704" w:type="dxa"/>
            <w:vMerge w:val="restart"/>
            <w:tcBorders>
              <w:left w:val="single" w:sz="5" w:space="0" w:color="000000"/>
              <w:right w:val="single" w:sz="5" w:space="0" w:color="000000"/>
            </w:tcBorders>
            <w:shd w:val="clear" w:color="D9E1F3" w:fill="D9E1F3"/>
          </w:tcPr>
          <w:p w14:paraId="395F1BAF" w14:textId="77777777" w:rsidR="004D0BD5" w:rsidRDefault="003958B6">
            <w:pPr>
              <w:textAlignment w:val="baseline"/>
              <w:rPr>
                <w:rFonts w:ascii="Calibri" w:eastAsia="Calibri" w:hAnsi="Calibri"/>
                <w:color w:val="000000"/>
                <w:sz w:val="24"/>
              </w:rPr>
            </w:pPr>
            <w:r>
              <w:rPr>
                <w:rFonts w:ascii="Calibri" w:eastAsia="Calibri" w:hAnsi="Calibri"/>
                <w:color w:val="000000"/>
                <w:sz w:val="24"/>
              </w:rPr>
              <w:t xml:space="preserve"> </w:t>
            </w:r>
          </w:p>
        </w:tc>
        <w:tc>
          <w:tcPr>
            <w:tcW w:w="360" w:type="dxa"/>
            <w:tcBorders>
              <w:left w:val="single" w:sz="5" w:space="0" w:color="000000"/>
              <w:bottom w:val="single" w:sz="5" w:space="0" w:color="000000"/>
            </w:tcBorders>
          </w:tcPr>
          <w:p w14:paraId="08F01F60" w14:textId="77777777" w:rsidR="004D0BD5" w:rsidRDefault="003958B6">
            <w:pPr>
              <w:numPr>
                <w:ilvl w:val="0"/>
                <w:numId w:val="16"/>
              </w:numPr>
              <w:spacing w:before="38" w:after="289" w:line="220" w:lineRule="exact"/>
              <w:jc w:val="center"/>
              <w:textAlignment w:val="baseline"/>
              <w:rPr>
                <w:rFonts w:ascii="Calibri" w:eastAsia="Calibri" w:hAnsi="Calibri"/>
                <w:color w:val="000000"/>
              </w:rPr>
            </w:pPr>
            <w:r>
              <w:rPr>
                <w:rFonts w:ascii="Calibri" w:eastAsia="Calibri" w:hAnsi="Calibri"/>
                <w:color w:val="000000"/>
              </w:rPr>
              <w:t xml:space="preserve"> </w:t>
            </w:r>
          </w:p>
        </w:tc>
        <w:tc>
          <w:tcPr>
            <w:tcW w:w="6298" w:type="dxa"/>
            <w:tcBorders>
              <w:bottom w:val="single" w:sz="5" w:space="0" w:color="000000"/>
              <w:right w:val="single" w:sz="5" w:space="0" w:color="000000"/>
            </w:tcBorders>
          </w:tcPr>
          <w:p w14:paraId="58525011" w14:textId="77777777" w:rsidR="004D0BD5" w:rsidRDefault="003958B6">
            <w:pPr>
              <w:spacing w:after="19" w:line="264" w:lineRule="exact"/>
              <w:ind w:left="108" w:right="576"/>
              <w:textAlignment w:val="baseline"/>
              <w:rPr>
                <w:rFonts w:ascii="Calibri" w:eastAsia="Calibri" w:hAnsi="Calibri"/>
                <w:color w:val="000000"/>
              </w:rPr>
            </w:pPr>
            <w:r>
              <w:rPr>
                <w:rFonts w:ascii="Calibri" w:eastAsia="Calibri" w:hAnsi="Calibri"/>
                <w:color w:val="000000"/>
              </w:rPr>
              <w:t>The EHCP makes clear if the placement is the preference of the parents / carers, if applicable</w:t>
            </w:r>
          </w:p>
        </w:tc>
        <w:tc>
          <w:tcPr>
            <w:tcW w:w="993" w:type="dxa"/>
            <w:tcBorders>
              <w:left w:val="single" w:sz="5" w:space="0" w:color="000000"/>
              <w:bottom w:val="single" w:sz="5" w:space="0" w:color="000000"/>
              <w:right w:val="single" w:sz="5" w:space="0" w:color="000000"/>
            </w:tcBorders>
          </w:tcPr>
          <w:p w14:paraId="4DE30051" w14:textId="77777777" w:rsidR="004D0BD5" w:rsidRDefault="003958B6">
            <w:pPr>
              <w:textAlignment w:val="baseline"/>
              <w:rPr>
                <w:rFonts w:ascii="Calibri" w:eastAsia="Calibri" w:hAnsi="Calibri"/>
                <w:color w:val="000000"/>
                <w:sz w:val="24"/>
              </w:rPr>
            </w:pPr>
            <w:r>
              <w:rPr>
                <w:rFonts w:ascii="Calibri" w:eastAsia="Calibri" w:hAnsi="Calibri"/>
                <w:color w:val="000000"/>
                <w:sz w:val="24"/>
              </w:rPr>
              <w:t xml:space="preserve"> </w:t>
            </w:r>
          </w:p>
        </w:tc>
        <w:tc>
          <w:tcPr>
            <w:tcW w:w="1805" w:type="dxa"/>
            <w:tcBorders>
              <w:left w:val="single" w:sz="5" w:space="0" w:color="000000"/>
              <w:bottom w:val="single" w:sz="5" w:space="0" w:color="000000"/>
              <w:right w:val="single" w:sz="5" w:space="0" w:color="000000"/>
            </w:tcBorders>
          </w:tcPr>
          <w:p w14:paraId="1E04A492" w14:textId="77777777" w:rsidR="004D0BD5" w:rsidRDefault="003958B6">
            <w:pPr>
              <w:textAlignment w:val="baseline"/>
              <w:rPr>
                <w:rFonts w:ascii="Calibri" w:eastAsia="Calibri" w:hAnsi="Calibri"/>
                <w:color w:val="000000"/>
                <w:sz w:val="24"/>
              </w:rPr>
            </w:pPr>
            <w:r>
              <w:rPr>
                <w:rFonts w:ascii="Calibri" w:eastAsia="Calibri" w:hAnsi="Calibri"/>
                <w:color w:val="000000"/>
                <w:sz w:val="24"/>
              </w:rPr>
              <w:t xml:space="preserve"> </w:t>
            </w:r>
          </w:p>
        </w:tc>
        <w:tc>
          <w:tcPr>
            <w:tcW w:w="2798" w:type="dxa"/>
            <w:tcBorders>
              <w:left w:val="single" w:sz="5" w:space="0" w:color="000000"/>
              <w:bottom w:val="single" w:sz="5" w:space="0" w:color="000000"/>
              <w:right w:val="single" w:sz="5" w:space="0" w:color="000000"/>
            </w:tcBorders>
          </w:tcPr>
          <w:p w14:paraId="32047ED4" w14:textId="77777777" w:rsidR="004D0BD5" w:rsidRDefault="003958B6">
            <w:pPr>
              <w:textAlignment w:val="baseline"/>
              <w:rPr>
                <w:rFonts w:ascii="Calibri" w:eastAsia="Calibri" w:hAnsi="Calibri"/>
                <w:color w:val="000000"/>
                <w:sz w:val="24"/>
              </w:rPr>
            </w:pPr>
            <w:r>
              <w:rPr>
                <w:rFonts w:ascii="Calibri" w:eastAsia="Calibri" w:hAnsi="Calibri"/>
                <w:color w:val="000000"/>
                <w:sz w:val="24"/>
              </w:rPr>
              <w:t xml:space="preserve"> </w:t>
            </w:r>
          </w:p>
        </w:tc>
      </w:tr>
      <w:tr w:rsidR="004D0BD5" w14:paraId="2124F668" w14:textId="77777777">
        <w:trPr>
          <w:trHeight w:hRule="exact" w:val="2962"/>
        </w:trPr>
        <w:tc>
          <w:tcPr>
            <w:tcW w:w="1704" w:type="dxa"/>
            <w:vMerge/>
            <w:tcBorders>
              <w:left w:val="single" w:sz="5" w:space="0" w:color="000000"/>
              <w:bottom w:val="single" w:sz="5" w:space="0" w:color="000000"/>
              <w:right w:val="single" w:sz="5" w:space="0" w:color="000000"/>
            </w:tcBorders>
            <w:shd w:val="clear" w:color="D9E1F3" w:fill="D9E1F3"/>
          </w:tcPr>
          <w:p w14:paraId="5043CB0F" w14:textId="77777777" w:rsidR="004D0BD5" w:rsidRDefault="004D0BD5"/>
        </w:tc>
        <w:tc>
          <w:tcPr>
            <w:tcW w:w="360" w:type="dxa"/>
            <w:tcBorders>
              <w:top w:val="single" w:sz="5" w:space="0" w:color="000000"/>
              <w:left w:val="single" w:sz="5" w:space="0" w:color="000000"/>
              <w:bottom w:val="single" w:sz="5" w:space="0" w:color="000000"/>
            </w:tcBorders>
          </w:tcPr>
          <w:p w14:paraId="752C3281" w14:textId="77777777" w:rsidR="004D0BD5" w:rsidRDefault="003958B6">
            <w:pPr>
              <w:numPr>
                <w:ilvl w:val="0"/>
                <w:numId w:val="16"/>
              </w:numPr>
              <w:spacing w:before="33" w:after="2708" w:line="220" w:lineRule="exact"/>
              <w:jc w:val="center"/>
              <w:textAlignment w:val="baseline"/>
              <w:rPr>
                <w:rFonts w:ascii="Calibri" w:eastAsia="Calibri" w:hAnsi="Calibri"/>
                <w:color w:val="000000"/>
              </w:rPr>
            </w:pPr>
            <w:r>
              <w:rPr>
                <w:rFonts w:ascii="Calibri" w:eastAsia="Calibri" w:hAnsi="Calibri"/>
                <w:color w:val="000000"/>
              </w:rPr>
              <w:t xml:space="preserve"> </w:t>
            </w:r>
          </w:p>
        </w:tc>
        <w:tc>
          <w:tcPr>
            <w:tcW w:w="6298" w:type="dxa"/>
            <w:tcBorders>
              <w:top w:val="single" w:sz="5" w:space="0" w:color="000000"/>
              <w:bottom w:val="single" w:sz="5" w:space="0" w:color="000000"/>
              <w:right w:val="single" w:sz="5" w:space="0" w:color="000000"/>
            </w:tcBorders>
          </w:tcPr>
          <w:p w14:paraId="1BBCE791" w14:textId="77777777" w:rsidR="004D0BD5" w:rsidRDefault="003958B6">
            <w:pPr>
              <w:spacing w:after="20" w:line="267" w:lineRule="exact"/>
              <w:ind w:left="108" w:right="180"/>
              <w:textAlignment w:val="baseline"/>
              <w:rPr>
                <w:rFonts w:ascii="Calibri" w:eastAsia="Calibri" w:hAnsi="Calibri"/>
                <w:color w:val="000000"/>
                <w:spacing w:val="-1"/>
              </w:rPr>
            </w:pPr>
            <w:r>
              <w:rPr>
                <w:rFonts w:ascii="Calibri" w:eastAsia="Calibri" w:hAnsi="Calibri"/>
                <w:color w:val="000000"/>
                <w:spacing w:val="-1"/>
              </w:rPr>
              <w:t xml:space="preserve">It is unlikely that home-to-school transport would need to be mentioned in this section. </w:t>
            </w:r>
            <w:r w:rsidRPr="00995EF1">
              <w:rPr>
                <w:rFonts w:ascii="Calibri" w:eastAsia="Calibri" w:hAnsi="Calibri"/>
                <w:color w:val="000000"/>
                <w:spacing w:val="-1"/>
                <w:highlight w:val="yellow"/>
                <w:shd w:val="clear" w:color="auto" w:fill="00B050"/>
              </w:rPr>
              <w:t>The only reason for home-to-school transport to be mentioned would be if the parent or carer had chosen a mainstream school that is not the nearest suitable school. If the latter is the case, Section I should include the following exact wording: ‘Child X shall attend school A which is the parent’s preferred school. This is not the nearest suitable school, which is B school. The parent has accepted full responsibility for transport to their school of preference (school A). If, for any reason, the parent is unable to transport Child X to school A, arrangements will be made for Child X to transfer to the nearest suitable school.’</w:t>
            </w:r>
          </w:p>
        </w:tc>
        <w:tc>
          <w:tcPr>
            <w:tcW w:w="993" w:type="dxa"/>
            <w:tcBorders>
              <w:top w:val="single" w:sz="5" w:space="0" w:color="000000"/>
              <w:left w:val="single" w:sz="5" w:space="0" w:color="000000"/>
              <w:bottom w:val="single" w:sz="5" w:space="0" w:color="000000"/>
              <w:right w:val="single" w:sz="5" w:space="0" w:color="000000"/>
            </w:tcBorders>
          </w:tcPr>
          <w:p w14:paraId="3CD8731B" w14:textId="77777777" w:rsidR="004D0BD5" w:rsidRDefault="003958B6">
            <w:pPr>
              <w:textAlignment w:val="baseline"/>
              <w:rPr>
                <w:rFonts w:ascii="Calibri" w:eastAsia="Calibri" w:hAnsi="Calibri"/>
                <w:color w:val="000000"/>
                <w:sz w:val="24"/>
              </w:rPr>
            </w:pPr>
            <w:r>
              <w:rPr>
                <w:rFonts w:ascii="Calibri" w:eastAsia="Calibri" w:hAnsi="Calibri"/>
                <w:color w:val="000000"/>
                <w:sz w:val="24"/>
              </w:rPr>
              <w:t xml:space="preserve"> </w:t>
            </w:r>
          </w:p>
        </w:tc>
        <w:tc>
          <w:tcPr>
            <w:tcW w:w="1805" w:type="dxa"/>
            <w:tcBorders>
              <w:top w:val="single" w:sz="5" w:space="0" w:color="000000"/>
              <w:left w:val="single" w:sz="5" w:space="0" w:color="000000"/>
              <w:bottom w:val="single" w:sz="5" w:space="0" w:color="000000"/>
              <w:right w:val="single" w:sz="5" w:space="0" w:color="000000"/>
            </w:tcBorders>
          </w:tcPr>
          <w:p w14:paraId="71FDC529" w14:textId="77777777" w:rsidR="004D0BD5" w:rsidRDefault="003958B6">
            <w:pPr>
              <w:textAlignment w:val="baseline"/>
              <w:rPr>
                <w:rFonts w:ascii="Calibri" w:eastAsia="Calibri" w:hAnsi="Calibri"/>
                <w:color w:val="000000"/>
                <w:sz w:val="24"/>
              </w:rPr>
            </w:pPr>
            <w:r>
              <w:rPr>
                <w:rFonts w:ascii="Calibri" w:eastAsia="Calibri" w:hAnsi="Calibri"/>
                <w:color w:val="000000"/>
                <w:sz w:val="24"/>
              </w:rPr>
              <w:t xml:space="preserve"> </w:t>
            </w:r>
          </w:p>
        </w:tc>
        <w:tc>
          <w:tcPr>
            <w:tcW w:w="2798" w:type="dxa"/>
            <w:tcBorders>
              <w:top w:val="single" w:sz="5" w:space="0" w:color="000000"/>
              <w:left w:val="single" w:sz="5" w:space="0" w:color="000000"/>
              <w:bottom w:val="single" w:sz="5" w:space="0" w:color="000000"/>
              <w:right w:val="single" w:sz="5" w:space="0" w:color="000000"/>
            </w:tcBorders>
          </w:tcPr>
          <w:p w14:paraId="73EBE184" w14:textId="77777777" w:rsidR="004D0BD5" w:rsidRDefault="003958B6">
            <w:pPr>
              <w:textAlignment w:val="baseline"/>
              <w:rPr>
                <w:rFonts w:ascii="Calibri" w:eastAsia="Calibri" w:hAnsi="Calibri"/>
                <w:color w:val="000000"/>
                <w:sz w:val="24"/>
              </w:rPr>
            </w:pPr>
            <w:r>
              <w:rPr>
                <w:rFonts w:ascii="Calibri" w:eastAsia="Calibri" w:hAnsi="Calibri"/>
                <w:color w:val="000000"/>
                <w:sz w:val="24"/>
              </w:rPr>
              <w:t xml:space="preserve"> </w:t>
            </w:r>
          </w:p>
        </w:tc>
      </w:tr>
      <w:tr w:rsidR="004D0BD5" w14:paraId="04BAE59C" w14:textId="77777777">
        <w:trPr>
          <w:trHeight w:hRule="exact" w:val="552"/>
        </w:trPr>
        <w:tc>
          <w:tcPr>
            <w:tcW w:w="1704" w:type="dxa"/>
            <w:vMerge w:val="restart"/>
            <w:tcBorders>
              <w:top w:val="single" w:sz="5" w:space="0" w:color="000000"/>
              <w:left w:val="single" w:sz="5" w:space="0" w:color="000000"/>
              <w:right w:val="single" w:sz="5" w:space="0" w:color="000000"/>
            </w:tcBorders>
            <w:shd w:val="clear" w:color="D9E1F3" w:fill="D9E1F3"/>
          </w:tcPr>
          <w:p w14:paraId="539F903D" w14:textId="77777777" w:rsidR="004D0BD5" w:rsidRDefault="003958B6">
            <w:pPr>
              <w:spacing w:after="1372" w:line="264" w:lineRule="exact"/>
              <w:ind w:left="108" w:right="144"/>
              <w:textAlignment w:val="baseline"/>
              <w:rPr>
                <w:rFonts w:ascii="Calibri" w:eastAsia="Calibri" w:hAnsi="Calibri"/>
                <w:color w:val="000000"/>
                <w:spacing w:val="-1"/>
              </w:rPr>
            </w:pPr>
            <w:r>
              <w:rPr>
                <w:rFonts w:ascii="Calibri" w:eastAsia="Calibri" w:hAnsi="Calibri"/>
                <w:color w:val="000000"/>
                <w:spacing w:val="-1"/>
              </w:rPr>
              <w:t>Section J: Personal budget</w:t>
            </w:r>
          </w:p>
        </w:tc>
        <w:tc>
          <w:tcPr>
            <w:tcW w:w="360" w:type="dxa"/>
            <w:tcBorders>
              <w:top w:val="single" w:sz="5" w:space="0" w:color="000000"/>
              <w:left w:val="single" w:sz="5" w:space="0" w:color="000000"/>
              <w:bottom w:val="single" w:sz="5" w:space="0" w:color="000000"/>
            </w:tcBorders>
          </w:tcPr>
          <w:p w14:paraId="29F44372" w14:textId="77777777" w:rsidR="004D0BD5" w:rsidRDefault="003958B6">
            <w:pPr>
              <w:numPr>
                <w:ilvl w:val="0"/>
                <w:numId w:val="17"/>
              </w:numPr>
              <w:spacing w:before="37" w:after="289" w:line="220" w:lineRule="exact"/>
              <w:jc w:val="center"/>
              <w:textAlignment w:val="baseline"/>
              <w:rPr>
                <w:rFonts w:ascii="Calibri" w:eastAsia="Calibri" w:hAnsi="Calibri"/>
                <w:color w:val="000000"/>
              </w:rPr>
            </w:pPr>
            <w:r>
              <w:rPr>
                <w:rFonts w:ascii="Calibri" w:eastAsia="Calibri" w:hAnsi="Calibri"/>
                <w:color w:val="000000"/>
              </w:rPr>
              <w:t xml:space="preserve"> </w:t>
            </w:r>
          </w:p>
        </w:tc>
        <w:tc>
          <w:tcPr>
            <w:tcW w:w="6298" w:type="dxa"/>
            <w:tcBorders>
              <w:top w:val="single" w:sz="5" w:space="0" w:color="000000"/>
              <w:bottom w:val="single" w:sz="5" w:space="0" w:color="000000"/>
              <w:right w:val="single" w:sz="5" w:space="0" w:color="000000"/>
            </w:tcBorders>
          </w:tcPr>
          <w:p w14:paraId="7EF11E45" w14:textId="77777777" w:rsidR="004D0BD5" w:rsidRDefault="003958B6">
            <w:pPr>
              <w:spacing w:after="18" w:line="264" w:lineRule="exact"/>
              <w:ind w:left="108" w:right="252"/>
              <w:textAlignment w:val="baseline"/>
              <w:rPr>
                <w:rFonts w:ascii="Calibri" w:eastAsia="Calibri" w:hAnsi="Calibri"/>
                <w:color w:val="000000"/>
              </w:rPr>
            </w:pPr>
            <w:r>
              <w:rPr>
                <w:rFonts w:ascii="Calibri" w:eastAsia="Calibri" w:hAnsi="Calibri"/>
                <w:color w:val="000000"/>
              </w:rPr>
              <w:t>The EHCP specifies whether a personal budget has been requested and agreed to deliver part of the provision.</w:t>
            </w:r>
          </w:p>
        </w:tc>
        <w:tc>
          <w:tcPr>
            <w:tcW w:w="993" w:type="dxa"/>
            <w:tcBorders>
              <w:top w:val="single" w:sz="5" w:space="0" w:color="000000"/>
              <w:left w:val="single" w:sz="5" w:space="0" w:color="000000"/>
              <w:bottom w:val="single" w:sz="5" w:space="0" w:color="000000"/>
              <w:right w:val="single" w:sz="5" w:space="0" w:color="000000"/>
            </w:tcBorders>
          </w:tcPr>
          <w:p w14:paraId="37F3C775" w14:textId="77777777" w:rsidR="004D0BD5" w:rsidRDefault="003958B6">
            <w:pPr>
              <w:textAlignment w:val="baseline"/>
              <w:rPr>
                <w:rFonts w:ascii="Calibri" w:eastAsia="Calibri" w:hAnsi="Calibri"/>
                <w:color w:val="000000"/>
                <w:sz w:val="24"/>
              </w:rPr>
            </w:pPr>
            <w:r>
              <w:rPr>
                <w:rFonts w:ascii="Calibri" w:eastAsia="Calibri" w:hAnsi="Calibri"/>
                <w:color w:val="000000"/>
                <w:sz w:val="24"/>
              </w:rPr>
              <w:t xml:space="preserve"> </w:t>
            </w:r>
          </w:p>
        </w:tc>
        <w:tc>
          <w:tcPr>
            <w:tcW w:w="1805" w:type="dxa"/>
            <w:tcBorders>
              <w:top w:val="single" w:sz="5" w:space="0" w:color="000000"/>
              <w:left w:val="single" w:sz="5" w:space="0" w:color="000000"/>
              <w:bottom w:val="single" w:sz="5" w:space="0" w:color="000000"/>
              <w:right w:val="single" w:sz="5" w:space="0" w:color="000000"/>
            </w:tcBorders>
          </w:tcPr>
          <w:p w14:paraId="4B644C21" w14:textId="77777777" w:rsidR="004D0BD5" w:rsidRDefault="003958B6">
            <w:pPr>
              <w:textAlignment w:val="baseline"/>
              <w:rPr>
                <w:rFonts w:ascii="Calibri" w:eastAsia="Calibri" w:hAnsi="Calibri"/>
                <w:color w:val="000000"/>
                <w:sz w:val="24"/>
              </w:rPr>
            </w:pPr>
            <w:r>
              <w:rPr>
                <w:rFonts w:ascii="Calibri" w:eastAsia="Calibri" w:hAnsi="Calibri"/>
                <w:color w:val="000000"/>
                <w:sz w:val="24"/>
              </w:rPr>
              <w:t xml:space="preserve"> </w:t>
            </w:r>
          </w:p>
        </w:tc>
        <w:tc>
          <w:tcPr>
            <w:tcW w:w="2798" w:type="dxa"/>
            <w:tcBorders>
              <w:top w:val="single" w:sz="5" w:space="0" w:color="000000"/>
              <w:left w:val="single" w:sz="5" w:space="0" w:color="000000"/>
              <w:bottom w:val="single" w:sz="5" w:space="0" w:color="000000"/>
              <w:right w:val="single" w:sz="5" w:space="0" w:color="000000"/>
            </w:tcBorders>
          </w:tcPr>
          <w:p w14:paraId="2D135E7A" w14:textId="77777777" w:rsidR="004D0BD5" w:rsidRDefault="003958B6">
            <w:pPr>
              <w:textAlignment w:val="baseline"/>
              <w:rPr>
                <w:rFonts w:ascii="Calibri" w:eastAsia="Calibri" w:hAnsi="Calibri"/>
                <w:color w:val="000000"/>
                <w:sz w:val="24"/>
              </w:rPr>
            </w:pPr>
            <w:r>
              <w:rPr>
                <w:rFonts w:ascii="Calibri" w:eastAsia="Calibri" w:hAnsi="Calibri"/>
                <w:color w:val="000000"/>
                <w:sz w:val="24"/>
              </w:rPr>
              <w:t xml:space="preserve"> </w:t>
            </w:r>
          </w:p>
        </w:tc>
      </w:tr>
      <w:tr w:rsidR="004D0BD5" w14:paraId="6B2C5BD0" w14:textId="77777777">
        <w:trPr>
          <w:trHeight w:hRule="exact" w:val="547"/>
        </w:trPr>
        <w:tc>
          <w:tcPr>
            <w:tcW w:w="1704" w:type="dxa"/>
            <w:vMerge/>
            <w:tcBorders>
              <w:left w:val="single" w:sz="5" w:space="0" w:color="000000"/>
              <w:right w:val="single" w:sz="5" w:space="0" w:color="000000"/>
            </w:tcBorders>
            <w:shd w:val="clear" w:color="D9E1F3" w:fill="D9E1F3"/>
          </w:tcPr>
          <w:p w14:paraId="07459315" w14:textId="77777777" w:rsidR="004D0BD5" w:rsidRDefault="004D0BD5"/>
        </w:tc>
        <w:tc>
          <w:tcPr>
            <w:tcW w:w="360" w:type="dxa"/>
            <w:tcBorders>
              <w:top w:val="single" w:sz="5" w:space="0" w:color="000000"/>
              <w:left w:val="single" w:sz="5" w:space="0" w:color="000000"/>
              <w:bottom w:val="single" w:sz="5" w:space="0" w:color="000000"/>
            </w:tcBorders>
          </w:tcPr>
          <w:p w14:paraId="63A58693" w14:textId="77777777" w:rsidR="004D0BD5" w:rsidRDefault="003958B6">
            <w:pPr>
              <w:numPr>
                <w:ilvl w:val="0"/>
                <w:numId w:val="17"/>
              </w:numPr>
              <w:spacing w:before="33" w:after="289" w:line="220" w:lineRule="exact"/>
              <w:jc w:val="center"/>
              <w:textAlignment w:val="baseline"/>
              <w:rPr>
                <w:rFonts w:ascii="Calibri" w:eastAsia="Calibri" w:hAnsi="Calibri"/>
                <w:color w:val="000000"/>
              </w:rPr>
            </w:pPr>
            <w:r>
              <w:rPr>
                <w:rFonts w:ascii="Calibri" w:eastAsia="Calibri" w:hAnsi="Calibri"/>
                <w:color w:val="000000"/>
              </w:rPr>
              <w:t xml:space="preserve"> </w:t>
            </w:r>
          </w:p>
        </w:tc>
        <w:tc>
          <w:tcPr>
            <w:tcW w:w="6298" w:type="dxa"/>
            <w:tcBorders>
              <w:top w:val="single" w:sz="5" w:space="0" w:color="000000"/>
              <w:bottom w:val="single" w:sz="5" w:space="0" w:color="000000"/>
              <w:right w:val="single" w:sz="5" w:space="0" w:color="000000"/>
            </w:tcBorders>
          </w:tcPr>
          <w:p w14:paraId="2D329D67" w14:textId="77777777" w:rsidR="004D0BD5" w:rsidRDefault="003958B6">
            <w:pPr>
              <w:spacing w:after="19" w:line="261" w:lineRule="exact"/>
              <w:ind w:left="108" w:right="1008"/>
              <w:textAlignment w:val="baseline"/>
              <w:rPr>
                <w:rFonts w:ascii="Calibri" w:eastAsia="Calibri" w:hAnsi="Calibri"/>
                <w:color w:val="000000"/>
              </w:rPr>
            </w:pPr>
            <w:r>
              <w:rPr>
                <w:rFonts w:ascii="Calibri" w:eastAsia="Calibri" w:hAnsi="Calibri"/>
                <w:color w:val="000000"/>
              </w:rPr>
              <w:t>(If applicable) The EHCP specifies the provision, needs and outcomes that the personal budget is to help meet.</w:t>
            </w:r>
          </w:p>
        </w:tc>
        <w:tc>
          <w:tcPr>
            <w:tcW w:w="993" w:type="dxa"/>
            <w:tcBorders>
              <w:top w:val="single" w:sz="5" w:space="0" w:color="000000"/>
              <w:left w:val="single" w:sz="5" w:space="0" w:color="000000"/>
              <w:bottom w:val="single" w:sz="5" w:space="0" w:color="000000"/>
              <w:right w:val="single" w:sz="5" w:space="0" w:color="000000"/>
            </w:tcBorders>
          </w:tcPr>
          <w:p w14:paraId="4BA684E9" w14:textId="77777777" w:rsidR="004D0BD5" w:rsidRDefault="003958B6">
            <w:pPr>
              <w:textAlignment w:val="baseline"/>
              <w:rPr>
                <w:rFonts w:ascii="Calibri" w:eastAsia="Calibri" w:hAnsi="Calibri"/>
                <w:color w:val="000000"/>
                <w:sz w:val="24"/>
              </w:rPr>
            </w:pPr>
            <w:r>
              <w:rPr>
                <w:rFonts w:ascii="Calibri" w:eastAsia="Calibri" w:hAnsi="Calibri"/>
                <w:color w:val="000000"/>
                <w:sz w:val="24"/>
              </w:rPr>
              <w:t xml:space="preserve"> </w:t>
            </w:r>
          </w:p>
        </w:tc>
        <w:tc>
          <w:tcPr>
            <w:tcW w:w="1805" w:type="dxa"/>
            <w:tcBorders>
              <w:top w:val="single" w:sz="5" w:space="0" w:color="000000"/>
              <w:left w:val="single" w:sz="5" w:space="0" w:color="000000"/>
              <w:bottom w:val="single" w:sz="5" w:space="0" w:color="000000"/>
              <w:right w:val="single" w:sz="5" w:space="0" w:color="000000"/>
            </w:tcBorders>
          </w:tcPr>
          <w:p w14:paraId="11FB7F13" w14:textId="77777777" w:rsidR="004D0BD5" w:rsidRDefault="003958B6">
            <w:pPr>
              <w:textAlignment w:val="baseline"/>
              <w:rPr>
                <w:rFonts w:ascii="Calibri" w:eastAsia="Calibri" w:hAnsi="Calibri"/>
                <w:color w:val="000000"/>
                <w:sz w:val="24"/>
              </w:rPr>
            </w:pPr>
            <w:r>
              <w:rPr>
                <w:rFonts w:ascii="Calibri" w:eastAsia="Calibri" w:hAnsi="Calibri"/>
                <w:color w:val="000000"/>
                <w:sz w:val="24"/>
              </w:rPr>
              <w:t xml:space="preserve"> </w:t>
            </w:r>
          </w:p>
        </w:tc>
        <w:tc>
          <w:tcPr>
            <w:tcW w:w="2798" w:type="dxa"/>
            <w:tcBorders>
              <w:top w:val="single" w:sz="5" w:space="0" w:color="000000"/>
              <w:left w:val="single" w:sz="5" w:space="0" w:color="000000"/>
              <w:bottom w:val="single" w:sz="5" w:space="0" w:color="000000"/>
              <w:right w:val="single" w:sz="5" w:space="0" w:color="000000"/>
            </w:tcBorders>
          </w:tcPr>
          <w:p w14:paraId="7960A9A7" w14:textId="77777777" w:rsidR="004D0BD5" w:rsidRDefault="003958B6">
            <w:pPr>
              <w:textAlignment w:val="baseline"/>
              <w:rPr>
                <w:rFonts w:ascii="Calibri" w:eastAsia="Calibri" w:hAnsi="Calibri"/>
                <w:color w:val="000000"/>
                <w:sz w:val="24"/>
              </w:rPr>
            </w:pPr>
            <w:r>
              <w:rPr>
                <w:rFonts w:ascii="Calibri" w:eastAsia="Calibri" w:hAnsi="Calibri"/>
                <w:color w:val="000000"/>
                <w:sz w:val="24"/>
              </w:rPr>
              <w:t xml:space="preserve"> </w:t>
            </w:r>
          </w:p>
        </w:tc>
      </w:tr>
      <w:tr w:rsidR="004D0BD5" w14:paraId="04306B0E" w14:textId="77777777">
        <w:trPr>
          <w:trHeight w:hRule="exact" w:val="811"/>
        </w:trPr>
        <w:tc>
          <w:tcPr>
            <w:tcW w:w="1704" w:type="dxa"/>
            <w:vMerge/>
            <w:tcBorders>
              <w:left w:val="single" w:sz="5" w:space="0" w:color="000000"/>
              <w:bottom w:val="single" w:sz="5" w:space="0" w:color="000000"/>
              <w:right w:val="single" w:sz="5" w:space="0" w:color="000000"/>
            </w:tcBorders>
            <w:shd w:val="clear" w:color="D9E1F3" w:fill="D9E1F3"/>
          </w:tcPr>
          <w:p w14:paraId="6537F28F" w14:textId="77777777" w:rsidR="004D0BD5" w:rsidRDefault="004D0BD5"/>
        </w:tc>
        <w:tc>
          <w:tcPr>
            <w:tcW w:w="360" w:type="dxa"/>
            <w:tcBorders>
              <w:top w:val="single" w:sz="5" w:space="0" w:color="000000"/>
              <w:left w:val="single" w:sz="5" w:space="0" w:color="000000"/>
              <w:bottom w:val="single" w:sz="5" w:space="0" w:color="000000"/>
            </w:tcBorders>
          </w:tcPr>
          <w:p w14:paraId="2EBD140A" w14:textId="77777777" w:rsidR="004D0BD5" w:rsidRDefault="003958B6">
            <w:pPr>
              <w:numPr>
                <w:ilvl w:val="0"/>
                <w:numId w:val="17"/>
              </w:numPr>
              <w:spacing w:before="33" w:after="548" w:line="220" w:lineRule="exact"/>
              <w:jc w:val="center"/>
              <w:textAlignment w:val="baseline"/>
              <w:rPr>
                <w:rFonts w:ascii="Calibri" w:eastAsia="Calibri" w:hAnsi="Calibri"/>
                <w:color w:val="000000"/>
              </w:rPr>
            </w:pPr>
            <w:r>
              <w:rPr>
                <w:rFonts w:ascii="Calibri" w:eastAsia="Calibri" w:hAnsi="Calibri"/>
                <w:color w:val="000000"/>
              </w:rPr>
              <w:t xml:space="preserve"> </w:t>
            </w:r>
          </w:p>
        </w:tc>
        <w:tc>
          <w:tcPr>
            <w:tcW w:w="6298" w:type="dxa"/>
            <w:tcBorders>
              <w:top w:val="single" w:sz="5" w:space="0" w:color="000000"/>
              <w:bottom w:val="single" w:sz="5" w:space="0" w:color="000000"/>
              <w:right w:val="single" w:sz="5" w:space="0" w:color="000000"/>
            </w:tcBorders>
          </w:tcPr>
          <w:p w14:paraId="4AA6FA17" w14:textId="77777777" w:rsidR="004D0BD5" w:rsidRDefault="003958B6">
            <w:pPr>
              <w:spacing w:after="9" w:line="264" w:lineRule="exact"/>
              <w:ind w:left="108" w:right="324"/>
              <w:textAlignment w:val="baseline"/>
              <w:rPr>
                <w:rFonts w:ascii="Calibri" w:eastAsia="Calibri" w:hAnsi="Calibri"/>
                <w:color w:val="000000"/>
              </w:rPr>
            </w:pPr>
            <w:r>
              <w:rPr>
                <w:rFonts w:ascii="Calibri" w:eastAsia="Calibri" w:hAnsi="Calibri"/>
                <w:color w:val="000000"/>
              </w:rPr>
              <w:t>(If applicable) The EHCP specifies the type of personal budget, the amount covered by the personal budget, arrangements / regulations relating to direct payments.</w:t>
            </w:r>
          </w:p>
        </w:tc>
        <w:tc>
          <w:tcPr>
            <w:tcW w:w="993" w:type="dxa"/>
            <w:tcBorders>
              <w:top w:val="single" w:sz="5" w:space="0" w:color="000000"/>
              <w:left w:val="single" w:sz="5" w:space="0" w:color="000000"/>
              <w:bottom w:val="single" w:sz="5" w:space="0" w:color="000000"/>
              <w:right w:val="single" w:sz="5" w:space="0" w:color="000000"/>
            </w:tcBorders>
          </w:tcPr>
          <w:p w14:paraId="19822065" w14:textId="77777777" w:rsidR="004D0BD5" w:rsidRDefault="003958B6">
            <w:pPr>
              <w:textAlignment w:val="baseline"/>
              <w:rPr>
                <w:rFonts w:ascii="Calibri" w:eastAsia="Calibri" w:hAnsi="Calibri"/>
                <w:color w:val="000000"/>
                <w:sz w:val="24"/>
              </w:rPr>
            </w:pPr>
            <w:r>
              <w:rPr>
                <w:rFonts w:ascii="Calibri" w:eastAsia="Calibri" w:hAnsi="Calibri"/>
                <w:color w:val="000000"/>
                <w:sz w:val="24"/>
              </w:rPr>
              <w:t xml:space="preserve"> </w:t>
            </w:r>
          </w:p>
        </w:tc>
        <w:tc>
          <w:tcPr>
            <w:tcW w:w="1805" w:type="dxa"/>
            <w:tcBorders>
              <w:top w:val="single" w:sz="5" w:space="0" w:color="000000"/>
              <w:left w:val="single" w:sz="5" w:space="0" w:color="000000"/>
              <w:bottom w:val="single" w:sz="5" w:space="0" w:color="000000"/>
              <w:right w:val="single" w:sz="5" w:space="0" w:color="000000"/>
            </w:tcBorders>
          </w:tcPr>
          <w:p w14:paraId="1F2CB522" w14:textId="77777777" w:rsidR="004D0BD5" w:rsidRDefault="003958B6">
            <w:pPr>
              <w:textAlignment w:val="baseline"/>
              <w:rPr>
                <w:rFonts w:ascii="Calibri" w:eastAsia="Calibri" w:hAnsi="Calibri"/>
                <w:color w:val="000000"/>
                <w:sz w:val="24"/>
              </w:rPr>
            </w:pPr>
            <w:r>
              <w:rPr>
                <w:rFonts w:ascii="Calibri" w:eastAsia="Calibri" w:hAnsi="Calibri"/>
                <w:color w:val="000000"/>
                <w:sz w:val="24"/>
              </w:rPr>
              <w:t xml:space="preserve"> </w:t>
            </w:r>
          </w:p>
        </w:tc>
        <w:tc>
          <w:tcPr>
            <w:tcW w:w="2798" w:type="dxa"/>
            <w:tcBorders>
              <w:top w:val="single" w:sz="5" w:space="0" w:color="000000"/>
              <w:left w:val="single" w:sz="5" w:space="0" w:color="000000"/>
              <w:bottom w:val="single" w:sz="5" w:space="0" w:color="000000"/>
              <w:right w:val="single" w:sz="5" w:space="0" w:color="000000"/>
            </w:tcBorders>
          </w:tcPr>
          <w:p w14:paraId="2BAED6A1" w14:textId="77777777" w:rsidR="004D0BD5" w:rsidRDefault="003958B6">
            <w:pPr>
              <w:textAlignment w:val="baseline"/>
              <w:rPr>
                <w:rFonts w:ascii="Calibri" w:eastAsia="Calibri" w:hAnsi="Calibri"/>
                <w:color w:val="000000"/>
                <w:sz w:val="24"/>
              </w:rPr>
            </w:pPr>
            <w:r>
              <w:rPr>
                <w:rFonts w:ascii="Calibri" w:eastAsia="Calibri" w:hAnsi="Calibri"/>
                <w:color w:val="000000"/>
                <w:sz w:val="24"/>
              </w:rPr>
              <w:t xml:space="preserve"> </w:t>
            </w:r>
          </w:p>
        </w:tc>
      </w:tr>
      <w:tr w:rsidR="004D0BD5" w14:paraId="79E69317" w14:textId="77777777">
        <w:trPr>
          <w:trHeight w:hRule="exact" w:val="821"/>
        </w:trPr>
        <w:tc>
          <w:tcPr>
            <w:tcW w:w="1704" w:type="dxa"/>
            <w:vMerge w:val="restart"/>
            <w:tcBorders>
              <w:top w:val="single" w:sz="5" w:space="0" w:color="000000"/>
              <w:left w:val="single" w:sz="5" w:space="0" w:color="000000"/>
              <w:right w:val="single" w:sz="5" w:space="0" w:color="000000"/>
            </w:tcBorders>
            <w:shd w:val="clear" w:color="D9E1F3" w:fill="D9E1F3"/>
          </w:tcPr>
          <w:p w14:paraId="16BC2B42" w14:textId="77777777" w:rsidR="004D0BD5" w:rsidRDefault="003958B6">
            <w:pPr>
              <w:spacing w:after="577" w:line="265" w:lineRule="exact"/>
              <w:ind w:left="108"/>
              <w:textAlignment w:val="baseline"/>
              <w:rPr>
                <w:rFonts w:ascii="Calibri" w:eastAsia="Calibri" w:hAnsi="Calibri"/>
                <w:color w:val="000000"/>
              </w:rPr>
            </w:pPr>
            <w:r>
              <w:rPr>
                <w:rFonts w:ascii="Calibri" w:eastAsia="Calibri" w:hAnsi="Calibri"/>
                <w:color w:val="000000"/>
              </w:rPr>
              <w:t xml:space="preserve">Section K: </w:t>
            </w:r>
            <w:r>
              <w:rPr>
                <w:rFonts w:ascii="Calibri" w:eastAsia="Calibri" w:hAnsi="Calibri"/>
                <w:color w:val="000000"/>
              </w:rPr>
              <w:br/>
              <w:t xml:space="preserve">Advice and </w:t>
            </w:r>
            <w:r>
              <w:rPr>
                <w:rFonts w:ascii="Calibri" w:eastAsia="Calibri" w:hAnsi="Calibri"/>
                <w:color w:val="000000"/>
              </w:rPr>
              <w:br/>
              <w:t>information</w:t>
            </w:r>
          </w:p>
        </w:tc>
        <w:tc>
          <w:tcPr>
            <w:tcW w:w="360" w:type="dxa"/>
            <w:tcBorders>
              <w:top w:val="single" w:sz="5" w:space="0" w:color="000000"/>
              <w:left w:val="single" w:sz="5" w:space="0" w:color="000000"/>
              <w:bottom w:val="single" w:sz="5" w:space="0" w:color="000000"/>
            </w:tcBorders>
          </w:tcPr>
          <w:p w14:paraId="6FC9E84C" w14:textId="77777777" w:rsidR="004D0BD5" w:rsidRDefault="003958B6">
            <w:pPr>
              <w:numPr>
                <w:ilvl w:val="0"/>
                <w:numId w:val="18"/>
              </w:numPr>
              <w:spacing w:before="38" w:after="553" w:line="220" w:lineRule="exact"/>
              <w:jc w:val="center"/>
              <w:textAlignment w:val="baseline"/>
              <w:rPr>
                <w:rFonts w:ascii="Calibri" w:eastAsia="Calibri" w:hAnsi="Calibri"/>
                <w:color w:val="000000"/>
              </w:rPr>
            </w:pPr>
            <w:r>
              <w:rPr>
                <w:rFonts w:ascii="Calibri" w:eastAsia="Calibri" w:hAnsi="Calibri"/>
                <w:color w:val="000000"/>
              </w:rPr>
              <w:t xml:space="preserve"> </w:t>
            </w:r>
          </w:p>
        </w:tc>
        <w:tc>
          <w:tcPr>
            <w:tcW w:w="6298" w:type="dxa"/>
            <w:tcBorders>
              <w:top w:val="single" w:sz="5" w:space="0" w:color="000000"/>
              <w:bottom w:val="single" w:sz="5" w:space="0" w:color="000000"/>
              <w:right w:val="single" w:sz="5" w:space="0" w:color="000000"/>
            </w:tcBorders>
          </w:tcPr>
          <w:p w14:paraId="601025A5" w14:textId="77777777" w:rsidR="004D0BD5" w:rsidRDefault="003958B6">
            <w:pPr>
              <w:spacing w:after="283" w:line="264" w:lineRule="exact"/>
              <w:ind w:left="108" w:right="324"/>
              <w:textAlignment w:val="baseline"/>
              <w:rPr>
                <w:rFonts w:ascii="Calibri" w:eastAsia="Calibri" w:hAnsi="Calibri"/>
                <w:color w:val="000000"/>
              </w:rPr>
            </w:pPr>
            <w:r>
              <w:rPr>
                <w:rFonts w:ascii="Calibri" w:eastAsia="Calibri" w:hAnsi="Calibri"/>
                <w:color w:val="000000"/>
              </w:rPr>
              <w:t>Advice and information that has informed the EHCNA and EHCP is set out clearly – titles and dates of relevant reports.</w:t>
            </w:r>
          </w:p>
        </w:tc>
        <w:tc>
          <w:tcPr>
            <w:tcW w:w="993" w:type="dxa"/>
            <w:tcBorders>
              <w:top w:val="single" w:sz="5" w:space="0" w:color="000000"/>
              <w:left w:val="single" w:sz="5" w:space="0" w:color="000000"/>
              <w:bottom w:val="single" w:sz="5" w:space="0" w:color="000000"/>
              <w:right w:val="single" w:sz="5" w:space="0" w:color="000000"/>
            </w:tcBorders>
          </w:tcPr>
          <w:p w14:paraId="75D5BBB8" w14:textId="77777777" w:rsidR="004D0BD5" w:rsidRDefault="003958B6">
            <w:pPr>
              <w:textAlignment w:val="baseline"/>
              <w:rPr>
                <w:rFonts w:ascii="Calibri" w:eastAsia="Calibri" w:hAnsi="Calibri"/>
                <w:color w:val="000000"/>
                <w:sz w:val="24"/>
              </w:rPr>
            </w:pPr>
            <w:r>
              <w:rPr>
                <w:rFonts w:ascii="Calibri" w:eastAsia="Calibri" w:hAnsi="Calibri"/>
                <w:color w:val="000000"/>
                <w:sz w:val="24"/>
              </w:rPr>
              <w:t xml:space="preserve"> </w:t>
            </w:r>
          </w:p>
        </w:tc>
        <w:tc>
          <w:tcPr>
            <w:tcW w:w="1805" w:type="dxa"/>
            <w:tcBorders>
              <w:top w:val="single" w:sz="5" w:space="0" w:color="000000"/>
              <w:left w:val="single" w:sz="5" w:space="0" w:color="000000"/>
              <w:bottom w:val="single" w:sz="5" w:space="0" w:color="000000"/>
              <w:right w:val="single" w:sz="5" w:space="0" w:color="000000"/>
            </w:tcBorders>
          </w:tcPr>
          <w:p w14:paraId="1FB12F3A" w14:textId="77777777" w:rsidR="004D0BD5" w:rsidRDefault="003958B6">
            <w:pPr>
              <w:textAlignment w:val="baseline"/>
              <w:rPr>
                <w:rFonts w:ascii="Calibri" w:eastAsia="Calibri" w:hAnsi="Calibri"/>
                <w:color w:val="000000"/>
                <w:sz w:val="24"/>
              </w:rPr>
            </w:pPr>
            <w:r>
              <w:rPr>
                <w:rFonts w:ascii="Calibri" w:eastAsia="Calibri" w:hAnsi="Calibri"/>
                <w:color w:val="000000"/>
                <w:sz w:val="24"/>
              </w:rPr>
              <w:t xml:space="preserve"> </w:t>
            </w:r>
          </w:p>
        </w:tc>
        <w:tc>
          <w:tcPr>
            <w:tcW w:w="2798" w:type="dxa"/>
            <w:tcBorders>
              <w:top w:val="single" w:sz="5" w:space="0" w:color="000000"/>
              <w:left w:val="single" w:sz="5" w:space="0" w:color="000000"/>
              <w:bottom w:val="single" w:sz="5" w:space="0" w:color="000000"/>
              <w:right w:val="single" w:sz="5" w:space="0" w:color="000000"/>
            </w:tcBorders>
          </w:tcPr>
          <w:p w14:paraId="3498EDDE" w14:textId="77777777" w:rsidR="004D0BD5" w:rsidRDefault="003958B6">
            <w:pPr>
              <w:textAlignment w:val="baseline"/>
              <w:rPr>
                <w:rFonts w:ascii="Calibri" w:eastAsia="Calibri" w:hAnsi="Calibri"/>
                <w:color w:val="000000"/>
                <w:sz w:val="24"/>
              </w:rPr>
            </w:pPr>
            <w:r>
              <w:rPr>
                <w:rFonts w:ascii="Calibri" w:eastAsia="Calibri" w:hAnsi="Calibri"/>
                <w:color w:val="000000"/>
                <w:sz w:val="24"/>
              </w:rPr>
              <w:t xml:space="preserve"> </w:t>
            </w:r>
          </w:p>
        </w:tc>
      </w:tr>
      <w:tr w:rsidR="004D0BD5" w14:paraId="50E558B8" w14:textId="77777777">
        <w:trPr>
          <w:trHeight w:hRule="exact" w:val="278"/>
        </w:trPr>
        <w:tc>
          <w:tcPr>
            <w:tcW w:w="1704" w:type="dxa"/>
            <w:vMerge/>
            <w:tcBorders>
              <w:left w:val="single" w:sz="5" w:space="0" w:color="000000"/>
              <w:right w:val="single" w:sz="5" w:space="0" w:color="000000"/>
            </w:tcBorders>
            <w:shd w:val="clear" w:color="D9E1F3" w:fill="D9E1F3"/>
          </w:tcPr>
          <w:p w14:paraId="6DFB9E20" w14:textId="77777777" w:rsidR="004D0BD5" w:rsidRDefault="004D0BD5"/>
        </w:tc>
        <w:tc>
          <w:tcPr>
            <w:tcW w:w="360" w:type="dxa"/>
            <w:tcBorders>
              <w:top w:val="single" w:sz="5" w:space="0" w:color="000000"/>
              <w:left w:val="single" w:sz="5" w:space="0" w:color="000000"/>
              <w:bottom w:val="single" w:sz="5" w:space="0" w:color="000000"/>
            </w:tcBorders>
            <w:vAlign w:val="center"/>
          </w:tcPr>
          <w:p w14:paraId="70E2F5CE" w14:textId="77777777" w:rsidR="004D0BD5" w:rsidRDefault="003958B6">
            <w:pPr>
              <w:numPr>
                <w:ilvl w:val="0"/>
                <w:numId w:val="18"/>
              </w:numPr>
              <w:spacing w:before="33" w:after="10" w:line="220" w:lineRule="exact"/>
              <w:jc w:val="center"/>
              <w:textAlignment w:val="baseline"/>
              <w:rPr>
                <w:rFonts w:ascii="Calibri" w:eastAsia="Calibri" w:hAnsi="Calibri"/>
                <w:color w:val="000000"/>
              </w:rPr>
            </w:pPr>
            <w:r>
              <w:rPr>
                <w:rFonts w:ascii="Calibri" w:eastAsia="Calibri" w:hAnsi="Calibri"/>
                <w:color w:val="000000"/>
              </w:rPr>
              <w:t xml:space="preserve"> </w:t>
            </w:r>
          </w:p>
        </w:tc>
        <w:tc>
          <w:tcPr>
            <w:tcW w:w="6298" w:type="dxa"/>
            <w:tcBorders>
              <w:top w:val="single" w:sz="5" w:space="0" w:color="000000"/>
              <w:bottom w:val="single" w:sz="5" w:space="0" w:color="000000"/>
              <w:right w:val="single" w:sz="5" w:space="0" w:color="000000"/>
            </w:tcBorders>
            <w:vAlign w:val="center"/>
          </w:tcPr>
          <w:p w14:paraId="33C50123" w14:textId="77777777" w:rsidR="004D0BD5" w:rsidRDefault="003958B6">
            <w:pPr>
              <w:spacing w:before="33" w:after="9" w:line="221" w:lineRule="exact"/>
              <w:ind w:left="106"/>
              <w:textAlignment w:val="baseline"/>
              <w:rPr>
                <w:rFonts w:ascii="Calibri" w:eastAsia="Calibri" w:hAnsi="Calibri"/>
                <w:color w:val="000000"/>
              </w:rPr>
            </w:pPr>
            <w:r>
              <w:rPr>
                <w:rFonts w:ascii="Calibri" w:eastAsia="Calibri" w:hAnsi="Calibri"/>
                <w:color w:val="000000"/>
              </w:rPr>
              <w:t>The final EHCP has been signed off by the relevant officer(s).</w:t>
            </w:r>
          </w:p>
        </w:tc>
        <w:tc>
          <w:tcPr>
            <w:tcW w:w="993" w:type="dxa"/>
            <w:tcBorders>
              <w:top w:val="single" w:sz="5" w:space="0" w:color="000000"/>
              <w:left w:val="single" w:sz="5" w:space="0" w:color="000000"/>
              <w:bottom w:val="single" w:sz="5" w:space="0" w:color="000000"/>
              <w:right w:val="single" w:sz="5" w:space="0" w:color="000000"/>
            </w:tcBorders>
          </w:tcPr>
          <w:p w14:paraId="5ED6883C" w14:textId="77777777" w:rsidR="004D0BD5" w:rsidRDefault="003958B6">
            <w:pPr>
              <w:textAlignment w:val="baseline"/>
              <w:rPr>
                <w:rFonts w:ascii="Calibri" w:eastAsia="Calibri" w:hAnsi="Calibri"/>
                <w:color w:val="000000"/>
                <w:sz w:val="24"/>
              </w:rPr>
            </w:pPr>
            <w:r>
              <w:rPr>
                <w:rFonts w:ascii="Calibri" w:eastAsia="Calibri" w:hAnsi="Calibri"/>
                <w:color w:val="000000"/>
                <w:sz w:val="24"/>
              </w:rPr>
              <w:t xml:space="preserve"> </w:t>
            </w:r>
          </w:p>
        </w:tc>
        <w:tc>
          <w:tcPr>
            <w:tcW w:w="1805" w:type="dxa"/>
            <w:tcBorders>
              <w:top w:val="single" w:sz="5" w:space="0" w:color="000000"/>
              <w:left w:val="single" w:sz="5" w:space="0" w:color="000000"/>
              <w:bottom w:val="single" w:sz="5" w:space="0" w:color="000000"/>
              <w:right w:val="single" w:sz="5" w:space="0" w:color="000000"/>
            </w:tcBorders>
          </w:tcPr>
          <w:p w14:paraId="3E861A41" w14:textId="77777777" w:rsidR="004D0BD5" w:rsidRDefault="003958B6">
            <w:pPr>
              <w:textAlignment w:val="baseline"/>
              <w:rPr>
                <w:rFonts w:ascii="Calibri" w:eastAsia="Calibri" w:hAnsi="Calibri"/>
                <w:color w:val="000000"/>
                <w:sz w:val="24"/>
              </w:rPr>
            </w:pPr>
            <w:r>
              <w:rPr>
                <w:rFonts w:ascii="Calibri" w:eastAsia="Calibri" w:hAnsi="Calibri"/>
                <w:color w:val="000000"/>
                <w:sz w:val="24"/>
              </w:rPr>
              <w:t xml:space="preserve"> </w:t>
            </w:r>
          </w:p>
        </w:tc>
        <w:tc>
          <w:tcPr>
            <w:tcW w:w="2798" w:type="dxa"/>
            <w:tcBorders>
              <w:top w:val="single" w:sz="5" w:space="0" w:color="000000"/>
              <w:left w:val="single" w:sz="5" w:space="0" w:color="000000"/>
              <w:bottom w:val="single" w:sz="5" w:space="0" w:color="000000"/>
              <w:right w:val="single" w:sz="5" w:space="0" w:color="000000"/>
            </w:tcBorders>
          </w:tcPr>
          <w:p w14:paraId="4EB140E7" w14:textId="77777777" w:rsidR="004D0BD5" w:rsidRDefault="003958B6">
            <w:pPr>
              <w:textAlignment w:val="baseline"/>
              <w:rPr>
                <w:rFonts w:ascii="Calibri" w:eastAsia="Calibri" w:hAnsi="Calibri"/>
                <w:color w:val="000000"/>
                <w:sz w:val="24"/>
              </w:rPr>
            </w:pPr>
            <w:r>
              <w:rPr>
                <w:rFonts w:ascii="Calibri" w:eastAsia="Calibri" w:hAnsi="Calibri"/>
                <w:color w:val="000000"/>
                <w:sz w:val="24"/>
              </w:rPr>
              <w:t xml:space="preserve"> </w:t>
            </w:r>
          </w:p>
        </w:tc>
      </w:tr>
      <w:tr w:rsidR="004D0BD5" w14:paraId="3F17B936" w14:textId="77777777">
        <w:trPr>
          <w:trHeight w:hRule="exact" w:val="274"/>
        </w:trPr>
        <w:tc>
          <w:tcPr>
            <w:tcW w:w="1704" w:type="dxa"/>
            <w:vMerge/>
            <w:tcBorders>
              <w:left w:val="single" w:sz="5" w:space="0" w:color="000000"/>
              <w:bottom w:val="single" w:sz="5" w:space="0" w:color="000000"/>
              <w:right w:val="single" w:sz="5" w:space="0" w:color="000000"/>
            </w:tcBorders>
            <w:shd w:val="clear" w:color="D9E1F3" w:fill="D9E1F3"/>
          </w:tcPr>
          <w:p w14:paraId="70DF9E56" w14:textId="77777777" w:rsidR="004D0BD5" w:rsidRDefault="004D0BD5"/>
        </w:tc>
        <w:tc>
          <w:tcPr>
            <w:tcW w:w="360" w:type="dxa"/>
            <w:tcBorders>
              <w:top w:val="single" w:sz="5" w:space="0" w:color="000000"/>
              <w:left w:val="single" w:sz="5" w:space="0" w:color="000000"/>
              <w:bottom w:val="single" w:sz="5" w:space="0" w:color="000000"/>
            </w:tcBorders>
            <w:vAlign w:val="center"/>
          </w:tcPr>
          <w:p w14:paraId="28D61A89" w14:textId="77777777" w:rsidR="004D0BD5" w:rsidRDefault="003958B6">
            <w:pPr>
              <w:numPr>
                <w:ilvl w:val="0"/>
                <w:numId w:val="18"/>
              </w:numPr>
              <w:spacing w:before="33" w:after="20" w:line="220" w:lineRule="exact"/>
              <w:jc w:val="center"/>
              <w:textAlignment w:val="baseline"/>
              <w:rPr>
                <w:rFonts w:ascii="Calibri" w:eastAsia="Calibri" w:hAnsi="Calibri"/>
                <w:color w:val="000000"/>
              </w:rPr>
            </w:pPr>
            <w:r>
              <w:rPr>
                <w:rFonts w:ascii="Calibri" w:eastAsia="Calibri" w:hAnsi="Calibri"/>
                <w:color w:val="000000"/>
              </w:rPr>
              <w:t xml:space="preserve"> </w:t>
            </w:r>
          </w:p>
        </w:tc>
        <w:tc>
          <w:tcPr>
            <w:tcW w:w="6298" w:type="dxa"/>
            <w:tcBorders>
              <w:top w:val="single" w:sz="5" w:space="0" w:color="000000"/>
              <w:bottom w:val="single" w:sz="5" w:space="0" w:color="000000"/>
              <w:right w:val="single" w:sz="5" w:space="0" w:color="000000"/>
            </w:tcBorders>
            <w:vAlign w:val="center"/>
          </w:tcPr>
          <w:p w14:paraId="44714C9C" w14:textId="77777777" w:rsidR="004D0BD5" w:rsidRDefault="003958B6">
            <w:pPr>
              <w:spacing w:before="33" w:after="18" w:line="222" w:lineRule="exact"/>
              <w:ind w:left="106"/>
              <w:textAlignment w:val="baseline"/>
              <w:rPr>
                <w:rFonts w:ascii="Calibri" w:eastAsia="Calibri" w:hAnsi="Calibri"/>
                <w:color w:val="000000"/>
              </w:rPr>
            </w:pPr>
            <w:r>
              <w:rPr>
                <w:rFonts w:ascii="Calibri" w:eastAsia="Calibri" w:hAnsi="Calibri"/>
                <w:color w:val="000000"/>
              </w:rPr>
              <w:t>All contributing parties to the development of the EHCP are listed</w:t>
            </w:r>
          </w:p>
        </w:tc>
        <w:tc>
          <w:tcPr>
            <w:tcW w:w="993" w:type="dxa"/>
            <w:tcBorders>
              <w:top w:val="single" w:sz="5" w:space="0" w:color="000000"/>
              <w:left w:val="single" w:sz="5" w:space="0" w:color="000000"/>
              <w:bottom w:val="single" w:sz="5" w:space="0" w:color="000000"/>
              <w:right w:val="single" w:sz="5" w:space="0" w:color="000000"/>
            </w:tcBorders>
          </w:tcPr>
          <w:p w14:paraId="70E91F23" w14:textId="77777777" w:rsidR="004D0BD5" w:rsidRDefault="003958B6">
            <w:pPr>
              <w:textAlignment w:val="baseline"/>
              <w:rPr>
                <w:rFonts w:ascii="Calibri" w:eastAsia="Calibri" w:hAnsi="Calibri"/>
                <w:color w:val="000000"/>
                <w:sz w:val="24"/>
              </w:rPr>
            </w:pPr>
            <w:r>
              <w:rPr>
                <w:rFonts w:ascii="Calibri" w:eastAsia="Calibri" w:hAnsi="Calibri"/>
                <w:color w:val="000000"/>
                <w:sz w:val="24"/>
              </w:rPr>
              <w:t xml:space="preserve"> </w:t>
            </w:r>
          </w:p>
        </w:tc>
        <w:tc>
          <w:tcPr>
            <w:tcW w:w="1805" w:type="dxa"/>
            <w:tcBorders>
              <w:top w:val="single" w:sz="5" w:space="0" w:color="000000"/>
              <w:left w:val="single" w:sz="5" w:space="0" w:color="000000"/>
              <w:bottom w:val="single" w:sz="5" w:space="0" w:color="000000"/>
              <w:right w:val="single" w:sz="5" w:space="0" w:color="000000"/>
            </w:tcBorders>
          </w:tcPr>
          <w:p w14:paraId="10B3DB78" w14:textId="77777777" w:rsidR="004D0BD5" w:rsidRDefault="003958B6">
            <w:pPr>
              <w:textAlignment w:val="baseline"/>
              <w:rPr>
                <w:rFonts w:ascii="Calibri" w:eastAsia="Calibri" w:hAnsi="Calibri"/>
                <w:color w:val="000000"/>
                <w:sz w:val="24"/>
              </w:rPr>
            </w:pPr>
            <w:r>
              <w:rPr>
                <w:rFonts w:ascii="Calibri" w:eastAsia="Calibri" w:hAnsi="Calibri"/>
                <w:color w:val="000000"/>
                <w:sz w:val="24"/>
              </w:rPr>
              <w:t xml:space="preserve"> </w:t>
            </w:r>
          </w:p>
        </w:tc>
        <w:tc>
          <w:tcPr>
            <w:tcW w:w="2798" w:type="dxa"/>
            <w:tcBorders>
              <w:top w:val="single" w:sz="5" w:space="0" w:color="000000"/>
              <w:left w:val="single" w:sz="5" w:space="0" w:color="000000"/>
              <w:bottom w:val="single" w:sz="5" w:space="0" w:color="000000"/>
              <w:right w:val="single" w:sz="5" w:space="0" w:color="000000"/>
            </w:tcBorders>
          </w:tcPr>
          <w:p w14:paraId="100CDF42" w14:textId="77777777" w:rsidR="004D0BD5" w:rsidRDefault="003958B6">
            <w:pPr>
              <w:textAlignment w:val="baseline"/>
              <w:rPr>
                <w:rFonts w:ascii="Calibri" w:eastAsia="Calibri" w:hAnsi="Calibri"/>
                <w:color w:val="000000"/>
                <w:sz w:val="24"/>
              </w:rPr>
            </w:pPr>
            <w:r>
              <w:rPr>
                <w:rFonts w:ascii="Calibri" w:eastAsia="Calibri" w:hAnsi="Calibri"/>
                <w:color w:val="000000"/>
                <w:sz w:val="24"/>
              </w:rPr>
              <w:t xml:space="preserve"> </w:t>
            </w:r>
          </w:p>
        </w:tc>
      </w:tr>
      <w:tr w:rsidR="004D0BD5" w14:paraId="77FDFAB3" w14:textId="77777777">
        <w:trPr>
          <w:trHeight w:hRule="exact" w:val="552"/>
        </w:trPr>
        <w:tc>
          <w:tcPr>
            <w:tcW w:w="1704" w:type="dxa"/>
            <w:vMerge w:val="restart"/>
            <w:tcBorders>
              <w:top w:val="single" w:sz="5" w:space="0" w:color="000000"/>
              <w:left w:val="single" w:sz="5" w:space="0" w:color="000000"/>
              <w:right w:val="single" w:sz="5" w:space="0" w:color="000000"/>
            </w:tcBorders>
            <w:shd w:val="clear" w:color="D9E1F3" w:fill="D9E1F3"/>
          </w:tcPr>
          <w:p w14:paraId="0D4CCD96" w14:textId="77777777" w:rsidR="004D0BD5" w:rsidRDefault="003958B6">
            <w:pPr>
              <w:spacing w:after="1115" w:line="263" w:lineRule="exact"/>
              <w:ind w:left="108" w:right="288"/>
              <w:textAlignment w:val="baseline"/>
              <w:rPr>
                <w:rFonts w:ascii="Calibri" w:eastAsia="Calibri" w:hAnsi="Calibri"/>
                <w:color w:val="000000"/>
              </w:rPr>
            </w:pPr>
            <w:r>
              <w:rPr>
                <w:rFonts w:ascii="Calibri" w:eastAsia="Calibri" w:hAnsi="Calibri"/>
                <w:color w:val="000000"/>
              </w:rPr>
              <w:t>Overall quality of the EHCP</w:t>
            </w:r>
          </w:p>
        </w:tc>
        <w:tc>
          <w:tcPr>
            <w:tcW w:w="360" w:type="dxa"/>
            <w:tcBorders>
              <w:top w:val="single" w:sz="5" w:space="0" w:color="000000"/>
              <w:left w:val="single" w:sz="5" w:space="0" w:color="000000"/>
              <w:bottom w:val="single" w:sz="5" w:space="0" w:color="000000"/>
            </w:tcBorders>
          </w:tcPr>
          <w:p w14:paraId="6DEA22D7" w14:textId="77777777" w:rsidR="004D0BD5" w:rsidRDefault="003958B6">
            <w:pPr>
              <w:numPr>
                <w:ilvl w:val="0"/>
                <w:numId w:val="19"/>
              </w:numPr>
              <w:spacing w:before="38" w:after="289" w:line="220" w:lineRule="exact"/>
              <w:jc w:val="center"/>
              <w:textAlignment w:val="baseline"/>
              <w:rPr>
                <w:rFonts w:ascii="Calibri" w:eastAsia="Calibri" w:hAnsi="Calibri"/>
                <w:color w:val="000000"/>
              </w:rPr>
            </w:pPr>
            <w:r>
              <w:rPr>
                <w:rFonts w:ascii="Calibri" w:eastAsia="Calibri" w:hAnsi="Calibri"/>
                <w:color w:val="000000"/>
              </w:rPr>
              <w:t xml:space="preserve"> </w:t>
            </w:r>
          </w:p>
        </w:tc>
        <w:tc>
          <w:tcPr>
            <w:tcW w:w="6298" w:type="dxa"/>
            <w:tcBorders>
              <w:top w:val="single" w:sz="5" w:space="0" w:color="000000"/>
              <w:bottom w:val="single" w:sz="5" w:space="0" w:color="000000"/>
              <w:right w:val="single" w:sz="5" w:space="0" w:color="000000"/>
            </w:tcBorders>
          </w:tcPr>
          <w:p w14:paraId="6D454173" w14:textId="77777777" w:rsidR="004D0BD5" w:rsidRDefault="003958B6">
            <w:pPr>
              <w:spacing w:after="19" w:line="264" w:lineRule="exact"/>
              <w:ind w:left="108" w:right="576"/>
              <w:textAlignment w:val="baseline"/>
              <w:rPr>
                <w:rFonts w:ascii="Calibri" w:eastAsia="Calibri" w:hAnsi="Calibri"/>
                <w:color w:val="000000"/>
              </w:rPr>
            </w:pPr>
            <w:r>
              <w:rPr>
                <w:rFonts w:ascii="Calibri" w:eastAsia="Calibri" w:hAnsi="Calibri"/>
                <w:color w:val="000000"/>
              </w:rPr>
              <w:t>The EHCP will help secure the best outcomes across education, health and social care for the child/young person.</w:t>
            </w:r>
          </w:p>
        </w:tc>
        <w:tc>
          <w:tcPr>
            <w:tcW w:w="993" w:type="dxa"/>
            <w:tcBorders>
              <w:top w:val="single" w:sz="5" w:space="0" w:color="000000"/>
              <w:left w:val="single" w:sz="5" w:space="0" w:color="000000"/>
              <w:bottom w:val="single" w:sz="5" w:space="0" w:color="000000"/>
              <w:right w:val="single" w:sz="5" w:space="0" w:color="000000"/>
            </w:tcBorders>
          </w:tcPr>
          <w:p w14:paraId="7432374F" w14:textId="77777777" w:rsidR="004D0BD5" w:rsidRDefault="003958B6">
            <w:pPr>
              <w:textAlignment w:val="baseline"/>
              <w:rPr>
                <w:rFonts w:ascii="Calibri" w:eastAsia="Calibri" w:hAnsi="Calibri"/>
                <w:color w:val="000000"/>
                <w:sz w:val="24"/>
              </w:rPr>
            </w:pPr>
            <w:r>
              <w:rPr>
                <w:rFonts w:ascii="Calibri" w:eastAsia="Calibri" w:hAnsi="Calibri"/>
                <w:color w:val="000000"/>
                <w:sz w:val="24"/>
              </w:rPr>
              <w:t xml:space="preserve"> </w:t>
            </w:r>
          </w:p>
        </w:tc>
        <w:tc>
          <w:tcPr>
            <w:tcW w:w="1805" w:type="dxa"/>
            <w:tcBorders>
              <w:top w:val="single" w:sz="5" w:space="0" w:color="000000"/>
              <w:left w:val="single" w:sz="5" w:space="0" w:color="000000"/>
              <w:bottom w:val="single" w:sz="5" w:space="0" w:color="000000"/>
              <w:right w:val="single" w:sz="5" w:space="0" w:color="000000"/>
            </w:tcBorders>
          </w:tcPr>
          <w:p w14:paraId="57A693FF" w14:textId="77777777" w:rsidR="004D0BD5" w:rsidRDefault="003958B6">
            <w:pPr>
              <w:textAlignment w:val="baseline"/>
              <w:rPr>
                <w:rFonts w:ascii="Calibri" w:eastAsia="Calibri" w:hAnsi="Calibri"/>
                <w:color w:val="000000"/>
                <w:sz w:val="24"/>
              </w:rPr>
            </w:pPr>
            <w:r>
              <w:rPr>
                <w:rFonts w:ascii="Calibri" w:eastAsia="Calibri" w:hAnsi="Calibri"/>
                <w:color w:val="000000"/>
                <w:sz w:val="24"/>
              </w:rPr>
              <w:t xml:space="preserve"> </w:t>
            </w:r>
          </w:p>
        </w:tc>
        <w:tc>
          <w:tcPr>
            <w:tcW w:w="2798" w:type="dxa"/>
            <w:tcBorders>
              <w:top w:val="single" w:sz="5" w:space="0" w:color="000000"/>
              <w:left w:val="single" w:sz="5" w:space="0" w:color="000000"/>
              <w:bottom w:val="single" w:sz="5" w:space="0" w:color="000000"/>
              <w:right w:val="single" w:sz="5" w:space="0" w:color="000000"/>
            </w:tcBorders>
          </w:tcPr>
          <w:p w14:paraId="6710A096" w14:textId="77777777" w:rsidR="004D0BD5" w:rsidRDefault="003958B6">
            <w:pPr>
              <w:textAlignment w:val="baseline"/>
              <w:rPr>
                <w:rFonts w:ascii="Calibri" w:eastAsia="Calibri" w:hAnsi="Calibri"/>
                <w:color w:val="000000"/>
                <w:sz w:val="24"/>
              </w:rPr>
            </w:pPr>
            <w:r>
              <w:rPr>
                <w:rFonts w:ascii="Calibri" w:eastAsia="Calibri" w:hAnsi="Calibri"/>
                <w:color w:val="000000"/>
                <w:sz w:val="24"/>
              </w:rPr>
              <w:t xml:space="preserve"> </w:t>
            </w:r>
          </w:p>
        </w:tc>
      </w:tr>
      <w:tr w:rsidR="004D0BD5" w14:paraId="77C6E77F" w14:textId="77777777">
        <w:trPr>
          <w:trHeight w:hRule="exact" w:val="278"/>
        </w:trPr>
        <w:tc>
          <w:tcPr>
            <w:tcW w:w="1704" w:type="dxa"/>
            <w:vMerge/>
            <w:tcBorders>
              <w:left w:val="single" w:sz="5" w:space="0" w:color="000000"/>
              <w:right w:val="single" w:sz="5" w:space="0" w:color="000000"/>
            </w:tcBorders>
            <w:shd w:val="clear" w:color="D9E1F3" w:fill="D9E1F3"/>
          </w:tcPr>
          <w:p w14:paraId="44E871BC" w14:textId="77777777" w:rsidR="004D0BD5" w:rsidRDefault="004D0BD5"/>
        </w:tc>
        <w:tc>
          <w:tcPr>
            <w:tcW w:w="360" w:type="dxa"/>
            <w:tcBorders>
              <w:top w:val="single" w:sz="5" w:space="0" w:color="000000"/>
              <w:left w:val="single" w:sz="5" w:space="0" w:color="000000"/>
              <w:bottom w:val="single" w:sz="5" w:space="0" w:color="000000"/>
            </w:tcBorders>
            <w:vAlign w:val="center"/>
          </w:tcPr>
          <w:p w14:paraId="3BF905F2" w14:textId="77777777" w:rsidR="004D0BD5" w:rsidRDefault="003958B6">
            <w:pPr>
              <w:numPr>
                <w:ilvl w:val="0"/>
                <w:numId w:val="19"/>
              </w:numPr>
              <w:spacing w:before="33" w:after="15" w:line="220" w:lineRule="exact"/>
              <w:jc w:val="center"/>
              <w:textAlignment w:val="baseline"/>
              <w:rPr>
                <w:rFonts w:ascii="Calibri" w:eastAsia="Calibri" w:hAnsi="Calibri"/>
                <w:color w:val="000000"/>
              </w:rPr>
            </w:pPr>
            <w:r>
              <w:rPr>
                <w:rFonts w:ascii="Calibri" w:eastAsia="Calibri" w:hAnsi="Calibri"/>
                <w:color w:val="000000"/>
              </w:rPr>
              <w:t xml:space="preserve"> </w:t>
            </w:r>
          </w:p>
        </w:tc>
        <w:tc>
          <w:tcPr>
            <w:tcW w:w="6298" w:type="dxa"/>
            <w:tcBorders>
              <w:top w:val="single" w:sz="5" w:space="0" w:color="000000"/>
              <w:bottom w:val="single" w:sz="5" w:space="0" w:color="000000"/>
              <w:right w:val="single" w:sz="5" w:space="0" w:color="000000"/>
            </w:tcBorders>
            <w:vAlign w:val="center"/>
          </w:tcPr>
          <w:p w14:paraId="5101FD9C" w14:textId="77777777" w:rsidR="004D0BD5" w:rsidRDefault="003958B6">
            <w:pPr>
              <w:spacing w:before="33" w:after="14" w:line="221" w:lineRule="exact"/>
              <w:ind w:left="106"/>
              <w:textAlignment w:val="baseline"/>
              <w:rPr>
                <w:rFonts w:ascii="Calibri" w:eastAsia="Calibri" w:hAnsi="Calibri"/>
                <w:color w:val="000000"/>
              </w:rPr>
            </w:pPr>
            <w:r>
              <w:rPr>
                <w:rFonts w:ascii="Calibri" w:eastAsia="Calibri" w:hAnsi="Calibri"/>
                <w:color w:val="000000"/>
              </w:rPr>
              <w:t>Clear and accessible language is used throughout.</w:t>
            </w:r>
          </w:p>
        </w:tc>
        <w:tc>
          <w:tcPr>
            <w:tcW w:w="993" w:type="dxa"/>
            <w:tcBorders>
              <w:top w:val="single" w:sz="5" w:space="0" w:color="000000"/>
              <w:left w:val="single" w:sz="5" w:space="0" w:color="000000"/>
              <w:bottom w:val="single" w:sz="5" w:space="0" w:color="000000"/>
              <w:right w:val="single" w:sz="5" w:space="0" w:color="000000"/>
            </w:tcBorders>
          </w:tcPr>
          <w:p w14:paraId="2BD75B38" w14:textId="77777777" w:rsidR="004D0BD5" w:rsidRDefault="003958B6">
            <w:pPr>
              <w:textAlignment w:val="baseline"/>
              <w:rPr>
                <w:rFonts w:ascii="Calibri" w:eastAsia="Calibri" w:hAnsi="Calibri"/>
                <w:color w:val="000000"/>
                <w:sz w:val="24"/>
              </w:rPr>
            </w:pPr>
            <w:r>
              <w:rPr>
                <w:rFonts w:ascii="Calibri" w:eastAsia="Calibri" w:hAnsi="Calibri"/>
                <w:color w:val="000000"/>
                <w:sz w:val="24"/>
              </w:rPr>
              <w:t xml:space="preserve"> </w:t>
            </w:r>
          </w:p>
        </w:tc>
        <w:tc>
          <w:tcPr>
            <w:tcW w:w="1805" w:type="dxa"/>
            <w:tcBorders>
              <w:top w:val="single" w:sz="5" w:space="0" w:color="000000"/>
              <w:left w:val="single" w:sz="5" w:space="0" w:color="000000"/>
              <w:bottom w:val="single" w:sz="5" w:space="0" w:color="000000"/>
              <w:right w:val="single" w:sz="5" w:space="0" w:color="000000"/>
            </w:tcBorders>
          </w:tcPr>
          <w:p w14:paraId="5CD46901" w14:textId="77777777" w:rsidR="004D0BD5" w:rsidRDefault="003958B6">
            <w:pPr>
              <w:textAlignment w:val="baseline"/>
              <w:rPr>
                <w:rFonts w:ascii="Calibri" w:eastAsia="Calibri" w:hAnsi="Calibri"/>
                <w:color w:val="000000"/>
                <w:sz w:val="24"/>
              </w:rPr>
            </w:pPr>
            <w:r>
              <w:rPr>
                <w:rFonts w:ascii="Calibri" w:eastAsia="Calibri" w:hAnsi="Calibri"/>
                <w:color w:val="000000"/>
                <w:sz w:val="24"/>
              </w:rPr>
              <w:t xml:space="preserve"> </w:t>
            </w:r>
          </w:p>
        </w:tc>
        <w:tc>
          <w:tcPr>
            <w:tcW w:w="2798" w:type="dxa"/>
            <w:tcBorders>
              <w:top w:val="single" w:sz="5" w:space="0" w:color="000000"/>
              <w:left w:val="single" w:sz="5" w:space="0" w:color="000000"/>
              <w:bottom w:val="single" w:sz="5" w:space="0" w:color="000000"/>
              <w:right w:val="single" w:sz="5" w:space="0" w:color="000000"/>
            </w:tcBorders>
          </w:tcPr>
          <w:p w14:paraId="5ADBB287" w14:textId="77777777" w:rsidR="004D0BD5" w:rsidRDefault="003958B6">
            <w:pPr>
              <w:textAlignment w:val="baseline"/>
              <w:rPr>
                <w:rFonts w:ascii="Calibri" w:eastAsia="Calibri" w:hAnsi="Calibri"/>
                <w:color w:val="000000"/>
                <w:sz w:val="24"/>
              </w:rPr>
            </w:pPr>
            <w:r>
              <w:rPr>
                <w:rFonts w:ascii="Calibri" w:eastAsia="Calibri" w:hAnsi="Calibri"/>
                <w:color w:val="000000"/>
                <w:sz w:val="24"/>
              </w:rPr>
              <w:t xml:space="preserve"> </w:t>
            </w:r>
          </w:p>
        </w:tc>
      </w:tr>
      <w:tr w:rsidR="004D0BD5" w14:paraId="2E916013" w14:textId="77777777">
        <w:trPr>
          <w:trHeight w:hRule="exact" w:val="821"/>
        </w:trPr>
        <w:tc>
          <w:tcPr>
            <w:tcW w:w="1704" w:type="dxa"/>
            <w:vMerge/>
            <w:tcBorders>
              <w:left w:val="single" w:sz="5" w:space="0" w:color="000000"/>
              <w:bottom w:val="single" w:sz="5" w:space="0" w:color="000000"/>
              <w:right w:val="single" w:sz="5" w:space="0" w:color="000000"/>
            </w:tcBorders>
            <w:shd w:val="clear" w:color="D9E1F3" w:fill="D9E1F3"/>
          </w:tcPr>
          <w:p w14:paraId="144A5D23" w14:textId="77777777" w:rsidR="004D0BD5" w:rsidRDefault="004D0BD5"/>
        </w:tc>
        <w:tc>
          <w:tcPr>
            <w:tcW w:w="360" w:type="dxa"/>
            <w:tcBorders>
              <w:top w:val="single" w:sz="5" w:space="0" w:color="000000"/>
              <w:left w:val="single" w:sz="5" w:space="0" w:color="000000"/>
              <w:bottom w:val="single" w:sz="5" w:space="0" w:color="000000"/>
            </w:tcBorders>
          </w:tcPr>
          <w:p w14:paraId="632D16E6" w14:textId="77777777" w:rsidR="004D0BD5" w:rsidRDefault="003958B6">
            <w:pPr>
              <w:numPr>
                <w:ilvl w:val="0"/>
                <w:numId w:val="19"/>
              </w:numPr>
              <w:spacing w:before="33" w:after="558" w:line="220" w:lineRule="exact"/>
              <w:jc w:val="center"/>
              <w:textAlignment w:val="baseline"/>
              <w:rPr>
                <w:rFonts w:ascii="Calibri" w:eastAsia="Calibri" w:hAnsi="Calibri"/>
                <w:color w:val="000000"/>
              </w:rPr>
            </w:pPr>
            <w:r>
              <w:rPr>
                <w:rFonts w:ascii="Calibri" w:eastAsia="Calibri" w:hAnsi="Calibri"/>
                <w:color w:val="000000"/>
              </w:rPr>
              <w:t xml:space="preserve"> </w:t>
            </w:r>
          </w:p>
        </w:tc>
        <w:tc>
          <w:tcPr>
            <w:tcW w:w="6298" w:type="dxa"/>
            <w:tcBorders>
              <w:top w:val="single" w:sz="5" w:space="0" w:color="000000"/>
              <w:bottom w:val="single" w:sz="5" w:space="0" w:color="000000"/>
              <w:right w:val="single" w:sz="5" w:space="0" w:color="000000"/>
            </w:tcBorders>
          </w:tcPr>
          <w:p w14:paraId="2A4EC339" w14:textId="77777777" w:rsidR="004D0BD5" w:rsidRDefault="003958B6">
            <w:pPr>
              <w:spacing w:after="19" w:line="264" w:lineRule="exact"/>
              <w:ind w:left="108" w:right="144"/>
              <w:textAlignment w:val="baseline"/>
              <w:rPr>
                <w:rFonts w:ascii="Calibri" w:eastAsia="Calibri" w:hAnsi="Calibri"/>
                <w:color w:val="000000"/>
              </w:rPr>
            </w:pPr>
            <w:r>
              <w:rPr>
                <w:rFonts w:ascii="Calibri" w:eastAsia="Calibri" w:hAnsi="Calibri"/>
                <w:color w:val="000000"/>
              </w:rPr>
              <w:t>There is a clear “golden thread” that runs between aspirations (section A), needs (sections B, C and D), advice (section K), provision (sections F, G and H), and outcomes (section E).</w:t>
            </w:r>
          </w:p>
        </w:tc>
        <w:tc>
          <w:tcPr>
            <w:tcW w:w="993" w:type="dxa"/>
            <w:tcBorders>
              <w:top w:val="single" w:sz="5" w:space="0" w:color="000000"/>
              <w:left w:val="single" w:sz="5" w:space="0" w:color="000000"/>
              <w:bottom w:val="single" w:sz="5" w:space="0" w:color="000000"/>
              <w:right w:val="single" w:sz="5" w:space="0" w:color="000000"/>
            </w:tcBorders>
          </w:tcPr>
          <w:p w14:paraId="60B32BA5" w14:textId="77777777" w:rsidR="004D0BD5" w:rsidRDefault="003958B6">
            <w:pPr>
              <w:textAlignment w:val="baseline"/>
              <w:rPr>
                <w:rFonts w:ascii="Calibri" w:eastAsia="Calibri" w:hAnsi="Calibri"/>
                <w:color w:val="000000"/>
                <w:sz w:val="24"/>
              </w:rPr>
            </w:pPr>
            <w:r>
              <w:rPr>
                <w:rFonts w:ascii="Calibri" w:eastAsia="Calibri" w:hAnsi="Calibri"/>
                <w:color w:val="000000"/>
                <w:sz w:val="24"/>
              </w:rPr>
              <w:t xml:space="preserve"> </w:t>
            </w:r>
          </w:p>
        </w:tc>
        <w:tc>
          <w:tcPr>
            <w:tcW w:w="1805" w:type="dxa"/>
            <w:tcBorders>
              <w:top w:val="single" w:sz="5" w:space="0" w:color="000000"/>
              <w:left w:val="single" w:sz="5" w:space="0" w:color="000000"/>
              <w:bottom w:val="single" w:sz="5" w:space="0" w:color="000000"/>
              <w:right w:val="single" w:sz="5" w:space="0" w:color="000000"/>
            </w:tcBorders>
          </w:tcPr>
          <w:p w14:paraId="5241B84B" w14:textId="77777777" w:rsidR="004D0BD5" w:rsidRDefault="003958B6">
            <w:pPr>
              <w:textAlignment w:val="baseline"/>
              <w:rPr>
                <w:rFonts w:ascii="Calibri" w:eastAsia="Calibri" w:hAnsi="Calibri"/>
                <w:color w:val="000000"/>
                <w:sz w:val="24"/>
              </w:rPr>
            </w:pPr>
            <w:r>
              <w:rPr>
                <w:rFonts w:ascii="Calibri" w:eastAsia="Calibri" w:hAnsi="Calibri"/>
                <w:color w:val="000000"/>
                <w:sz w:val="24"/>
              </w:rPr>
              <w:t xml:space="preserve"> </w:t>
            </w:r>
          </w:p>
        </w:tc>
        <w:tc>
          <w:tcPr>
            <w:tcW w:w="2798" w:type="dxa"/>
            <w:tcBorders>
              <w:top w:val="single" w:sz="5" w:space="0" w:color="000000"/>
              <w:left w:val="single" w:sz="5" w:space="0" w:color="000000"/>
              <w:bottom w:val="single" w:sz="5" w:space="0" w:color="000000"/>
              <w:right w:val="single" w:sz="5" w:space="0" w:color="000000"/>
            </w:tcBorders>
          </w:tcPr>
          <w:p w14:paraId="35050FB4" w14:textId="77777777" w:rsidR="004D0BD5" w:rsidRDefault="003958B6">
            <w:pPr>
              <w:textAlignment w:val="baseline"/>
              <w:rPr>
                <w:rFonts w:ascii="Calibri" w:eastAsia="Calibri" w:hAnsi="Calibri"/>
                <w:color w:val="000000"/>
                <w:sz w:val="24"/>
              </w:rPr>
            </w:pPr>
            <w:r>
              <w:rPr>
                <w:rFonts w:ascii="Calibri" w:eastAsia="Calibri" w:hAnsi="Calibri"/>
                <w:color w:val="000000"/>
                <w:sz w:val="24"/>
              </w:rPr>
              <w:t xml:space="preserve"> </w:t>
            </w:r>
          </w:p>
        </w:tc>
      </w:tr>
    </w:tbl>
    <w:p w14:paraId="738610EB" w14:textId="77777777" w:rsidR="004D0BD5" w:rsidRDefault="004D0BD5">
      <w:pPr>
        <w:spacing w:after="755" w:line="20" w:lineRule="exact"/>
      </w:pPr>
    </w:p>
    <w:p w14:paraId="637805D2" w14:textId="77777777" w:rsidR="004D0BD5" w:rsidRDefault="004D0BD5">
      <w:pPr>
        <w:spacing w:after="755" w:line="20" w:lineRule="exact"/>
        <w:sectPr w:rsidR="004D0BD5">
          <w:pgSz w:w="16838" w:h="11909" w:orient="landscape"/>
          <w:pgMar w:top="700" w:right="1399" w:bottom="593" w:left="1399" w:header="720" w:footer="720" w:gutter="0"/>
          <w:cols w:space="720"/>
        </w:sectPr>
      </w:pPr>
    </w:p>
    <w:p w14:paraId="463F29E8" w14:textId="32142C51" w:rsidR="004D0BD5" w:rsidRPr="00237CBD" w:rsidRDefault="004D0BD5" w:rsidP="00237CBD">
      <w:pPr>
        <w:spacing w:before="26" w:line="220" w:lineRule="exact"/>
        <w:textAlignment w:val="baseline"/>
        <w:rPr>
          <w:rFonts w:ascii="Calibri" w:eastAsia="Calibri" w:hAnsi="Calibri"/>
          <w:color w:val="000000"/>
        </w:rPr>
        <w:sectPr w:rsidR="004D0BD5" w:rsidRPr="00237CBD">
          <w:type w:val="continuous"/>
          <w:pgSz w:w="16838" w:h="11909" w:orient="landscape"/>
          <w:pgMar w:top="700" w:right="1362" w:bottom="593" w:left="15116" w:header="720" w:footer="720" w:gutter="0"/>
          <w:cols w:space="720"/>
        </w:sectPr>
      </w:pPr>
    </w:p>
    <w:p w14:paraId="1D7D2868" w14:textId="77777777" w:rsidR="004D0BD5" w:rsidRDefault="003958B6">
      <w:pPr>
        <w:spacing w:before="38" w:after="504" w:line="198" w:lineRule="exact"/>
        <w:textAlignment w:val="baseline"/>
        <w:rPr>
          <w:rFonts w:ascii="Calibri" w:eastAsia="Calibri" w:hAnsi="Calibri"/>
          <w:color w:val="4471C4"/>
          <w:sz w:val="20"/>
        </w:rPr>
      </w:pPr>
      <w:r>
        <w:rPr>
          <w:rFonts w:ascii="Calibri" w:eastAsia="Calibri" w:hAnsi="Calibri"/>
          <w:color w:val="4471C4"/>
          <w:sz w:val="20"/>
        </w:rPr>
        <w:lastRenderedPageBreak/>
        <w:t>Shropshire SEND Quality Assurance Framework</w:t>
      </w:r>
    </w:p>
    <w:tbl>
      <w:tblPr>
        <w:tblW w:w="0" w:type="auto"/>
        <w:tblInd w:w="41" w:type="dxa"/>
        <w:tblLayout w:type="fixed"/>
        <w:tblCellMar>
          <w:left w:w="0" w:type="dxa"/>
          <w:right w:w="0" w:type="dxa"/>
        </w:tblCellMar>
        <w:tblLook w:val="0000" w:firstRow="0" w:lastRow="0" w:firstColumn="0" w:lastColumn="0" w:noHBand="0" w:noVBand="0"/>
      </w:tblPr>
      <w:tblGrid>
        <w:gridCol w:w="1704"/>
        <w:gridCol w:w="360"/>
        <w:gridCol w:w="6298"/>
        <w:gridCol w:w="993"/>
        <w:gridCol w:w="1805"/>
        <w:gridCol w:w="2798"/>
      </w:tblGrid>
      <w:tr w:rsidR="004D0BD5" w14:paraId="390DB789" w14:textId="77777777">
        <w:trPr>
          <w:trHeight w:hRule="exact" w:val="821"/>
        </w:trPr>
        <w:tc>
          <w:tcPr>
            <w:tcW w:w="1704" w:type="dxa"/>
            <w:tcBorders>
              <w:left w:val="single" w:sz="5" w:space="0" w:color="000000"/>
              <w:right w:val="single" w:sz="5" w:space="0" w:color="000000"/>
            </w:tcBorders>
            <w:shd w:val="clear" w:color="D9E1F3" w:fill="D9E1F3"/>
          </w:tcPr>
          <w:p w14:paraId="58C685C8" w14:textId="77777777" w:rsidR="004D0BD5" w:rsidRDefault="003958B6">
            <w:pPr>
              <w:textAlignment w:val="baseline"/>
              <w:rPr>
                <w:rFonts w:ascii="Calibri" w:eastAsia="Calibri" w:hAnsi="Calibri"/>
                <w:color w:val="000000"/>
                <w:sz w:val="24"/>
              </w:rPr>
            </w:pPr>
            <w:r>
              <w:rPr>
                <w:rFonts w:ascii="Calibri" w:eastAsia="Calibri" w:hAnsi="Calibri"/>
                <w:color w:val="000000"/>
                <w:sz w:val="24"/>
              </w:rPr>
              <w:t xml:space="preserve"> </w:t>
            </w:r>
          </w:p>
        </w:tc>
        <w:tc>
          <w:tcPr>
            <w:tcW w:w="360" w:type="dxa"/>
            <w:tcBorders>
              <w:left w:val="single" w:sz="5" w:space="0" w:color="000000"/>
              <w:bottom w:val="single" w:sz="5" w:space="0" w:color="000000"/>
            </w:tcBorders>
          </w:tcPr>
          <w:p w14:paraId="0C83D447" w14:textId="77777777" w:rsidR="004D0BD5" w:rsidRDefault="003958B6">
            <w:pPr>
              <w:numPr>
                <w:ilvl w:val="0"/>
                <w:numId w:val="20"/>
              </w:numPr>
              <w:spacing w:before="38" w:after="562" w:line="220" w:lineRule="exact"/>
              <w:jc w:val="center"/>
              <w:textAlignment w:val="baseline"/>
              <w:rPr>
                <w:rFonts w:ascii="Calibri" w:eastAsia="Calibri" w:hAnsi="Calibri"/>
                <w:color w:val="000000"/>
              </w:rPr>
            </w:pPr>
            <w:r>
              <w:rPr>
                <w:rFonts w:ascii="Calibri" w:eastAsia="Calibri" w:hAnsi="Calibri"/>
                <w:color w:val="000000"/>
              </w:rPr>
              <w:t xml:space="preserve"> </w:t>
            </w:r>
          </w:p>
        </w:tc>
        <w:tc>
          <w:tcPr>
            <w:tcW w:w="6298" w:type="dxa"/>
            <w:tcBorders>
              <w:bottom w:val="single" w:sz="5" w:space="0" w:color="000000"/>
              <w:right w:val="single" w:sz="5" w:space="0" w:color="000000"/>
            </w:tcBorders>
          </w:tcPr>
          <w:p w14:paraId="7B433661" w14:textId="77777777" w:rsidR="004D0BD5" w:rsidRDefault="003958B6">
            <w:pPr>
              <w:spacing w:after="25" w:line="265" w:lineRule="exact"/>
              <w:ind w:left="108" w:right="144"/>
              <w:textAlignment w:val="baseline"/>
              <w:rPr>
                <w:rFonts w:ascii="Calibri" w:eastAsia="Calibri" w:hAnsi="Calibri"/>
                <w:color w:val="000000"/>
                <w:spacing w:val="-2"/>
              </w:rPr>
            </w:pPr>
            <w:r>
              <w:rPr>
                <w:rFonts w:ascii="Calibri" w:eastAsia="Calibri" w:hAnsi="Calibri"/>
                <w:color w:val="000000"/>
                <w:spacing w:val="-2"/>
              </w:rPr>
              <w:t>There is clear evidence that the advice is the result of co-production with the child / young person, parents / carers and professionals and this is reflected in the EHCP</w:t>
            </w:r>
          </w:p>
        </w:tc>
        <w:tc>
          <w:tcPr>
            <w:tcW w:w="993" w:type="dxa"/>
            <w:tcBorders>
              <w:left w:val="single" w:sz="5" w:space="0" w:color="000000"/>
              <w:bottom w:val="single" w:sz="5" w:space="0" w:color="000000"/>
              <w:right w:val="single" w:sz="5" w:space="0" w:color="000000"/>
            </w:tcBorders>
          </w:tcPr>
          <w:p w14:paraId="46C536F2" w14:textId="77777777" w:rsidR="004D0BD5" w:rsidRDefault="003958B6">
            <w:pPr>
              <w:textAlignment w:val="baseline"/>
              <w:rPr>
                <w:rFonts w:ascii="Calibri" w:eastAsia="Calibri" w:hAnsi="Calibri"/>
                <w:color w:val="000000"/>
                <w:sz w:val="24"/>
              </w:rPr>
            </w:pPr>
            <w:r>
              <w:rPr>
                <w:rFonts w:ascii="Calibri" w:eastAsia="Calibri" w:hAnsi="Calibri"/>
                <w:color w:val="000000"/>
                <w:sz w:val="24"/>
              </w:rPr>
              <w:t xml:space="preserve"> </w:t>
            </w:r>
          </w:p>
        </w:tc>
        <w:tc>
          <w:tcPr>
            <w:tcW w:w="1805" w:type="dxa"/>
            <w:tcBorders>
              <w:left w:val="single" w:sz="5" w:space="0" w:color="000000"/>
              <w:bottom w:val="single" w:sz="5" w:space="0" w:color="000000"/>
              <w:right w:val="single" w:sz="5" w:space="0" w:color="000000"/>
            </w:tcBorders>
          </w:tcPr>
          <w:p w14:paraId="3F21C617" w14:textId="77777777" w:rsidR="004D0BD5" w:rsidRDefault="003958B6">
            <w:pPr>
              <w:textAlignment w:val="baseline"/>
              <w:rPr>
                <w:rFonts w:ascii="Calibri" w:eastAsia="Calibri" w:hAnsi="Calibri"/>
                <w:color w:val="000000"/>
                <w:sz w:val="24"/>
              </w:rPr>
            </w:pPr>
            <w:r>
              <w:rPr>
                <w:rFonts w:ascii="Calibri" w:eastAsia="Calibri" w:hAnsi="Calibri"/>
                <w:color w:val="000000"/>
                <w:sz w:val="24"/>
              </w:rPr>
              <w:t xml:space="preserve"> </w:t>
            </w:r>
          </w:p>
        </w:tc>
        <w:tc>
          <w:tcPr>
            <w:tcW w:w="2798" w:type="dxa"/>
            <w:tcBorders>
              <w:left w:val="single" w:sz="5" w:space="0" w:color="000000"/>
              <w:bottom w:val="single" w:sz="5" w:space="0" w:color="000000"/>
              <w:right w:val="single" w:sz="5" w:space="0" w:color="000000"/>
            </w:tcBorders>
          </w:tcPr>
          <w:p w14:paraId="7C4E4277" w14:textId="77777777" w:rsidR="004D0BD5" w:rsidRDefault="003958B6">
            <w:pPr>
              <w:textAlignment w:val="baseline"/>
              <w:rPr>
                <w:rFonts w:ascii="Calibri" w:eastAsia="Calibri" w:hAnsi="Calibri"/>
                <w:color w:val="000000"/>
                <w:sz w:val="24"/>
              </w:rPr>
            </w:pPr>
            <w:r>
              <w:rPr>
                <w:rFonts w:ascii="Calibri" w:eastAsia="Calibri" w:hAnsi="Calibri"/>
                <w:color w:val="000000"/>
                <w:sz w:val="24"/>
              </w:rPr>
              <w:t xml:space="preserve"> </w:t>
            </w:r>
          </w:p>
        </w:tc>
      </w:tr>
      <w:tr w:rsidR="004D0BD5" w14:paraId="131318CB" w14:textId="77777777">
        <w:trPr>
          <w:trHeight w:hRule="exact" w:val="552"/>
        </w:trPr>
        <w:tc>
          <w:tcPr>
            <w:tcW w:w="1704" w:type="dxa"/>
            <w:tcBorders>
              <w:left w:val="single" w:sz="5" w:space="0" w:color="000000"/>
              <w:bottom w:val="single" w:sz="5" w:space="0" w:color="000000"/>
              <w:right w:val="single" w:sz="5" w:space="0" w:color="000000"/>
            </w:tcBorders>
            <w:shd w:val="clear" w:color="D9E1F3" w:fill="D9E1F3"/>
          </w:tcPr>
          <w:p w14:paraId="1A244962" w14:textId="77777777" w:rsidR="004D0BD5" w:rsidRDefault="003958B6">
            <w:pPr>
              <w:textAlignment w:val="baseline"/>
              <w:rPr>
                <w:rFonts w:ascii="Calibri" w:eastAsia="Calibri" w:hAnsi="Calibri"/>
                <w:color w:val="000000"/>
                <w:sz w:val="24"/>
              </w:rPr>
            </w:pPr>
            <w:r>
              <w:rPr>
                <w:rFonts w:ascii="Calibri" w:eastAsia="Calibri" w:hAnsi="Calibri"/>
                <w:color w:val="000000"/>
                <w:sz w:val="24"/>
              </w:rPr>
              <w:t xml:space="preserve"> </w:t>
            </w:r>
          </w:p>
        </w:tc>
        <w:tc>
          <w:tcPr>
            <w:tcW w:w="360" w:type="dxa"/>
            <w:tcBorders>
              <w:top w:val="single" w:sz="5" w:space="0" w:color="000000"/>
              <w:left w:val="single" w:sz="5" w:space="0" w:color="000000"/>
              <w:bottom w:val="single" w:sz="5" w:space="0" w:color="000000"/>
            </w:tcBorders>
          </w:tcPr>
          <w:p w14:paraId="09327F8D" w14:textId="77777777" w:rsidR="004D0BD5" w:rsidRDefault="003958B6">
            <w:pPr>
              <w:numPr>
                <w:ilvl w:val="0"/>
                <w:numId w:val="20"/>
              </w:numPr>
              <w:spacing w:before="33" w:after="294" w:line="220" w:lineRule="exact"/>
              <w:jc w:val="center"/>
              <w:textAlignment w:val="baseline"/>
              <w:rPr>
                <w:rFonts w:ascii="Calibri" w:eastAsia="Calibri" w:hAnsi="Calibri"/>
                <w:color w:val="000000"/>
              </w:rPr>
            </w:pPr>
            <w:r>
              <w:rPr>
                <w:rFonts w:ascii="Calibri" w:eastAsia="Calibri" w:hAnsi="Calibri"/>
                <w:color w:val="000000"/>
              </w:rPr>
              <w:t xml:space="preserve"> </w:t>
            </w:r>
          </w:p>
        </w:tc>
        <w:tc>
          <w:tcPr>
            <w:tcW w:w="6298" w:type="dxa"/>
            <w:tcBorders>
              <w:top w:val="single" w:sz="5" w:space="0" w:color="000000"/>
              <w:bottom w:val="single" w:sz="5" w:space="0" w:color="000000"/>
              <w:right w:val="single" w:sz="5" w:space="0" w:color="000000"/>
            </w:tcBorders>
          </w:tcPr>
          <w:p w14:paraId="68B0A251" w14:textId="77777777" w:rsidR="004D0BD5" w:rsidRDefault="003958B6">
            <w:pPr>
              <w:spacing w:after="24" w:line="261" w:lineRule="exact"/>
              <w:ind w:left="108" w:right="216"/>
              <w:textAlignment w:val="baseline"/>
              <w:rPr>
                <w:rFonts w:ascii="Calibri" w:eastAsia="Calibri" w:hAnsi="Calibri"/>
                <w:color w:val="000000"/>
              </w:rPr>
            </w:pPr>
            <w:r>
              <w:rPr>
                <w:rFonts w:ascii="Calibri" w:eastAsia="Calibri" w:hAnsi="Calibri"/>
                <w:color w:val="000000"/>
              </w:rPr>
              <w:t>The EHCP will help prepare the child/young person for adulthood – including transition planning for adulthood and independence.</w:t>
            </w:r>
          </w:p>
        </w:tc>
        <w:tc>
          <w:tcPr>
            <w:tcW w:w="993" w:type="dxa"/>
            <w:tcBorders>
              <w:top w:val="single" w:sz="5" w:space="0" w:color="000000"/>
              <w:left w:val="single" w:sz="5" w:space="0" w:color="000000"/>
              <w:bottom w:val="single" w:sz="5" w:space="0" w:color="000000"/>
              <w:right w:val="single" w:sz="5" w:space="0" w:color="000000"/>
            </w:tcBorders>
          </w:tcPr>
          <w:p w14:paraId="50266DE9" w14:textId="77777777" w:rsidR="004D0BD5" w:rsidRDefault="003958B6">
            <w:pPr>
              <w:textAlignment w:val="baseline"/>
              <w:rPr>
                <w:rFonts w:ascii="Calibri" w:eastAsia="Calibri" w:hAnsi="Calibri"/>
                <w:color w:val="000000"/>
                <w:sz w:val="24"/>
              </w:rPr>
            </w:pPr>
            <w:r>
              <w:rPr>
                <w:rFonts w:ascii="Calibri" w:eastAsia="Calibri" w:hAnsi="Calibri"/>
                <w:color w:val="000000"/>
                <w:sz w:val="24"/>
              </w:rPr>
              <w:t xml:space="preserve"> </w:t>
            </w:r>
          </w:p>
        </w:tc>
        <w:tc>
          <w:tcPr>
            <w:tcW w:w="1805" w:type="dxa"/>
            <w:tcBorders>
              <w:top w:val="single" w:sz="5" w:space="0" w:color="000000"/>
              <w:left w:val="single" w:sz="5" w:space="0" w:color="000000"/>
              <w:bottom w:val="single" w:sz="5" w:space="0" w:color="000000"/>
              <w:right w:val="single" w:sz="5" w:space="0" w:color="000000"/>
            </w:tcBorders>
          </w:tcPr>
          <w:p w14:paraId="2DDFCCC5" w14:textId="77777777" w:rsidR="004D0BD5" w:rsidRDefault="003958B6">
            <w:pPr>
              <w:textAlignment w:val="baseline"/>
              <w:rPr>
                <w:rFonts w:ascii="Calibri" w:eastAsia="Calibri" w:hAnsi="Calibri"/>
                <w:color w:val="000000"/>
                <w:sz w:val="24"/>
              </w:rPr>
            </w:pPr>
            <w:r>
              <w:rPr>
                <w:rFonts w:ascii="Calibri" w:eastAsia="Calibri" w:hAnsi="Calibri"/>
                <w:color w:val="000000"/>
                <w:sz w:val="24"/>
              </w:rPr>
              <w:t xml:space="preserve"> </w:t>
            </w:r>
          </w:p>
        </w:tc>
        <w:tc>
          <w:tcPr>
            <w:tcW w:w="2798" w:type="dxa"/>
            <w:tcBorders>
              <w:top w:val="single" w:sz="5" w:space="0" w:color="000000"/>
              <w:left w:val="single" w:sz="5" w:space="0" w:color="000000"/>
              <w:bottom w:val="single" w:sz="5" w:space="0" w:color="000000"/>
              <w:right w:val="single" w:sz="5" w:space="0" w:color="000000"/>
            </w:tcBorders>
          </w:tcPr>
          <w:p w14:paraId="1C0DF8A2" w14:textId="77777777" w:rsidR="004D0BD5" w:rsidRDefault="003958B6">
            <w:pPr>
              <w:textAlignment w:val="baseline"/>
              <w:rPr>
                <w:rFonts w:ascii="Calibri" w:eastAsia="Calibri" w:hAnsi="Calibri"/>
                <w:color w:val="000000"/>
                <w:sz w:val="24"/>
              </w:rPr>
            </w:pPr>
            <w:r>
              <w:rPr>
                <w:rFonts w:ascii="Calibri" w:eastAsia="Calibri" w:hAnsi="Calibri"/>
                <w:color w:val="000000"/>
                <w:sz w:val="24"/>
              </w:rPr>
              <w:t xml:space="preserve"> </w:t>
            </w:r>
          </w:p>
        </w:tc>
      </w:tr>
    </w:tbl>
    <w:p w14:paraId="3B7B4B86" w14:textId="77777777" w:rsidR="004D0BD5" w:rsidRDefault="004D0BD5">
      <w:pPr>
        <w:spacing w:after="894" w:line="20" w:lineRule="exact"/>
      </w:pPr>
    </w:p>
    <w:p w14:paraId="60648862" w14:textId="77777777" w:rsidR="004D0BD5" w:rsidRDefault="003958B6">
      <w:pPr>
        <w:spacing w:before="24" w:line="281" w:lineRule="exact"/>
        <w:textAlignment w:val="baseline"/>
        <w:rPr>
          <w:rFonts w:ascii="Calibri Light" w:eastAsia="Calibri Light" w:hAnsi="Calibri Light"/>
          <w:color w:val="2E5395"/>
          <w:sz w:val="25"/>
        </w:rPr>
      </w:pPr>
      <w:r>
        <w:rPr>
          <w:rFonts w:ascii="Calibri Light" w:eastAsia="Calibri Light" w:hAnsi="Calibri Light"/>
          <w:color w:val="2E5395"/>
          <w:sz w:val="25"/>
        </w:rPr>
        <w:t>Actions</w:t>
      </w:r>
    </w:p>
    <w:p w14:paraId="22253791" w14:textId="77777777" w:rsidR="000D6777" w:rsidRDefault="000D6777">
      <w:pPr>
        <w:spacing w:before="24" w:line="281" w:lineRule="exact"/>
        <w:textAlignment w:val="baseline"/>
        <w:rPr>
          <w:rFonts w:ascii="Calibri Light" w:eastAsia="Calibri Light" w:hAnsi="Calibri Light"/>
          <w:color w:val="2E5395"/>
          <w:sz w:val="25"/>
        </w:rPr>
      </w:pPr>
    </w:p>
    <w:p w14:paraId="1B2961D4" w14:textId="76C19210" w:rsidR="004D0BD5" w:rsidRDefault="003958B6">
      <w:pPr>
        <w:spacing w:before="52" w:after="186" w:line="222" w:lineRule="exact"/>
        <w:textAlignment w:val="baseline"/>
        <w:rPr>
          <w:rFonts w:ascii="Calibri" w:eastAsia="Calibri" w:hAnsi="Calibri"/>
          <w:color w:val="000000"/>
        </w:rPr>
      </w:pPr>
      <w:r w:rsidRPr="4420D963">
        <w:rPr>
          <w:rFonts w:ascii="Calibri" w:eastAsia="Calibri" w:hAnsi="Calibri"/>
          <w:color w:val="000000" w:themeColor="text1"/>
        </w:rPr>
        <w:t>After each termly strategic quality-assurance discussion, key themes / areas for development will be collated and strategic actions agreed.</w:t>
      </w:r>
      <w:r w:rsidR="006B725C" w:rsidRPr="4420D963">
        <w:rPr>
          <w:rFonts w:ascii="Calibri" w:eastAsia="Calibri" w:hAnsi="Calibri"/>
          <w:color w:val="000000" w:themeColor="text1"/>
        </w:rPr>
        <w:t xml:space="preserve"> Outcomes to be shared at SEN</w:t>
      </w:r>
      <w:r w:rsidR="5632A71F" w:rsidRPr="4420D963">
        <w:rPr>
          <w:rFonts w:ascii="Calibri" w:eastAsia="Calibri" w:hAnsi="Calibri"/>
          <w:color w:val="000000" w:themeColor="text1"/>
        </w:rPr>
        <w:t>D</w:t>
      </w:r>
      <w:r w:rsidR="006B725C" w:rsidRPr="4420D963">
        <w:rPr>
          <w:rFonts w:ascii="Calibri" w:eastAsia="Calibri" w:hAnsi="Calibri"/>
          <w:color w:val="000000" w:themeColor="text1"/>
        </w:rPr>
        <w:t>AP Board</w:t>
      </w:r>
    </w:p>
    <w:p w14:paraId="6EA8E17C" w14:textId="1AF45447" w:rsidR="4420D963" w:rsidRDefault="4420D963" w:rsidP="4420D963">
      <w:pPr>
        <w:rPr>
          <w:rFonts w:ascii="Arial" w:hAnsi="Arial" w:cs="Arial"/>
          <w:b/>
          <w:bCs/>
          <w:sz w:val="28"/>
          <w:szCs w:val="28"/>
        </w:rPr>
      </w:pPr>
    </w:p>
    <w:p w14:paraId="33F72CC5" w14:textId="77777777" w:rsidR="00237CBD" w:rsidRDefault="00237CBD" w:rsidP="000D6777">
      <w:pPr>
        <w:rPr>
          <w:rFonts w:ascii="Arial" w:hAnsi="Arial" w:cs="Arial"/>
          <w:b/>
          <w:bCs/>
          <w:sz w:val="28"/>
          <w:szCs w:val="28"/>
        </w:rPr>
      </w:pPr>
    </w:p>
    <w:p w14:paraId="6130EA8E" w14:textId="77777777" w:rsidR="00237CBD" w:rsidRDefault="00237CBD" w:rsidP="000D6777">
      <w:pPr>
        <w:rPr>
          <w:rFonts w:ascii="Arial" w:hAnsi="Arial" w:cs="Arial"/>
          <w:b/>
          <w:bCs/>
          <w:sz w:val="28"/>
          <w:szCs w:val="28"/>
        </w:rPr>
      </w:pPr>
    </w:p>
    <w:p w14:paraId="0A2E174A" w14:textId="77777777" w:rsidR="00237CBD" w:rsidRDefault="00237CBD" w:rsidP="000D6777">
      <w:pPr>
        <w:rPr>
          <w:rFonts w:ascii="Arial" w:hAnsi="Arial" w:cs="Arial"/>
          <w:b/>
          <w:bCs/>
          <w:sz w:val="28"/>
          <w:szCs w:val="28"/>
        </w:rPr>
      </w:pPr>
    </w:p>
    <w:p w14:paraId="29F9FFAE" w14:textId="77777777" w:rsidR="00237CBD" w:rsidRDefault="00237CBD" w:rsidP="000D6777">
      <w:pPr>
        <w:rPr>
          <w:rFonts w:ascii="Arial" w:hAnsi="Arial" w:cs="Arial"/>
          <w:b/>
          <w:bCs/>
          <w:sz w:val="28"/>
          <w:szCs w:val="28"/>
        </w:rPr>
      </w:pPr>
    </w:p>
    <w:p w14:paraId="050FE9DE" w14:textId="77777777" w:rsidR="00237CBD" w:rsidRDefault="00237CBD" w:rsidP="000D6777">
      <w:pPr>
        <w:rPr>
          <w:rFonts w:ascii="Arial" w:hAnsi="Arial" w:cs="Arial"/>
          <w:b/>
          <w:bCs/>
          <w:sz w:val="28"/>
          <w:szCs w:val="28"/>
        </w:rPr>
      </w:pPr>
    </w:p>
    <w:p w14:paraId="5C0F3232" w14:textId="77777777" w:rsidR="00237CBD" w:rsidRDefault="00237CBD" w:rsidP="000D6777">
      <w:pPr>
        <w:rPr>
          <w:rFonts w:ascii="Arial" w:hAnsi="Arial" w:cs="Arial"/>
          <w:b/>
          <w:bCs/>
          <w:sz w:val="28"/>
          <w:szCs w:val="28"/>
        </w:rPr>
      </w:pPr>
    </w:p>
    <w:p w14:paraId="439B7A92" w14:textId="77777777" w:rsidR="00237CBD" w:rsidRDefault="00237CBD" w:rsidP="000D6777">
      <w:pPr>
        <w:rPr>
          <w:rFonts w:ascii="Arial" w:hAnsi="Arial" w:cs="Arial"/>
          <w:b/>
          <w:bCs/>
          <w:sz w:val="28"/>
          <w:szCs w:val="28"/>
        </w:rPr>
      </w:pPr>
    </w:p>
    <w:p w14:paraId="02FFE03E" w14:textId="77777777" w:rsidR="00237CBD" w:rsidRDefault="00237CBD" w:rsidP="000D6777">
      <w:pPr>
        <w:rPr>
          <w:rFonts w:ascii="Arial" w:hAnsi="Arial" w:cs="Arial"/>
          <w:b/>
          <w:bCs/>
          <w:sz w:val="28"/>
          <w:szCs w:val="28"/>
        </w:rPr>
      </w:pPr>
    </w:p>
    <w:p w14:paraId="173ECC1C" w14:textId="77777777" w:rsidR="00237CBD" w:rsidRDefault="00237CBD" w:rsidP="000D6777">
      <w:pPr>
        <w:rPr>
          <w:rFonts w:ascii="Arial" w:hAnsi="Arial" w:cs="Arial"/>
          <w:b/>
          <w:bCs/>
          <w:sz w:val="28"/>
          <w:szCs w:val="28"/>
        </w:rPr>
      </w:pPr>
    </w:p>
    <w:p w14:paraId="466A09DC" w14:textId="77777777" w:rsidR="00237CBD" w:rsidRDefault="00237CBD" w:rsidP="000D6777">
      <w:pPr>
        <w:rPr>
          <w:rFonts w:ascii="Arial" w:hAnsi="Arial" w:cs="Arial"/>
          <w:b/>
          <w:bCs/>
          <w:sz w:val="28"/>
          <w:szCs w:val="28"/>
        </w:rPr>
      </w:pPr>
    </w:p>
    <w:p w14:paraId="11A3DE0A" w14:textId="77777777" w:rsidR="00237CBD" w:rsidRDefault="00237CBD" w:rsidP="000D6777">
      <w:pPr>
        <w:rPr>
          <w:rFonts w:ascii="Arial" w:hAnsi="Arial" w:cs="Arial"/>
          <w:b/>
          <w:bCs/>
          <w:sz w:val="28"/>
          <w:szCs w:val="28"/>
        </w:rPr>
      </w:pPr>
    </w:p>
    <w:p w14:paraId="030445B5" w14:textId="77777777" w:rsidR="00237CBD" w:rsidRDefault="00237CBD" w:rsidP="000D6777">
      <w:pPr>
        <w:rPr>
          <w:rFonts w:ascii="Arial" w:hAnsi="Arial" w:cs="Arial"/>
          <w:b/>
          <w:bCs/>
          <w:sz w:val="28"/>
          <w:szCs w:val="28"/>
        </w:rPr>
      </w:pPr>
    </w:p>
    <w:p w14:paraId="62AEB728" w14:textId="77777777" w:rsidR="00237CBD" w:rsidRDefault="00237CBD" w:rsidP="000D6777">
      <w:pPr>
        <w:rPr>
          <w:rFonts w:ascii="Arial" w:hAnsi="Arial" w:cs="Arial"/>
          <w:b/>
          <w:bCs/>
          <w:sz w:val="28"/>
          <w:szCs w:val="28"/>
        </w:rPr>
      </w:pPr>
    </w:p>
    <w:p w14:paraId="4203AA60" w14:textId="77777777" w:rsidR="00237CBD" w:rsidRDefault="00237CBD" w:rsidP="000D6777">
      <w:pPr>
        <w:rPr>
          <w:rFonts w:ascii="Arial" w:hAnsi="Arial" w:cs="Arial"/>
          <w:b/>
          <w:bCs/>
          <w:sz w:val="28"/>
          <w:szCs w:val="28"/>
        </w:rPr>
      </w:pPr>
    </w:p>
    <w:p w14:paraId="60D2C792" w14:textId="77777777" w:rsidR="00237CBD" w:rsidRDefault="00237CBD" w:rsidP="000D6777">
      <w:pPr>
        <w:rPr>
          <w:rFonts w:ascii="Arial" w:hAnsi="Arial" w:cs="Arial"/>
          <w:b/>
          <w:bCs/>
          <w:sz w:val="28"/>
          <w:szCs w:val="28"/>
        </w:rPr>
      </w:pPr>
    </w:p>
    <w:p w14:paraId="3B3E69FD" w14:textId="77777777" w:rsidR="00237CBD" w:rsidRDefault="00237CBD" w:rsidP="000D6777">
      <w:pPr>
        <w:rPr>
          <w:rFonts w:ascii="Arial" w:hAnsi="Arial" w:cs="Arial"/>
          <w:b/>
          <w:bCs/>
          <w:sz w:val="28"/>
          <w:szCs w:val="28"/>
        </w:rPr>
      </w:pPr>
    </w:p>
    <w:p w14:paraId="1F1BCA87" w14:textId="77777777" w:rsidR="00237CBD" w:rsidRDefault="00237CBD" w:rsidP="00237CBD">
      <w:pPr>
        <w:spacing w:before="38" w:after="504" w:line="198" w:lineRule="exact"/>
        <w:textAlignment w:val="baseline"/>
        <w:rPr>
          <w:rFonts w:ascii="Calibri" w:eastAsia="Calibri" w:hAnsi="Calibri"/>
          <w:color w:val="4471C4"/>
          <w:sz w:val="20"/>
        </w:rPr>
      </w:pPr>
      <w:r>
        <w:rPr>
          <w:rFonts w:ascii="Calibri" w:eastAsia="Calibri" w:hAnsi="Calibri"/>
          <w:color w:val="4471C4"/>
          <w:sz w:val="20"/>
        </w:rPr>
        <w:lastRenderedPageBreak/>
        <w:t>Shropshire SEND Quality Assurance Framework</w:t>
      </w:r>
    </w:p>
    <w:p w14:paraId="424AA987" w14:textId="49BFB4E1" w:rsidR="000D6777" w:rsidRPr="000D48F4" w:rsidRDefault="000D6777" w:rsidP="000D6777">
      <w:pPr>
        <w:rPr>
          <w:rFonts w:ascii="Arial" w:hAnsi="Arial" w:cs="Arial"/>
          <w:b/>
          <w:bCs/>
          <w:sz w:val="28"/>
          <w:szCs w:val="28"/>
        </w:rPr>
      </w:pPr>
      <w:r w:rsidRPr="000D48F4">
        <w:rPr>
          <w:rFonts w:ascii="Arial" w:hAnsi="Arial" w:cs="Arial"/>
          <w:b/>
          <w:bCs/>
          <w:sz w:val="28"/>
          <w:szCs w:val="28"/>
        </w:rPr>
        <w:t>Summary of Learning from QA session</w:t>
      </w:r>
    </w:p>
    <w:p w14:paraId="455670F7" w14:textId="2FF1341B" w:rsidR="000D6777" w:rsidRPr="000D48F4" w:rsidRDefault="000D6777" w:rsidP="000D6777">
      <w:pPr>
        <w:rPr>
          <w:rFonts w:ascii="Arial" w:hAnsi="Arial" w:cs="Arial"/>
          <w:b/>
          <w:bCs/>
        </w:rPr>
      </w:pPr>
    </w:p>
    <w:p w14:paraId="79811B3E" w14:textId="77777777" w:rsidR="004D0BD5" w:rsidRDefault="004D0BD5">
      <w:pPr>
        <w:spacing w:before="52" w:after="186" w:line="222" w:lineRule="exact"/>
      </w:pPr>
    </w:p>
    <w:p w14:paraId="1E0F005F" w14:textId="77777777" w:rsidR="00891A5E" w:rsidRDefault="00891A5E">
      <w:pPr>
        <w:spacing w:before="52" w:after="186" w:line="222" w:lineRule="exact"/>
      </w:pPr>
    </w:p>
    <w:p w14:paraId="5C8EF7C6" w14:textId="23795F47" w:rsidR="00891A5E" w:rsidRDefault="50F0C72D" w:rsidP="4420D963">
      <w:pPr>
        <w:spacing w:line="222" w:lineRule="exact"/>
        <w:jc w:val="center"/>
      </w:pPr>
      <w:r w:rsidRPr="4420D963">
        <w:rPr>
          <w:rFonts w:ascii="Arial" w:eastAsia="Arial" w:hAnsi="Arial" w:cs="Arial"/>
          <w:b/>
          <w:bCs/>
          <w:sz w:val="28"/>
          <w:szCs w:val="28"/>
        </w:rPr>
        <w:t xml:space="preserve">Summary of Learning from Level 5* Strategic QA </w:t>
      </w:r>
    </w:p>
    <w:p w14:paraId="5D8CF2FF" w14:textId="793F982C" w:rsidR="00891A5E" w:rsidRDefault="50F0C72D" w:rsidP="4420D963">
      <w:pPr>
        <w:spacing w:line="222" w:lineRule="exact"/>
        <w:jc w:val="center"/>
      </w:pPr>
      <w:r w:rsidRPr="4420D963">
        <w:rPr>
          <w:rFonts w:ascii="Arial" w:eastAsia="Arial" w:hAnsi="Arial" w:cs="Arial"/>
          <w:sz w:val="28"/>
          <w:szCs w:val="28"/>
        </w:rPr>
        <w:t xml:space="preserve"> </w:t>
      </w:r>
    </w:p>
    <w:p w14:paraId="078B1002" w14:textId="2EF22EB8" w:rsidR="00891A5E" w:rsidRDefault="50F0C72D" w:rsidP="4420D963">
      <w:pPr>
        <w:spacing w:line="222" w:lineRule="exact"/>
        <w:jc w:val="center"/>
      </w:pPr>
      <w:r w:rsidRPr="4420D963">
        <w:rPr>
          <w:rFonts w:ascii="Segoe UI" w:eastAsia="Segoe UI" w:hAnsi="Segoe UI" w:cs="Segoe UI"/>
          <w:sz w:val="18"/>
          <w:szCs w:val="18"/>
        </w:rPr>
        <w:t xml:space="preserve"> </w:t>
      </w:r>
    </w:p>
    <w:p w14:paraId="68BA46AD" w14:textId="1684EE91" w:rsidR="00891A5E" w:rsidRDefault="50F0C72D" w:rsidP="4420D963">
      <w:pPr>
        <w:spacing w:line="222" w:lineRule="exact"/>
        <w:jc w:val="center"/>
      </w:pPr>
      <w:r w:rsidRPr="4420D963">
        <w:rPr>
          <w:rFonts w:ascii="Segoe UI" w:eastAsia="Segoe UI" w:hAnsi="Segoe UI" w:cs="Segoe UI"/>
          <w:sz w:val="18"/>
          <w:szCs w:val="18"/>
        </w:rPr>
        <w:t xml:space="preserve"> </w:t>
      </w:r>
    </w:p>
    <w:p w14:paraId="423EFD5B" w14:textId="6D4DA430" w:rsidR="00891A5E" w:rsidRDefault="50F0C72D" w:rsidP="4420D963">
      <w:pPr>
        <w:spacing w:line="222" w:lineRule="exact"/>
      </w:pPr>
      <w:r w:rsidRPr="4420D963">
        <w:rPr>
          <w:rFonts w:ascii="Arial" w:eastAsia="Arial" w:hAnsi="Arial" w:cs="Arial"/>
          <w:b/>
          <w:bCs/>
        </w:rPr>
        <w:t xml:space="preserve">Date of session: </w:t>
      </w:r>
    </w:p>
    <w:p w14:paraId="7CFECAF6" w14:textId="0503B691" w:rsidR="00891A5E" w:rsidRDefault="50F0C72D" w:rsidP="4420D963">
      <w:pPr>
        <w:spacing w:line="222" w:lineRule="exact"/>
      </w:pPr>
      <w:r w:rsidRPr="4420D963">
        <w:rPr>
          <w:rFonts w:ascii="Arial" w:eastAsia="Arial" w:hAnsi="Arial" w:cs="Arial"/>
          <w:b/>
          <w:bCs/>
        </w:rPr>
        <w:t xml:space="preserve"> </w:t>
      </w:r>
    </w:p>
    <w:p w14:paraId="1A7AAFC3" w14:textId="3C1CE9C1" w:rsidR="00891A5E" w:rsidRDefault="50F0C72D" w:rsidP="4420D963">
      <w:pPr>
        <w:spacing w:line="222" w:lineRule="exact"/>
      </w:pPr>
      <w:r w:rsidRPr="4420D963">
        <w:rPr>
          <w:rFonts w:ascii="Arial" w:eastAsia="Arial" w:hAnsi="Arial" w:cs="Arial"/>
          <w:b/>
          <w:bCs/>
        </w:rPr>
        <w:t>Delivered by:</w:t>
      </w:r>
    </w:p>
    <w:p w14:paraId="5020A7EE" w14:textId="05CC3D28" w:rsidR="00891A5E" w:rsidRDefault="50F0C72D" w:rsidP="4420D963">
      <w:pPr>
        <w:spacing w:line="222" w:lineRule="exact"/>
      </w:pPr>
      <w:r w:rsidRPr="4420D963">
        <w:rPr>
          <w:rFonts w:ascii="Arial" w:eastAsia="Arial" w:hAnsi="Arial" w:cs="Arial"/>
          <w:b/>
          <w:bCs/>
        </w:rPr>
        <w:t xml:space="preserve"> </w:t>
      </w:r>
    </w:p>
    <w:p w14:paraId="3FFF999E" w14:textId="2F452E24" w:rsidR="00891A5E" w:rsidRDefault="50F0C72D" w:rsidP="4420D963">
      <w:pPr>
        <w:spacing w:line="222" w:lineRule="exact"/>
      </w:pPr>
      <w:r w:rsidRPr="4420D963">
        <w:rPr>
          <w:rFonts w:ascii="Arial" w:eastAsia="Arial" w:hAnsi="Arial" w:cs="Arial"/>
          <w:b/>
          <w:bCs/>
        </w:rPr>
        <w:t xml:space="preserve">Areas represented at the session: </w:t>
      </w:r>
    </w:p>
    <w:p w14:paraId="14C6B7EC" w14:textId="4563635A" w:rsidR="00891A5E" w:rsidRDefault="50F0C72D" w:rsidP="4420D963">
      <w:pPr>
        <w:spacing w:line="222" w:lineRule="exact"/>
      </w:pPr>
      <w:r w:rsidRPr="4420D963">
        <w:rPr>
          <w:rFonts w:ascii="Arial" w:eastAsia="Arial" w:hAnsi="Arial" w:cs="Arial"/>
        </w:rPr>
        <w:t xml:space="preserve"> </w:t>
      </w:r>
    </w:p>
    <w:p w14:paraId="73D684A3" w14:textId="6C66DD5A" w:rsidR="00891A5E" w:rsidRDefault="50F0C72D" w:rsidP="4420D963">
      <w:pPr>
        <w:spacing w:line="222" w:lineRule="exact"/>
      </w:pPr>
      <w:r w:rsidRPr="4420D963">
        <w:rPr>
          <w:rFonts w:ascii="Segoe UI" w:eastAsia="Segoe UI" w:hAnsi="Segoe UI" w:cs="Segoe UI"/>
          <w:sz w:val="18"/>
          <w:szCs w:val="18"/>
        </w:rPr>
        <w:t xml:space="preserve"> </w:t>
      </w: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966"/>
        <w:gridCol w:w="4555"/>
        <w:gridCol w:w="3455"/>
        <w:gridCol w:w="3455"/>
      </w:tblGrid>
      <w:tr w:rsidR="4420D963" w14:paraId="28963058" w14:textId="77777777" w:rsidTr="4420D963">
        <w:trPr>
          <w:trHeight w:val="300"/>
        </w:trPr>
        <w:tc>
          <w:tcPr>
            <w:tcW w:w="1966" w:type="dxa"/>
            <w:tcBorders>
              <w:top w:val="single" w:sz="8" w:space="0" w:color="auto"/>
              <w:left w:val="single" w:sz="8" w:space="0" w:color="auto"/>
              <w:bottom w:val="single" w:sz="8" w:space="0" w:color="auto"/>
              <w:right w:val="single" w:sz="8" w:space="0" w:color="auto"/>
            </w:tcBorders>
            <w:shd w:val="clear" w:color="auto" w:fill="83CAEB" w:themeFill="accent1" w:themeFillTint="66"/>
          </w:tcPr>
          <w:p w14:paraId="28C0EDFF" w14:textId="2CC8F7A5" w:rsidR="4420D963" w:rsidRDefault="4420D963" w:rsidP="4420D963">
            <w:pPr>
              <w:jc w:val="center"/>
            </w:pPr>
            <w:r w:rsidRPr="4420D963">
              <w:rPr>
                <w:rFonts w:ascii="Arial" w:eastAsia="Arial" w:hAnsi="Arial" w:cs="Arial"/>
                <w:b/>
                <w:bCs/>
                <w:color w:val="000000" w:themeColor="text1"/>
              </w:rPr>
              <w:t>Area</w:t>
            </w:r>
            <w:r w:rsidRPr="4420D963">
              <w:rPr>
                <w:rFonts w:ascii="Arial" w:eastAsia="Arial" w:hAnsi="Arial" w:cs="Arial"/>
                <w:color w:val="000000" w:themeColor="text1"/>
              </w:rPr>
              <w:t xml:space="preserve"> </w:t>
            </w:r>
          </w:p>
        </w:tc>
        <w:tc>
          <w:tcPr>
            <w:tcW w:w="4555" w:type="dxa"/>
            <w:tcBorders>
              <w:top w:val="single" w:sz="8" w:space="0" w:color="auto"/>
              <w:left w:val="single" w:sz="8" w:space="0" w:color="auto"/>
              <w:bottom w:val="single" w:sz="8" w:space="0" w:color="auto"/>
              <w:right w:val="single" w:sz="8" w:space="0" w:color="auto"/>
            </w:tcBorders>
            <w:shd w:val="clear" w:color="auto" w:fill="F6C5AC" w:themeFill="accent2" w:themeFillTint="66"/>
          </w:tcPr>
          <w:p w14:paraId="7981C2DE" w14:textId="1CA76719" w:rsidR="4420D963" w:rsidRDefault="4420D963" w:rsidP="4420D963">
            <w:pPr>
              <w:jc w:val="center"/>
            </w:pPr>
            <w:r w:rsidRPr="4420D963">
              <w:rPr>
                <w:rFonts w:ascii="Arial" w:eastAsia="Arial" w:hAnsi="Arial" w:cs="Arial"/>
                <w:b/>
                <w:bCs/>
                <w:color w:val="000000" w:themeColor="text1"/>
              </w:rPr>
              <w:t>Feedback</w:t>
            </w:r>
            <w:r w:rsidRPr="4420D963">
              <w:rPr>
                <w:rFonts w:ascii="Arial" w:eastAsia="Arial" w:hAnsi="Arial" w:cs="Arial"/>
                <w:color w:val="000000" w:themeColor="text1"/>
              </w:rPr>
              <w:t xml:space="preserve"> </w:t>
            </w:r>
          </w:p>
        </w:tc>
        <w:tc>
          <w:tcPr>
            <w:tcW w:w="3455" w:type="dxa"/>
            <w:tcBorders>
              <w:top w:val="single" w:sz="8" w:space="0" w:color="auto"/>
              <w:left w:val="single" w:sz="8" w:space="0" w:color="auto"/>
              <w:bottom w:val="single" w:sz="8" w:space="0" w:color="auto"/>
              <w:right w:val="single" w:sz="8" w:space="0" w:color="auto"/>
            </w:tcBorders>
            <w:shd w:val="clear" w:color="auto" w:fill="B3E5A1" w:themeFill="accent6" w:themeFillTint="66"/>
          </w:tcPr>
          <w:p w14:paraId="124F511B" w14:textId="573DD022" w:rsidR="4420D963" w:rsidRDefault="4420D963" w:rsidP="4420D963">
            <w:pPr>
              <w:jc w:val="center"/>
            </w:pPr>
            <w:r w:rsidRPr="4420D963">
              <w:rPr>
                <w:rFonts w:ascii="Arial" w:eastAsia="Arial" w:hAnsi="Arial" w:cs="Arial"/>
                <w:b/>
                <w:bCs/>
                <w:color w:val="000000" w:themeColor="text1"/>
              </w:rPr>
              <w:t>Learning</w:t>
            </w:r>
            <w:r w:rsidRPr="4420D963">
              <w:rPr>
                <w:rFonts w:ascii="Arial" w:eastAsia="Arial" w:hAnsi="Arial" w:cs="Arial"/>
                <w:color w:val="000000" w:themeColor="text1"/>
              </w:rPr>
              <w:t xml:space="preserve"> </w:t>
            </w:r>
          </w:p>
        </w:tc>
        <w:tc>
          <w:tcPr>
            <w:tcW w:w="3455" w:type="dxa"/>
            <w:tcBorders>
              <w:top w:val="single" w:sz="8" w:space="0" w:color="auto"/>
              <w:left w:val="single" w:sz="8" w:space="0" w:color="auto"/>
              <w:bottom w:val="single" w:sz="8" w:space="0" w:color="auto"/>
              <w:right w:val="single" w:sz="8" w:space="0" w:color="auto"/>
            </w:tcBorders>
            <w:shd w:val="clear" w:color="auto" w:fill="E59EDC" w:themeFill="accent5" w:themeFillTint="66"/>
          </w:tcPr>
          <w:p w14:paraId="47BBBDD8" w14:textId="08730824" w:rsidR="4420D963" w:rsidRDefault="4420D963" w:rsidP="4420D963">
            <w:pPr>
              <w:jc w:val="center"/>
            </w:pPr>
            <w:r w:rsidRPr="4420D963">
              <w:rPr>
                <w:rFonts w:ascii="Arial" w:eastAsia="Arial" w:hAnsi="Arial" w:cs="Arial"/>
                <w:b/>
                <w:bCs/>
                <w:color w:val="000000" w:themeColor="text1"/>
              </w:rPr>
              <w:t>Tribunal Learning Element</w:t>
            </w:r>
          </w:p>
        </w:tc>
      </w:tr>
      <w:tr w:rsidR="4420D963" w14:paraId="396454FB" w14:textId="77777777" w:rsidTr="4420D963">
        <w:trPr>
          <w:trHeight w:val="3165"/>
        </w:trPr>
        <w:tc>
          <w:tcPr>
            <w:tcW w:w="1966" w:type="dxa"/>
            <w:tcBorders>
              <w:top w:val="single" w:sz="8" w:space="0" w:color="auto"/>
              <w:left w:val="single" w:sz="8" w:space="0" w:color="auto"/>
              <w:bottom w:val="single" w:sz="8" w:space="0" w:color="auto"/>
              <w:right w:val="single" w:sz="8" w:space="0" w:color="auto"/>
            </w:tcBorders>
            <w:shd w:val="clear" w:color="auto" w:fill="C1E4F5" w:themeFill="accent1" w:themeFillTint="33"/>
          </w:tcPr>
          <w:p w14:paraId="6E0677AE" w14:textId="5FCABE5D" w:rsidR="4420D963" w:rsidRDefault="4420D963" w:rsidP="4420D963">
            <w:pPr>
              <w:jc w:val="center"/>
            </w:pPr>
            <w:r w:rsidRPr="4420D963">
              <w:rPr>
                <w:rFonts w:eastAsia="Times New Roman"/>
                <w:sz w:val="24"/>
                <w:szCs w:val="24"/>
              </w:rPr>
              <w:t xml:space="preserve"> </w:t>
            </w:r>
          </w:p>
          <w:p w14:paraId="5117D6CA" w14:textId="439D8FCC" w:rsidR="4420D963" w:rsidRDefault="4420D963" w:rsidP="4420D963">
            <w:pPr>
              <w:jc w:val="center"/>
            </w:pPr>
            <w:r w:rsidRPr="4420D963">
              <w:rPr>
                <w:rFonts w:eastAsia="Times New Roman"/>
                <w:sz w:val="24"/>
                <w:szCs w:val="24"/>
              </w:rPr>
              <w:t xml:space="preserve"> </w:t>
            </w:r>
          </w:p>
          <w:p w14:paraId="3BE2EC7E" w14:textId="30CABCC7" w:rsidR="4420D963" w:rsidRDefault="4420D963" w:rsidP="4420D963">
            <w:pPr>
              <w:jc w:val="center"/>
            </w:pPr>
            <w:r w:rsidRPr="4420D963">
              <w:rPr>
                <w:rFonts w:eastAsia="Times New Roman"/>
                <w:sz w:val="24"/>
                <w:szCs w:val="24"/>
              </w:rPr>
              <w:t xml:space="preserve"> </w:t>
            </w:r>
          </w:p>
          <w:p w14:paraId="257265BF" w14:textId="06283B91" w:rsidR="4420D963" w:rsidRDefault="4420D963" w:rsidP="4420D963">
            <w:pPr>
              <w:jc w:val="center"/>
            </w:pPr>
            <w:r w:rsidRPr="4420D963">
              <w:rPr>
                <w:rFonts w:eastAsia="Times New Roman"/>
                <w:sz w:val="24"/>
                <w:szCs w:val="24"/>
              </w:rPr>
              <w:t xml:space="preserve"> </w:t>
            </w:r>
          </w:p>
          <w:p w14:paraId="3B7F9524" w14:textId="6606FCAD" w:rsidR="4420D963" w:rsidRDefault="4420D963" w:rsidP="4420D963">
            <w:pPr>
              <w:jc w:val="center"/>
            </w:pPr>
            <w:r w:rsidRPr="4420D963">
              <w:rPr>
                <w:rFonts w:eastAsia="Times New Roman"/>
                <w:sz w:val="24"/>
                <w:szCs w:val="24"/>
              </w:rPr>
              <w:t xml:space="preserve"> </w:t>
            </w:r>
          </w:p>
          <w:p w14:paraId="5E05BDF4" w14:textId="20CCF18C" w:rsidR="4420D963" w:rsidRDefault="4420D963" w:rsidP="4420D963">
            <w:pPr>
              <w:jc w:val="center"/>
            </w:pPr>
            <w:r w:rsidRPr="4420D963">
              <w:rPr>
                <w:rFonts w:eastAsia="Times New Roman"/>
                <w:sz w:val="24"/>
                <w:szCs w:val="24"/>
              </w:rPr>
              <w:t xml:space="preserve"> </w:t>
            </w:r>
          </w:p>
          <w:p w14:paraId="623AA327" w14:textId="3C5F6F00" w:rsidR="4420D963" w:rsidRDefault="4420D963" w:rsidP="4420D963">
            <w:pPr>
              <w:jc w:val="center"/>
            </w:pPr>
            <w:r w:rsidRPr="4420D963">
              <w:rPr>
                <w:rFonts w:eastAsia="Times New Roman"/>
                <w:sz w:val="24"/>
                <w:szCs w:val="24"/>
              </w:rPr>
              <w:t xml:space="preserve"> </w:t>
            </w:r>
          </w:p>
          <w:p w14:paraId="4CB9AAFC" w14:textId="239B6D3D" w:rsidR="4420D963" w:rsidRDefault="4420D963" w:rsidP="4420D963">
            <w:pPr>
              <w:jc w:val="center"/>
            </w:pPr>
            <w:r w:rsidRPr="4420D963">
              <w:rPr>
                <w:rFonts w:eastAsia="Times New Roman"/>
                <w:sz w:val="24"/>
                <w:szCs w:val="24"/>
              </w:rPr>
              <w:t xml:space="preserve"> </w:t>
            </w:r>
          </w:p>
        </w:tc>
        <w:tc>
          <w:tcPr>
            <w:tcW w:w="4555" w:type="dxa"/>
            <w:tcBorders>
              <w:top w:val="single" w:sz="8" w:space="0" w:color="auto"/>
              <w:left w:val="single" w:sz="8" w:space="0" w:color="auto"/>
              <w:bottom w:val="single" w:sz="8" w:space="0" w:color="auto"/>
              <w:right w:val="single" w:sz="8" w:space="0" w:color="auto"/>
            </w:tcBorders>
            <w:shd w:val="clear" w:color="auto" w:fill="FAE2D5" w:themeFill="accent2" w:themeFillTint="33"/>
          </w:tcPr>
          <w:p w14:paraId="03F8E36F" w14:textId="523F43B4" w:rsidR="4420D963" w:rsidRDefault="4420D963" w:rsidP="4420D963">
            <w:r w:rsidRPr="4420D963">
              <w:rPr>
                <w:rFonts w:eastAsia="Times New Roman"/>
                <w:sz w:val="24"/>
                <w:szCs w:val="24"/>
              </w:rPr>
              <w:t xml:space="preserve"> </w:t>
            </w:r>
          </w:p>
          <w:p w14:paraId="789795A6" w14:textId="69A3885F" w:rsidR="4420D963" w:rsidRDefault="4420D963" w:rsidP="4420D963">
            <w:r w:rsidRPr="4420D963">
              <w:rPr>
                <w:rFonts w:eastAsia="Times New Roman"/>
                <w:sz w:val="24"/>
                <w:szCs w:val="24"/>
              </w:rPr>
              <w:t xml:space="preserve"> </w:t>
            </w:r>
          </w:p>
          <w:p w14:paraId="4A2EF2A8" w14:textId="28030928" w:rsidR="4420D963" w:rsidRDefault="4420D963" w:rsidP="4420D963">
            <w:r w:rsidRPr="4420D963">
              <w:rPr>
                <w:rFonts w:eastAsia="Times New Roman"/>
                <w:sz w:val="24"/>
                <w:szCs w:val="24"/>
              </w:rPr>
              <w:t xml:space="preserve"> </w:t>
            </w:r>
          </w:p>
          <w:p w14:paraId="20D46EEF" w14:textId="3330AA9D" w:rsidR="4420D963" w:rsidRDefault="4420D963" w:rsidP="4420D963">
            <w:r w:rsidRPr="4420D963">
              <w:rPr>
                <w:rFonts w:eastAsia="Times New Roman"/>
                <w:sz w:val="24"/>
                <w:szCs w:val="24"/>
              </w:rPr>
              <w:t xml:space="preserve"> </w:t>
            </w:r>
          </w:p>
          <w:p w14:paraId="7216E9A2" w14:textId="630D2431" w:rsidR="4420D963" w:rsidRDefault="4420D963" w:rsidP="4420D963">
            <w:r w:rsidRPr="4420D963">
              <w:rPr>
                <w:rFonts w:eastAsia="Times New Roman"/>
                <w:sz w:val="24"/>
                <w:szCs w:val="24"/>
              </w:rPr>
              <w:t xml:space="preserve"> </w:t>
            </w:r>
          </w:p>
          <w:p w14:paraId="1D1F4912" w14:textId="03497140" w:rsidR="4420D963" w:rsidRDefault="4420D963" w:rsidP="4420D963">
            <w:r w:rsidRPr="4420D963">
              <w:rPr>
                <w:rFonts w:eastAsia="Times New Roman"/>
                <w:sz w:val="24"/>
                <w:szCs w:val="24"/>
              </w:rPr>
              <w:t xml:space="preserve"> </w:t>
            </w:r>
          </w:p>
          <w:p w14:paraId="53785777" w14:textId="667A4FAC" w:rsidR="4420D963" w:rsidRDefault="4420D963" w:rsidP="4420D963">
            <w:r w:rsidRPr="4420D963">
              <w:rPr>
                <w:rFonts w:eastAsia="Times New Roman"/>
                <w:sz w:val="24"/>
                <w:szCs w:val="24"/>
              </w:rPr>
              <w:t xml:space="preserve"> </w:t>
            </w:r>
          </w:p>
          <w:p w14:paraId="7FA36828" w14:textId="3568B514" w:rsidR="4420D963" w:rsidRDefault="4420D963" w:rsidP="4420D963">
            <w:r w:rsidRPr="4420D963">
              <w:rPr>
                <w:rFonts w:eastAsia="Times New Roman"/>
                <w:sz w:val="24"/>
                <w:szCs w:val="24"/>
              </w:rPr>
              <w:t xml:space="preserve"> </w:t>
            </w:r>
          </w:p>
        </w:tc>
        <w:tc>
          <w:tcPr>
            <w:tcW w:w="3455" w:type="dxa"/>
            <w:tcBorders>
              <w:top w:val="single" w:sz="8" w:space="0" w:color="auto"/>
              <w:left w:val="single" w:sz="8" w:space="0" w:color="auto"/>
              <w:bottom w:val="single" w:sz="8" w:space="0" w:color="auto"/>
              <w:right w:val="single" w:sz="8" w:space="0" w:color="auto"/>
            </w:tcBorders>
            <w:shd w:val="clear" w:color="auto" w:fill="D9F2D0" w:themeFill="accent6" w:themeFillTint="33"/>
          </w:tcPr>
          <w:p w14:paraId="6EEA2655" w14:textId="17759C07" w:rsidR="4420D963" w:rsidRDefault="4420D963" w:rsidP="4420D963">
            <w:r w:rsidRPr="4420D963">
              <w:rPr>
                <w:rFonts w:eastAsia="Times New Roman"/>
                <w:sz w:val="24"/>
                <w:szCs w:val="24"/>
              </w:rPr>
              <w:t xml:space="preserve"> </w:t>
            </w:r>
          </w:p>
        </w:tc>
        <w:tc>
          <w:tcPr>
            <w:tcW w:w="3455" w:type="dxa"/>
            <w:tcBorders>
              <w:top w:val="single" w:sz="8" w:space="0" w:color="auto"/>
              <w:left w:val="single" w:sz="8" w:space="0" w:color="auto"/>
              <w:bottom w:val="single" w:sz="8" w:space="0" w:color="auto"/>
              <w:right w:val="single" w:sz="8" w:space="0" w:color="auto"/>
            </w:tcBorders>
            <w:shd w:val="clear" w:color="auto" w:fill="E59EDC" w:themeFill="accent5" w:themeFillTint="66"/>
          </w:tcPr>
          <w:p w14:paraId="03653176" w14:textId="0DCC1559" w:rsidR="4420D963" w:rsidRDefault="4420D963" w:rsidP="4420D963">
            <w:pPr>
              <w:rPr>
                <w:rFonts w:eastAsia="Times New Roman"/>
                <w:sz w:val="24"/>
                <w:szCs w:val="24"/>
              </w:rPr>
            </w:pPr>
          </w:p>
        </w:tc>
      </w:tr>
    </w:tbl>
    <w:p w14:paraId="218CDF74" w14:textId="44315FB6" w:rsidR="00891A5E" w:rsidRDefault="00891A5E">
      <w:pPr>
        <w:spacing w:before="52" w:after="186" w:line="222" w:lineRule="exact"/>
      </w:pPr>
    </w:p>
    <w:p w14:paraId="3A0FF5F2" w14:textId="77777777" w:rsidR="00891A5E" w:rsidRDefault="00891A5E">
      <w:pPr>
        <w:spacing w:before="52" w:after="186" w:line="222" w:lineRule="exact"/>
        <w:sectPr w:rsidR="00891A5E">
          <w:pgSz w:w="16838" w:h="11909" w:orient="landscape"/>
          <w:pgMar w:top="700" w:right="1399" w:bottom="593" w:left="1399" w:header="720" w:footer="720" w:gutter="0"/>
          <w:cols w:space="720"/>
        </w:sectPr>
      </w:pPr>
    </w:p>
    <w:p w14:paraId="2DBF0D7D" w14:textId="77777777" w:rsidR="004D0BD5" w:rsidRDefault="004D0BD5">
      <w:pPr>
        <w:sectPr w:rsidR="004D0BD5">
          <w:type w:val="continuous"/>
          <w:pgSz w:w="16838" w:h="11909" w:orient="landscape"/>
          <w:pgMar w:top="700" w:right="1362" w:bottom="593" w:left="1399" w:header="720" w:footer="720" w:gutter="0"/>
          <w:cols w:space="720"/>
        </w:sectPr>
      </w:pPr>
    </w:p>
    <w:p w14:paraId="4B73E586" w14:textId="27AED393" w:rsidR="004D0BD5" w:rsidRDefault="004D0BD5">
      <w:pPr>
        <w:spacing w:before="26" w:line="220" w:lineRule="exact"/>
        <w:textAlignment w:val="baseline"/>
        <w:rPr>
          <w:rFonts w:ascii="Calibri" w:eastAsia="Calibri" w:hAnsi="Calibri"/>
          <w:color w:val="000000"/>
        </w:rPr>
      </w:pPr>
    </w:p>
    <w:p w14:paraId="6B62F1B3" w14:textId="77777777" w:rsidR="004D0BD5" w:rsidRDefault="004D0BD5">
      <w:pPr>
        <w:sectPr w:rsidR="004D0BD5">
          <w:type w:val="continuous"/>
          <w:pgSz w:w="16838" w:h="11909" w:orient="landscape"/>
          <w:pgMar w:top="700" w:right="1362" w:bottom="593" w:left="15116" w:header="720" w:footer="720" w:gutter="0"/>
          <w:cols w:space="720"/>
        </w:sectPr>
      </w:pPr>
    </w:p>
    <w:p w14:paraId="22E1DD58" w14:textId="77777777" w:rsidR="004D0BD5" w:rsidRDefault="003958B6">
      <w:pPr>
        <w:spacing w:before="34" w:line="197" w:lineRule="exact"/>
        <w:textAlignment w:val="baseline"/>
        <w:rPr>
          <w:rFonts w:ascii="Calibri" w:eastAsia="Calibri" w:hAnsi="Calibri"/>
          <w:color w:val="4471C4"/>
          <w:sz w:val="20"/>
        </w:rPr>
      </w:pPr>
      <w:r>
        <w:rPr>
          <w:rFonts w:ascii="Calibri" w:eastAsia="Calibri" w:hAnsi="Calibri"/>
          <w:color w:val="4471C4"/>
          <w:sz w:val="20"/>
        </w:rPr>
        <w:lastRenderedPageBreak/>
        <w:t>Shropshire SEND Quality Assurance Framework</w:t>
      </w:r>
    </w:p>
    <w:p w14:paraId="5152357B" w14:textId="77777777" w:rsidR="004D0BD5" w:rsidRDefault="003958B6">
      <w:pPr>
        <w:spacing w:before="545" w:after="23" w:line="257" w:lineRule="exact"/>
        <w:textAlignment w:val="baseline"/>
        <w:rPr>
          <w:rFonts w:ascii="Calibri Light" w:eastAsia="Calibri Light" w:hAnsi="Calibri Light"/>
          <w:color w:val="2E5395"/>
          <w:spacing w:val="4"/>
          <w:sz w:val="25"/>
        </w:rPr>
      </w:pPr>
      <w:r>
        <w:rPr>
          <w:rFonts w:ascii="Calibri Light" w:eastAsia="Calibri Light" w:hAnsi="Calibri Light"/>
          <w:color w:val="2E5395"/>
          <w:spacing w:val="4"/>
          <w:sz w:val="25"/>
        </w:rPr>
        <w:t>Annex A. Feedback for Draft Education, Health and Care Plans (EHCP)</w:t>
      </w:r>
    </w:p>
    <w:p w14:paraId="196A920A" w14:textId="6B367BE0" w:rsidR="00FF2956" w:rsidRPr="00E86FA9" w:rsidRDefault="00FF2956" w:rsidP="00FF2956">
      <w:pPr>
        <w:spacing w:after="21"/>
        <w:ind w:left="101"/>
      </w:pPr>
    </w:p>
    <w:tbl>
      <w:tblPr>
        <w:tblStyle w:val="TableGrid0"/>
        <w:tblW w:w="9498" w:type="dxa"/>
        <w:tblInd w:w="-431" w:type="dxa"/>
        <w:tblCellMar>
          <w:top w:w="46" w:type="dxa"/>
          <w:left w:w="106" w:type="dxa"/>
          <w:right w:w="85" w:type="dxa"/>
        </w:tblCellMar>
        <w:tblLook w:val="04A0" w:firstRow="1" w:lastRow="0" w:firstColumn="1" w:lastColumn="0" w:noHBand="0" w:noVBand="1"/>
      </w:tblPr>
      <w:tblGrid>
        <w:gridCol w:w="6186"/>
        <w:gridCol w:w="876"/>
        <w:gridCol w:w="780"/>
        <w:gridCol w:w="33"/>
        <w:gridCol w:w="812"/>
        <w:gridCol w:w="811"/>
      </w:tblGrid>
      <w:tr w:rsidR="00FF2956" w:rsidRPr="00B16668" w14:paraId="1FB6C1DE" w14:textId="77777777" w:rsidTr="00F215DF">
        <w:trPr>
          <w:trHeight w:val="332"/>
        </w:trPr>
        <w:tc>
          <w:tcPr>
            <w:tcW w:w="6186" w:type="dxa"/>
            <w:tcBorders>
              <w:top w:val="single" w:sz="4" w:space="0" w:color="000000"/>
              <w:left w:val="single" w:sz="4" w:space="0" w:color="000000"/>
              <w:bottom w:val="single" w:sz="4" w:space="0" w:color="000000"/>
              <w:right w:val="single" w:sz="4" w:space="0" w:color="000000"/>
            </w:tcBorders>
          </w:tcPr>
          <w:p w14:paraId="28715097" w14:textId="77777777" w:rsidR="00FF2956" w:rsidRPr="00B16668" w:rsidRDefault="00FF2956" w:rsidP="00F215DF">
            <w:pPr>
              <w:rPr>
                <w:rFonts w:ascii="Arial" w:hAnsi="Arial" w:cs="Arial"/>
              </w:rPr>
            </w:pPr>
            <w:r w:rsidRPr="00B16668">
              <w:rPr>
                <w:rFonts w:ascii="Arial" w:eastAsia="Arial" w:hAnsi="Arial" w:cs="Arial"/>
                <w:b/>
              </w:rPr>
              <w:t>NAME:</w:t>
            </w:r>
            <w:r>
              <w:rPr>
                <w:rFonts w:ascii="Arial" w:eastAsia="Arial" w:hAnsi="Arial" w:cs="Arial"/>
                <w:b/>
              </w:rPr>
              <w:t xml:space="preserve"> </w:t>
            </w:r>
          </w:p>
        </w:tc>
        <w:tc>
          <w:tcPr>
            <w:tcW w:w="3312" w:type="dxa"/>
            <w:gridSpan w:val="5"/>
            <w:tcBorders>
              <w:top w:val="single" w:sz="4" w:space="0" w:color="000000"/>
              <w:left w:val="single" w:sz="4" w:space="0" w:color="000000"/>
              <w:bottom w:val="single" w:sz="4" w:space="0" w:color="000000"/>
              <w:right w:val="single" w:sz="4" w:space="0" w:color="000000"/>
            </w:tcBorders>
          </w:tcPr>
          <w:p w14:paraId="1E2D8B39" w14:textId="77777777" w:rsidR="00FF2956" w:rsidRPr="00AB3653" w:rsidRDefault="00FF2956" w:rsidP="00F215DF">
            <w:pPr>
              <w:rPr>
                <w:rFonts w:ascii="Arial" w:hAnsi="Arial" w:cs="Arial"/>
                <w:b/>
                <w:bCs/>
              </w:rPr>
            </w:pPr>
            <w:r w:rsidRPr="00AB3653">
              <w:rPr>
                <w:rFonts w:ascii="Arial" w:hAnsi="Arial" w:cs="Arial"/>
                <w:b/>
                <w:bCs/>
              </w:rPr>
              <w:t xml:space="preserve">Synergy: </w:t>
            </w:r>
          </w:p>
          <w:p w14:paraId="5442BF6E" w14:textId="77777777" w:rsidR="00FF2956" w:rsidRPr="00B16668" w:rsidRDefault="00FF2956" w:rsidP="00F215DF">
            <w:pPr>
              <w:rPr>
                <w:rFonts w:ascii="Arial" w:hAnsi="Arial" w:cs="Arial"/>
              </w:rPr>
            </w:pPr>
          </w:p>
        </w:tc>
      </w:tr>
      <w:tr w:rsidR="00FF2956" w:rsidRPr="00B16668" w14:paraId="630174B5" w14:textId="77777777" w:rsidTr="00F215DF">
        <w:trPr>
          <w:trHeight w:val="380"/>
        </w:trPr>
        <w:tc>
          <w:tcPr>
            <w:tcW w:w="6186" w:type="dxa"/>
            <w:tcBorders>
              <w:top w:val="single" w:sz="4" w:space="0" w:color="000000"/>
              <w:left w:val="single" w:sz="4" w:space="0" w:color="000000"/>
              <w:bottom w:val="single" w:sz="4" w:space="0" w:color="000000"/>
              <w:right w:val="single" w:sz="4" w:space="0" w:color="000000"/>
            </w:tcBorders>
          </w:tcPr>
          <w:p w14:paraId="4138327F" w14:textId="77777777" w:rsidR="00FF2956" w:rsidRPr="00B16668" w:rsidRDefault="00FF2956" w:rsidP="00F215DF">
            <w:pPr>
              <w:rPr>
                <w:rFonts w:ascii="Arial" w:eastAsia="Arial" w:hAnsi="Arial" w:cs="Arial"/>
                <w:b/>
              </w:rPr>
            </w:pPr>
            <w:r>
              <w:rPr>
                <w:rFonts w:ascii="Arial" w:eastAsia="Arial" w:hAnsi="Arial" w:cs="Arial"/>
                <w:b/>
              </w:rPr>
              <w:t>Type of plan</w:t>
            </w:r>
          </w:p>
        </w:tc>
        <w:tc>
          <w:tcPr>
            <w:tcW w:w="1656" w:type="dxa"/>
            <w:gridSpan w:val="2"/>
            <w:tcBorders>
              <w:top w:val="single" w:sz="4" w:space="0" w:color="000000"/>
              <w:left w:val="single" w:sz="4" w:space="0" w:color="000000"/>
              <w:bottom w:val="single" w:sz="4" w:space="0" w:color="000000"/>
              <w:right w:val="single" w:sz="4" w:space="0" w:color="000000"/>
            </w:tcBorders>
          </w:tcPr>
          <w:p w14:paraId="23F60B9A" w14:textId="77777777" w:rsidR="00FF2956" w:rsidRPr="001831E6" w:rsidRDefault="00FF2956" w:rsidP="00F215DF">
            <w:pPr>
              <w:rPr>
                <w:rFonts w:ascii="Arial" w:eastAsia="Arial" w:hAnsi="Arial" w:cs="Arial"/>
                <w:b/>
              </w:rPr>
            </w:pPr>
            <w:r w:rsidRPr="001831E6">
              <w:rPr>
                <w:rFonts w:ascii="Arial" w:eastAsia="Arial" w:hAnsi="Arial" w:cs="Arial"/>
                <w:b/>
              </w:rPr>
              <w:t>PAP</w:t>
            </w:r>
          </w:p>
        </w:tc>
        <w:tc>
          <w:tcPr>
            <w:tcW w:w="1656" w:type="dxa"/>
            <w:gridSpan w:val="3"/>
            <w:tcBorders>
              <w:top w:val="single" w:sz="4" w:space="0" w:color="000000"/>
              <w:left w:val="single" w:sz="4" w:space="0" w:color="000000"/>
              <w:bottom w:val="single" w:sz="4" w:space="0" w:color="000000"/>
              <w:right w:val="single" w:sz="4" w:space="0" w:color="000000"/>
            </w:tcBorders>
          </w:tcPr>
          <w:p w14:paraId="3127E824" w14:textId="77777777" w:rsidR="00FF2956" w:rsidRPr="001831E6" w:rsidRDefault="00FF2956" w:rsidP="00F215DF">
            <w:pPr>
              <w:rPr>
                <w:rFonts w:ascii="Arial" w:eastAsia="Arial" w:hAnsi="Arial" w:cs="Arial"/>
                <w:b/>
              </w:rPr>
            </w:pPr>
            <w:r w:rsidRPr="001831E6">
              <w:rPr>
                <w:rFonts w:ascii="Arial" w:eastAsia="Arial" w:hAnsi="Arial" w:cs="Arial"/>
                <w:b/>
              </w:rPr>
              <w:t>Draft</w:t>
            </w:r>
          </w:p>
        </w:tc>
      </w:tr>
      <w:tr w:rsidR="00FF2956" w:rsidRPr="00B16668" w14:paraId="220F92E4" w14:textId="77777777" w:rsidTr="00F215DF">
        <w:trPr>
          <w:trHeight w:val="317"/>
        </w:trPr>
        <w:tc>
          <w:tcPr>
            <w:tcW w:w="6186" w:type="dxa"/>
            <w:tcBorders>
              <w:top w:val="single" w:sz="4" w:space="0" w:color="000000"/>
              <w:left w:val="single" w:sz="4" w:space="0" w:color="000000"/>
              <w:bottom w:val="single" w:sz="4" w:space="0" w:color="000000"/>
              <w:right w:val="single" w:sz="4" w:space="0" w:color="000000"/>
            </w:tcBorders>
          </w:tcPr>
          <w:p w14:paraId="49E73678" w14:textId="77777777" w:rsidR="00FF2956" w:rsidRPr="00B16668" w:rsidRDefault="00FF2956" w:rsidP="00F215DF">
            <w:pPr>
              <w:rPr>
                <w:rFonts w:ascii="Arial" w:eastAsia="Arial" w:hAnsi="Arial" w:cs="Arial"/>
                <w:b/>
              </w:rPr>
            </w:pPr>
            <w:r w:rsidRPr="00B16668">
              <w:rPr>
                <w:rFonts w:ascii="Arial" w:eastAsia="Arial" w:hAnsi="Arial" w:cs="Arial"/>
                <w:b/>
              </w:rPr>
              <w:t xml:space="preserve">Casework Officer: </w:t>
            </w:r>
          </w:p>
        </w:tc>
        <w:tc>
          <w:tcPr>
            <w:tcW w:w="3312" w:type="dxa"/>
            <w:gridSpan w:val="5"/>
            <w:tcBorders>
              <w:top w:val="single" w:sz="4" w:space="0" w:color="000000"/>
              <w:left w:val="single" w:sz="4" w:space="0" w:color="000000"/>
              <w:bottom w:val="single" w:sz="4" w:space="0" w:color="000000"/>
              <w:right w:val="single" w:sz="4" w:space="0" w:color="000000"/>
            </w:tcBorders>
          </w:tcPr>
          <w:p w14:paraId="462176F4" w14:textId="77777777" w:rsidR="00FF2956" w:rsidRPr="001831E6" w:rsidRDefault="00FF2956" w:rsidP="00F215DF">
            <w:pPr>
              <w:rPr>
                <w:rFonts w:ascii="Arial" w:eastAsia="Arial" w:hAnsi="Arial" w:cs="Arial"/>
                <w:b/>
              </w:rPr>
            </w:pPr>
            <w:r w:rsidRPr="001831E6">
              <w:rPr>
                <w:rFonts w:ascii="Arial" w:eastAsia="Arial" w:hAnsi="Arial" w:cs="Arial"/>
                <w:b/>
              </w:rPr>
              <w:t xml:space="preserve">Date: </w:t>
            </w:r>
          </w:p>
          <w:p w14:paraId="0CDD54EC" w14:textId="77777777" w:rsidR="00FF2956" w:rsidRPr="001831E6" w:rsidRDefault="00FF2956" w:rsidP="00F215DF">
            <w:pPr>
              <w:rPr>
                <w:rFonts w:ascii="Arial" w:eastAsia="Arial" w:hAnsi="Arial" w:cs="Arial"/>
                <w:b/>
              </w:rPr>
            </w:pPr>
          </w:p>
        </w:tc>
      </w:tr>
      <w:tr w:rsidR="00FF2956" w:rsidRPr="00B16668" w14:paraId="4A519F5E" w14:textId="77777777" w:rsidTr="00F215DF">
        <w:trPr>
          <w:trHeight w:val="466"/>
        </w:trPr>
        <w:tc>
          <w:tcPr>
            <w:tcW w:w="6186" w:type="dxa"/>
            <w:tcBorders>
              <w:top w:val="single" w:sz="4" w:space="0" w:color="000000"/>
              <w:left w:val="single" w:sz="4" w:space="0" w:color="000000"/>
              <w:bottom w:val="single" w:sz="4" w:space="0" w:color="000000"/>
              <w:right w:val="single" w:sz="4" w:space="0" w:color="000000"/>
            </w:tcBorders>
          </w:tcPr>
          <w:p w14:paraId="4A82EE4C" w14:textId="77777777" w:rsidR="00FF2956" w:rsidRPr="00B16668" w:rsidRDefault="00FF2956" w:rsidP="00F215DF">
            <w:pPr>
              <w:rPr>
                <w:rFonts w:ascii="Arial" w:eastAsia="Arial" w:hAnsi="Arial" w:cs="Arial"/>
                <w:b/>
              </w:rPr>
            </w:pPr>
            <w:r>
              <w:rPr>
                <w:rFonts w:ascii="Arial" w:eastAsia="Arial" w:hAnsi="Arial" w:cs="Arial"/>
                <w:b/>
              </w:rPr>
              <w:t>Moderating Officer:</w:t>
            </w:r>
          </w:p>
        </w:tc>
        <w:tc>
          <w:tcPr>
            <w:tcW w:w="3312" w:type="dxa"/>
            <w:gridSpan w:val="5"/>
            <w:tcBorders>
              <w:top w:val="single" w:sz="4" w:space="0" w:color="000000"/>
              <w:left w:val="single" w:sz="4" w:space="0" w:color="000000"/>
              <w:bottom w:val="single" w:sz="4" w:space="0" w:color="000000"/>
              <w:right w:val="single" w:sz="4" w:space="0" w:color="000000"/>
            </w:tcBorders>
          </w:tcPr>
          <w:p w14:paraId="1BFCBFAA" w14:textId="77777777" w:rsidR="00FF2956" w:rsidRPr="001831E6" w:rsidRDefault="00FF2956" w:rsidP="00F215DF">
            <w:pPr>
              <w:rPr>
                <w:rFonts w:ascii="Arial" w:eastAsia="Arial" w:hAnsi="Arial" w:cs="Arial"/>
                <w:b/>
              </w:rPr>
            </w:pPr>
            <w:r>
              <w:rPr>
                <w:rFonts w:ascii="Arial" w:eastAsia="Arial" w:hAnsi="Arial" w:cs="Arial"/>
                <w:b/>
              </w:rPr>
              <w:t>Date:</w:t>
            </w:r>
          </w:p>
        </w:tc>
      </w:tr>
      <w:tr w:rsidR="00FF2956" w:rsidRPr="00B16668" w14:paraId="764357A6" w14:textId="77777777" w:rsidTr="00F215DF">
        <w:trPr>
          <w:trHeight w:val="503"/>
        </w:trPr>
        <w:tc>
          <w:tcPr>
            <w:tcW w:w="6186" w:type="dxa"/>
            <w:vMerge w:val="restart"/>
            <w:tcBorders>
              <w:top w:val="single" w:sz="4" w:space="0" w:color="000000"/>
              <w:left w:val="single" w:sz="4" w:space="0" w:color="000000"/>
              <w:right w:val="single" w:sz="4" w:space="0" w:color="000000"/>
            </w:tcBorders>
          </w:tcPr>
          <w:p w14:paraId="385BC558" w14:textId="77777777" w:rsidR="00FF2956" w:rsidRDefault="00FF2956" w:rsidP="00F215DF">
            <w:pPr>
              <w:rPr>
                <w:rFonts w:ascii="Arial" w:eastAsia="Arial" w:hAnsi="Arial" w:cs="Arial"/>
                <w:b/>
              </w:rPr>
            </w:pPr>
            <w:r>
              <w:rPr>
                <w:rFonts w:ascii="Arial" w:eastAsia="Arial" w:hAnsi="Arial" w:cs="Arial"/>
                <w:b/>
              </w:rPr>
              <w:t xml:space="preserve">Overall QA RAG rating: - </w:t>
            </w:r>
          </w:p>
          <w:p w14:paraId="33AEA5E6" w14:textId="77777777" w:rsidR="00FF2956" w:rsidRDefault="00FF2956" w:rsidP="00F215DF">
            <w:pPr>
              <w:rPr>
                <w:rFonts w:ascii="Arial" w:eastAsia="Arial" w:hAnsi="Arial" w:cs="Arial"/>
                <w:b/>
              </w:rPr>
            </w:pPr>
            <w:r>
              <w:rPr>
                <w:rFonts w:ascii="Arial" w:eastAsia="Arial" w:hAnsi="Arial" w:cs="Arial"/>
                <w:b/>
              </w:rPr>
              <w:t>(Score to be added to EHC draft and proposed RAG rating spreadsheet by Case Officer).</w:t>
            </w:r>
          </w:p>
          <w:p w14:paraId="4E1F35BB" w14:textId="77777777" w:rsidR="00FF2956" w:rsidRPr="00B16668" w:rsidRDefault="00FF2956" w:rsidP="00F215DF">
            <w:pPr>
              <w:rPr>
                <w:rFonts w:ascii="Arial" w:eastAsia="Arial" w:hAnsi="Arial" w:cs="Arial"/>
                <w:b/>
              </w:rPr>
            </w:pPr>
          </w:p>
        </w:tc>
        <w:tc>
          <w:tcPr>
            <w:tcW w:w="3312" w:type="dxa"/>
            <w:gridSpan w:val="5"/>
            <w:tcBorders>
              <w:top w:val="single" w:sz="4" w:space="0" w:color="000000"/>
              <w:left w:val="single" w:sz="4" w:space="0" w:color="000000"/>
              <w:bottom w:val="single" w:sz="4" w:space="0" w:color="000000"/>
              <w:right w:val="single" w:sz="4" w:space="0" w:color="000000"/>
            </w:tcBorders>
          </w:tcPr>
          <w:p w14:paraId="1E5D2439" w14:textId="77777777" w:rsidR="00FF2956" w:rsidRPr="001831E6" w:rsidRDefault="00FF2956" w:rsidP="00F215DF">
            <w:pPr>
              <w:rPr>
                <w:rFonts w:ascii="Arial" w:eastAsia="Arial" w:hAnsi="Arial" w:cs="Arial"/>
                <w:b/>
              </w:rPr>
            </w:pPr>
            <w:r w:rsidRPr="001831E6">
              <w:rPr>
                <w:rFonts w:ascii="Arial" w:eastAsia="Arial" w:hAnsi="Arial" w:cs="Arial"/>
                <w:b/>
              </w:rPr>
              <w:t>RAG Rating</w:t>
            </w:r>
          </w:p>
        </w:tc>
      </w:tr>
      <w:tr w:rsidR="00FF2956" w:rsidRPr="00B16668" w14:paraId="3122E17B" w14:textId="77777777" w:rsidTr="00F215DF">
        <w:trPr>
          <w:trHeight w:val="502"/>
        </w:trPr>
        <w:tc>
          <w:tcPr>
            <w:tcW w:w="6186" w:type="dxa"/>
            <w:vMerge/>
            <w:tcBorders>
              <w:left w:val="single" w:sz="4" w:space="0" w:color="000000"/>
              <w:bottom w:val="single" w:sz="4" w:space="0" w:color="000000"/>
              <w:right w:val="single" w:sz="4" w:space="0" w:color="000000"/>
            </w:tcBorders>
          </w:tcPr>
          <w:p w14:paraId="10867D4F" w14:textId="77777777" w:rsidR="00FF2956" w:rsidRDefault="00FF2956" w:rsidP="00F215DF">
            <w:pPr>
              <w:rPr>
                <w:rFonts w:ascii="Arial" w:eastAsia="Arial" w:hAnsi="Arial" w:cs="Arial"/>
                <w:b/>
              </w:rPr>
            </w:pPr>
          </w:p>
        </w:tc>
        <w:tc>
          <w:tcPr>
            <w:tcW w:w="876" w:type="dxa"/>
            <w:tcBorders>
              <w:top w:val="single" w:sz="4" w:space="0" w:color="000000"/>
              <w:left w:val="single" w:sz="4" w:space="0" w:color="000000"/>
              <w:bottom w:val="single" w:sz="4" w:space="0" w:color="000000"/>
              <w:right w:val="single" w:sz="4" w:space="0" w:color="000000"/>
            </w:tcBorders>
          </w:tcPr>
          <w:p w14:paraId="1281F8DF" w14:textId="77777777" w:rsidR="00FF2956" w:rsidRDefault="00FF2956" w:rsidP="00F215DF">
            <w:pPr>
              <w:jc w:val="center"/>
              <w:rPr>
                <w:rFonts w:ascii="Arial" w:eastAsia="Arial" w:hAnsi="Arial" w:cs="Arial"/>
                <w:b/>
              </w:rPr>
            </w:pPr>
            <w:r>
              <w:rPr>
                <w:rFonts w:ascii="Arial" w:eastAsia="Arial" w:hAnsi="Arial" w:cs="Arial"/>
                <w:b/>
              </w:rPr>
              <w:t>1</w:t>
            </w:r>
          </w:p>
        </w:tc>
        <w:tc>
          <w:tcPr>
            <w:tcW w:w="813" w:type="dxa"/>
            <w:gridSpan w:val="2"/>
            <w:tcBorders>
              <w:top w:val="single" w:sz="4" w:space="0" w:color="000000"/>
              <w:left w:val="single" w:sz="4" w:space="0" w:color="000000"/>
              <w:bottom w:val="single" w:sz="4" w:space="0" w:color="000000"/>
              <w:right w:val="single" w:sz="4" w:space="0" w:color="000000"/>
            </w:tcBorders>
          </w:tcPr>
          <w:p w14:paraId="1F354D31" w14:textId="77777777" w:rsidR="00FF2956" w:rsidRPr="001831E6" w:rsidRDefault="00FF2956" w:rsidP="00F215DF">
            <w:pPr>
              <w:jc w:val="center"/>
              <w:rPr>
                <w:rFonts w:ascii="Arial" w:eastAsia="Arial" w:hAnsi="Arial" w:cs="Arial"/>
                <w:b/>
              </w:rPr>
            </w:pPr>
            <w:r w:rsidRPr="001831E6">
              <w:rPr>
                <w:rFonts w:ascii="Arial" w:eastAsia="Arial" w:hAnsi="Arial" w:cs="Arial"/>
                <w:b/>
              </w:rPr>
              <w:t>2</w:t>
            </w:r>
          </w:p>
        </w:tc>
        <w:tc>
          <w:tcPr>
            <w:tcW w:w="812" w:type="dxa"/>
            <w:tcBorders>
              <w:top w:val="single" w:sz="4" w:space="0" w:color="000000"/>
              <w:left w:val="single" w:sz="4" w:space="0" w:color="000000"/>
              <w:bottom w:val="single" w:sz="4" w:space="0" w:color="000000"/>
              <w:right w:val="single" w:sz="4" w:space="0" w:color="000000"/>
            </w:tcBorders>
          </w:tcPr>
          <w:p w14:paraId="5ADF23E5" w14:textId="77777777" w:rsidR="00FF2956" w:rsidRDefault="00FF2956" w:rsidP="00F215DF">
            <w:pPr>
              <w:jc w:val="center"/>
              <w:rPr>
                <w:rFonts w:ascii="Arial" w:eastAsia="Arial" w:hAnsi="Arial" w:cs="Arial"/>
                <w:b/>
              </w:rPr>
            </w:pPr>
            <w:r>
              <w:rPr>
                <w:rFonts w:ascii="Arial" w:eastAsia="Arial" w:hAnsi="Arial" w:cs="Arial"/>
                <w:b/>
              </w:rPr>
              <w:t>3</w:t>
            </w:r>
          </w:p>
        </w:tc>
        <w:tc>
          <w:tcPr>
            <w:tcW w:w="811" w:type="dxa"/>
            <w:tcBorders>
              <w:top w:val="single" w:sz="4" w:space="0" w:color="000000"/>
              <w:left w:val="single" w:sz="4" w:space="0" w:color="000000"/>
              <w:bottom w:val="single" w:sz="4" w:space="0" w:color="000000"/>
              <w:right w:val="single" w:sz="4" w:space="0" w:color="000000"/>
            </w:tcBorders>
          </w:tcPr>
          <w:p w14:paraId="3D70F2E4" w14:textId="77777777" w:rsidR="00FF2956" w:rsidRDefault="00FF2956" w:rsidP="00F215DF">
            <w:pPr>
              <w:jc w:val="center"/>
              <w:rPr>
                <w:rFonts w:ascii="Arial" w:eastAsia="Arial" w:hAnsi="Arial" w:cs="Arial"/>
                <w:b/>
              </w:rPr>
            </w:pPr>
            <w:r>
              <w:rPr>
                <w:rFonts w:ascii="Arial" w:eastAsia="Arial" w:hAnsi="Arial" w:cs="Arial"/>
                <w:b/>
              </w:rPr>
              <w:t>4</w:t>
            </w:r>
          </w:p>
        </w:tc>
      </w:tr>
      <w:tr w:rsidR="00FF2956" w:rsidRPr="00B16668" w14:paraId="7EBA2BE8" w14:textId="77777777" w:rsidTr="00F215DF">
        <w:trPr>
          <w:trHeight w:val="380"/>
        </w:trPr>
        <w:tc>
          <w:tcPr>
            <w:tcW w:w="6186" w:type="dxa"/>
            <w:tcBorders>
              <w:top w:val="single" w:sz="4" w:space="0" w:color="000000"/>
              <w:left w:val="single" w:sz="4" w:space="0" w:color="000000"/>
              <w:bottom w:val="single" w:sz="4" w:space="0" w:color="000000"/>
              <w:right w:val="single" w:sz="4" w:space="0" w:color="000000"/>
            </w:tcBorders>
          </w:tcPr>
          <w:p w14:paraId="2230FE8E" w14:textId="77777777" w:rsidR="00FF2956" w:rsidRPr="00B16668" w:rsidRDefault="00FF2956" w:rsidP="00F215DF">
            <w:pPr>
              <w:rPr>
                <w:rFonts w:ascii="Arial" w:eastAsia="Arial" w:hAnsi="Arial" w:cs="Arial"/>
                <w:b/>
              </w:rPr>
            </w:pPr>
            <w:r>
              <w:rPr>
                <w:rFonts w:ascii="Arial" w:eastAsia="Arial" w:hAnsi="Arial" w:cs="Arial"/>
                <w:b/>
              </w:rPr>
              <w:t>Level of Resource – Case Officer</w:t>
            </w:r>
          </w:p>
        </w:tc>
        <w:tc>
          <w:tcPr>
            <w:tcW w:w="3312" w:type="dxa"/>
            <w:gridSpan w:val="5"/>
            <w:tcBorders>
              <w:top w:val="single" w:sz="4" w:space="0" w:color="000000"/>
              <w:left w:val="single" w:sz="4" w:space="0" w:color="000000"/>
              <w:bottom w:val="single" w:sz="4" w:space="0" w:color="000000"/>
              <w:right w:val="single" w:sz="4" w:space="0" w:color="000000"/>
            </w:tcBorders>
          </w:tcPr>
          <w:p w14:paraId="4CA26361" w14:textId="06721D6C" w:rsidR="00FF2956" w:rsidRDefault="00854388" w:rsidP="00F215DF">
            <w:pPr>
              <w:rPr>
                <w:rFonts w:ascii="Arial" w:eastAsia="Arial" w:hAnsi="Arial" w:cs="Arial"/>
                <w:b/>
              </w:rPr>
            </w:pPr>
            <w:r>
              <w:rPr>
                <w:rFonts w:ascii="Arial" w:eastAsia="Arial" w:hAnsi="Arial" w:cs="Arial"/>
                <w:b/>
              </w:rPr>
              <w:t xml:space="preserve">Suggested Funding </w:t>
            </w:r>
            <w:r w:rsidR="00FF2956">
              <w:rPr>
                <w:rFonts w:ascii="Arial" w:eastAsia="Arial" w:hAnsi="Arial" w:cs="Arial"/>
                <w:b/>
              </w:rPr>
              <w:t>Level</w:t>
            </w:r>
            <w:r w:rsidR="004C1C9C">
              <w:rPr>
                <w:rFonts w:ascii="Arial" w:eastAsia="Arial" w:hAnsi="Arial" w:cs="Arial"/>
                <w:b/>
              </w:rPr>
              <w:t xml:space="preserve"> – Case Officer: </w:t>
            </w:r>
          </w:p>
          <w:p w14:paraId="0CCB5942" w14:textId="77777777" w:rsidR="00FF2956" w:rsidRDefault="00FF2956" w:rsidP="00F215DF">
            <w:pPr>
              <w:rPr>
                <w:rFonts w:ascii="Arial" w:eastAsia="Arial" w:hAnsi="Arial" w:cs="Arial"/>
                <w:b/>
              </w:rPr>
            </w:pPr>
          </w:p>
          <w:p w14:paraId="5EE47DC7" w14:textId="387590BA" w:rsidR="00FF2956" w:rsidRPr="00B16668" w:rsidRDefault="00FF2956" w:rsidP="00F215DF">
            <w:pPr>
              <w:rPr>
                <w:rFonts w:ascii="Arial" w:eastAsia="Arial" w:hAnsi="Arial" w:cs="Arial"/>
                <w:b/>
              </w:rPr>
            </w:pPr>
            <w:r>
              <w:rPr>
                <w:rFonts w:ascii="Arial" w:eastAsia="Arial" w:hAnsi="Arial" w:cs="Arial"/>
                <w:b/>
              </w:rPr>
              <w:t xml:space="preserve"> </w:t>
            </w:r>
          </w:p>
        </w:tc>
      </w:tr>
      <w:tr w:rsidR="003356B9" w:rsidRPr="00B16668" w14:paraId="72F532DA" w14:textId="77777777" w:rsidTr="00F215DF">
        <w:trPr>
          <w:trHeight w:val="380"/>
        </w:trPr>
        <w:tc>
          <w:tcPr>
            <w:tcW w:w="6186" w:type="dxa"/>
            <w:tcBorders>
              <w:top w:val="single" w:sz="4" w:space="0" w:color="000000"/>
              <w:left w:val="single" w:sz="4" w:space="0" w:color="000000"/>
              <w:bottom w:val="single" w:sz="4" w:space="0" w:color="000000"/>
              <w:right w:val="single" w:sz="4" w:space="0" w:color="000000"/>
            </w:tcBorders>
          </w:tcPr>
          <w:p w14:paraId="113DF555" w14:textId="77777777" w:rsidR="003356B9" w:rsidRDefault="003356B9" w:rsidP="003356B9">
            <w:pPr>
              <w:rPr>
                <w:rFonts w:ascii="Arial" w:eastAsia="Arial" w:hAnsi="Arial" w:cs="Arial"/>
                <w:b/>
              </w:rPr>
            </w:pPr>
            <w:r>
              <w:rPr>
                <w:rFonts w:ascii="Arial" w:eastAsia="Arial" w:hAnsi="Arial" w:cs="Arial"/>
                <w:b/>
              </w:rPr>
              <w:t xml:space="preserve">16 weeks – </w:t>
            </w:r>
          </w:p>
          <w:p w14:paraId="19B6AE21" w14:textId="10F9757B" w:rsidR="003356B9" w:rsidRDefault="003356B9" w:rsidP="003356B9">
            <w:pPr>
              <w:rPr>
                <w:rFonts w:ascii="Arial" w:eastAsia="Arial" w:hAnsi="Arial" w:cs="Arial"/>
                <w:b/>
              </w:rPr>
            </w:pPr>
            <w:r>
              <w:rPr>
                <w:rFonts w:ascii="Arial" w:eastAsia="Arial" w:hAnsi="Arial" w:cs="Arial"/>
                <w:b/>
              </w:rPr>
              <w:t>20 weeks –</w:t>
            </w:r>
          </w:p>
        </w:tc>
        <w:tc>
          <w:tcPr>
            <w:tcW w:w="3312" w:type="dxa"/>
            <w:gridSpan w:val="5"/>
            <w:tcBorders>
              <w:top w:val="single" w:sz="4" w:space="0" w:color="000000"/>
              <w:left w:val="single" w:sz="4" w:space="0" w:color="000000"/>
              <w:bottom w:val="single" w:sz="4" w:space="0" w:color="000000"/>
              <w:right w:val="single" w:sz="4" w:space="0" w:color="000000"/>
            </w:tcBorders>
          </w:tcPr>
          <w:p w14:paraId="1042EFC6" w14:textId="29A68617" w:rsidR="003356B9" w:rsidRDefault="003356B9" w:rsidP="00F215DF">
            <w:pPr>
              <w:rPr>
                <w:rFonts w:ascii="Arial" w:eastAsia="Arial" w:hAnsi="Arial" w:cs="Arial"/>
                <w:b/>
              </w:rPr>
            </w:pPr>
            <w:r>
              <w:rPr>
                <w:rFonts w:ascii="Arial" w:eastAsia="Arial" w:hAnsi="Arial" w:cs="Arial"/>
                <w:b/>
              </w:rPr>
              <w:t>Statutory Timescales met</w:t>
            </w:r>
            <w:r w:rsidR="004C1C9C">
              <w:rPr>
                <w:rFonts w:ascii="Arial" w:eastAsia="Arial" w:hAnsi="Arial" w:cs="Arial"/>
                <w:b/>
              </w:rPr>
              <w:t>: Y/N</w:t>
            </w:r>
          </w:p>
        </w:tc>
      </w:tr>
      <w:tr w:rsidR="00FF2956" w:rsidRPr="00B16668" w14:paraId="1DFD32A6" w14:textId="77777777" w:rsidTr="00F215DF">
        <w:trPr>
          <w:trHeight w:val="380"/>
        </w:trPr>
        <w:tc>
          <w:tcPr>
            <w:tcW w:w="6186" w:type="dxa"/>
            <w:tcBorders>
              <w:top w:val="single" w:sz="4" w:space="0" w:color="000000"/>
              <w:left w:val="single" w:sz="4" w:space="0" w:color="000000"/>
              <w:bottom w:val="single" w:sz="4" w:space="0" w:color="000000"/>
              <w:right w:val="single" w:sz="4" w:space="0" w:color="000000"/>
            </w:tcBorders>
          </w:tcPr>
          <w:p w14:paraId="473363B5" w14:textId="77777777" w:rsidR="00FF2956" w:rsidRPr="00B16668" w:rsidRDefault="00FF2956" w:rsidP="00F215DF">
            <w:pPr>
              <w:rPr>
                <w:rFonts w:ascii="Arial" w:eastAsia="Arial" w:hAnsi="Arial" w:cs="Arial"/>
                <w:b/>
              </w:rPr>
            </w:pPr>
            <w:r>
              <w:rPr>
                <w:rFonts w:ascii="Arial" w:eastAsia="Arial" w:hAnsi="Arial" w:cs="Arial"/>
                <w:b/>
              </w:rPr>
              <w:t>Level of Resource – Senior Case Officer</w:t>
            </w:r>
          </w:p>
        </w:tc>
        <w:tc>
          <w:tcPr>
            <w:tcW w:w="3312" w:type="dxa"/>
            <w:gridSpan w:val="5"/>
            <w:tcBorders>
              <w:top w:val="single" w:sz="4" w:space="0" w:color="000000"/>
              <w:left w:val="single" w:sz="4" w:space="0" w:color="000000"/>
              <w:bottom w:val="single" w:sz="4" w:space="0" w:color="000000"/>
              <w:right w:val="single" w:sz="4" w:space="0" w:color="000000"/>
            </w:tcBorders>
          </w:tcPr>
          <w:p w14:paraId="1984FD7C" w14:textId="77777777" w:rsidR="00FF2956" w:rsidRPr="00B16668" w:rsidRDefault="00FF2956" w:rsidP="00F215DF">
            <w:pPr>
              <w:rPr>
                <w:rFonts w:ascii="Arial" w:eastAsia="Arial" w:hAnsi="Arial" w:cs="Arial"/>
                <w:b/>
              </w:rPr>
            </w:pPr>
          </w:p>
        </w:tc>
      </w:tr>
      <w:tr w:rsidR="00FF2956" w:rsidRPr="00B16668" w14:paraId="622345A1" w14:textId="77777777" w:rsidTr="00F215DF">
        <w:trPr>
          <w:trHeight w:val="380"/>
        </w:trPr>
        <w:tc>
          <w:tcPr>
            <w:tcW w:w="6186" w:type="dxa"/>
            <w:vMerge w:val="restart"/>
            <w:tcBorders>
              <w:top w:val="single" w:sz="4" w:space="0" w:color="000000"/>
              <w:left w:val="single" w:sz="4" w:space="0" w:color="000000"/>
              <w:right w:val="single" w:sz="4" w:space="0" w:color="000000"/>
            </w:tcBorders>
          </w:tcPr>
          <w:p w14:paraId="3DD6573A" w14:textId="77777777" w:rsidR="00FF2956" w:rsidRDefault="00FF2956" w:rsidP="00F215DF">
            <w:pPr>
              <w:rPr>
                <w:rFonts w:ascii="Arial" w:eastAsia="Arial" w:hAnsi="Arial" w:cs="Arial"/>
                <w:b/>
              </w:rPr>
            </w:pPr>
            <w:r>
              <w:rPr>
                <w:rFonts w:ascii="Arial" w:eastAsia="Arial" w:hAnsi="Arial" w:cs="Arial"/>
                <w:b/>
              </w:rPr>
              <w:t>Main Category of Need</w:t>
            </w:r>
            <w:r w:rsidR="004C1C9C">
              <w:rPr>
                <w:rFonts w:ascii="Arial" w:eastAsia="Arial" w:hAnsi="Arial" w:cs="Arial"/>
                <w:b/>
              </w:rPr>
              <w:t xml:space="preserve">: </w:t>
            </w:r>
          </w:p>
          <w:p w14:paraId="6107428E" w14:textId="77777777" w:rsidR="004C1C9C" w:rsidRDefault="006C6956" w:rsidP="004C1C9C">
            <w:pPr>
              <w:pStyle w:val="ListParagraph"/>
              <w:numPr>
                <w:ilvl w:val="0"/>
                <w:numId w:val="23"/>
              </w:numPr>
              <w:rPr>
                <w:rFonts w:ascii="Arial" w:eastAsia="Arial" w:hAnsi="Arial" w:cs="Arial"/>
                <w:b/>
              </w:rPr>
            </w:pPr>
            <w:r>
              <w:rPr>
                <w:rFonts w:ascii="Arial" w:eastAsia="Arial" w:hAnsi="Arial" w:cs="Arial"/>
                <w:b/>
              </w:rPr>
              <w:t>Communication and Interaction</w:t>
            </w:r>
          </w:p>
          <w:p w14:paraId="4C738A0F" w14:textId="77777777" w:rsidR="006C6956" w:rsidRDefault="006C6956" w:rsidP="004C1C9C">
            <w:pPr>
              <w:pStyle w:val="ListParagraph"/>
              <w:numPr>
                <w:ilvl w:val="0"/>
                <w:numId w:val="23"/>
              </w:numPr>
              <w:rPr>
                <w:rFonts w:ascii="Arial" w:eastAsia="Arial" w:hAnsi="Arial" w:cs="Arial"/>
                <w:b/>
              </w:rPr>
            </w:pPr>
            <w:r>
              <w:rPr>
                <w:rFonts w:ascii="Arial" w:eastAsia="Arial" w:hAnsi="Arial" w:cs="Arial"/>
                <w:b/>
              </w:rPr>
              <w:t>Cognition and Learning</w:t>
            </w:r>
          </w:p>
          <w:p w14:paraId="2A646721" w14:textId="60D06EFB" w:rsidR="006C6956" w:rsidRDefault="006C6956" w:rsidP="004C1C9C">
            <w:pPr>
              <w:pStyle w:val="ListParagraph"/>
              <w:numPr>
                <w:ilvl w:val="0"/>
                <w:numId w:val="23"/>
              </w:numPr>
              <w:rPr>
                <w:rFonts w:ascii="Arial" w:eastAsia="Arial" w:hAnsi="Arial" w:cs="Arial"/>
                <w:b/>
              </w:rPr>
            </w:pPr>
            <w:r>
              <w:rPr>
                <w:rFonts w:ascii="Arial" w:eastAsia="Arial" w:hAnsi="Arial" w:cs="Arial"/>
                <w:b/>
              </w:rPr>
              <w:t xml:space="preserve">Social, Emotional and </w:t>
            </w:r>
            <w:r w:rsidR="002C3790">
              <w:rPr>
                <w:rFonts w:ascii="Arial" w:eastAsia="Arial" w:hAnsi="Arial" w:cs="Arial"/>
                <w:b/>
              </w:rPr>
              <w:t>Mental</w:t>
            </w:r>
            <w:r>
              <w:rPr>
                <w:rFonts w:ascii="Arial" w:eastAsia="Arial" w:hAnsi="Arial" w:cs="Arial"/>
                <w:b/>
              </w:rPr>
              <w:t xml:space="preserve"> Health</w:t>
            </w:r>
          </w:p>
          <w:p w14:paraId="158CD16A" w14:textId="1AF3DD57" w:rsidR="006C6956" w:rsidRPr="004C1C9C" w:rsidRDefault="006C6956" w:rsidP="004C1C9C">
            <w:pPr>
              <w:pStyle w:val="ListParagraph"/>
              <w:numPr>
                <w:ilvl w:val="0"/>
                <w:numId w:val="23"/>
              </w:numPr>
              <w:rPr>
                <w:rFonts w:ascii="Arial" w:eastAsia="Arial" w:hAnsi="Arial" w:cs="Arial"/>
                <w:b/>
              </w:rPr>
            </w:pPr>
            <w:r>
              <w:rPr>
                <w:rFonts w:ascii="Arial" w:eastAsia="Arial" w:hAnsi="Arial" w:cs="Arial"/>
                <w:b/>
              </w:rPr>
              <w:t>Sen</w:t>
            </w:r>
            <w:r w:rsidR="002C3790">
              <w:rPr>
                <w:rFonts w:ascii="Arial" w:eastAsia="Arial" w:hAnsi="Arial" w:cs="Arial"/>
                <w:b/>
              </w:rPr>
              <w:t>s</w:t>
            </w:r>
            <w:r>
              <w:rPr>
                <w:rFonts w:ascii="Arial" w:eastAsia="Arial" w:hAnsi="Arial" w:cs="Arial"/>
                <w:b/>
              </w:rPr>
              <w:t>ory and/ or Physical</w:t>
            </w:r>
            <w:r w:rsidR="002C3790">
              <w:rPr>
                <w:rFonts w:ascii="Arial" w:eastAsia="Arial" w:hAnsi="Arial" w:cs="Arial"/>
                <w:b/>
              </w:rPr>
              <w:t xml:space="preserve"> </w:t>
            </w:r>
          </w:p>
        </w:tc>
        <w:tc>
          <w:tcPr>
            <w:tcW w:w="1656" w:type="dxa"/>
            <w:gridSpan w:val="2"/>
            <w:tcBorders>
              <w:top w:val="single" w:sz="4" w:space="0" w:color="000000"/>
              <w:left w:val="single" w:sz="4" w:space="0" w:color="000000"/>
              <w:bottom w:val="single" w:sz="4" w:space="0" w:color="000000"/>
              <w:right w:val="single" w:sz="4" w:space="0" w:color="000000"/>
            </w:tcBorders>
          </w:tcPr>
          <w:p w14:paraId="564A9172" w14:textId="77777777" w:rsidR="00FF2956" w:rsidRPr="00254311" w:rsidRDefault="00FF2956" w:rsidP="00F215DF">
            <w:pPr>
              <w:rPr>
                <w:b/>
                <w:bCs/>
              </w:rPr>
            </w:pPr>
            <w:r w:rsidRPr="00254311">
              <w:rPr>
                <w:b/>
                <w:bCs/>
              </w:rPr>
              <w:t>On Synergy</w:t>
            </w:r>
          </w:p>
        </w:tc>
        <w:tc>
          <w:tcPr>
            <w:tcW w:w="1656" w:type="dxa"/>
            <w:gridSpan w:val="3"/>
            <w:tcBorders>
              <w:top w:val="single" w:sz="4" w:space="0" w:color="000000"/>
              <w:left w:val="single" w:sz="4" w:space="0" w:color="000000"/>
              <w:bottom w:val="single" w:sz="4" w:space="0" w:color="000000"/>
              <w:right w:val="single" w:sz="4" w:space="0" w:color="000000"/>
            </w:tcBorders>
          </w:tcPr>
          <w:p w14:paraId="05BA9643" w14:textId="77777777" w:rsidR="00FF2956" w:rsidRPr="00254311" w:rsidRDefault="00FF2956" w:rsidP="00F215DF">
            <w:pPr>
              <w:rPr>
                <w:b/>
                <w:bCs/>
              </w:rPr>
            </w:pPr>
            <w:r w:rsidRPr="00254311">
              <w:rPr>
                <w:b/>
                <w:bCs/>
              </w:rPr>
              <w:t>On Plan</w:t>
            </w:r>
          </w:p>
        </w:tc>
      </w:tr>
      <w:tr w:rsidR="00FF2956" w:rsidRPr="00B16668" w14:paraId="4B1770AA" w14:textId="77777777" w:rsidTr="00F215DF">
        <w:trPr>
          <w:trHeight w:val="380"/>
        </w:trPr>
        <w:tc>
          <w:tcPr>
            <w:tcW w:w="6186" w:type="dxa"/>
            <w:vMerge/>
            <w:tcBorders>
              <w:left w:val="single" w:sz="4" w:space="0" w:color="000000"/>
              <w:bottom w:val="single" w:sz="4" w:space="0" w:color="000000"/>
              <w:right w:val="single" w:sz="4" w:space="0" w:color="000000"/>
            </w:tcBorders>
          </w:tcPr>
          <w:p w14:paraId="7E3321A7" w14:textId="77777777" w:rsidR="00FF2956" w:rsidRDefault="00FF2956" w:rsidP="00F215DF">
            <w:pPr>
              <w:rPr>
                <w:rFonts w:ascii="Arial" w:eastAsia="Arial" w:hAnsi="Arial" w:cs="Arial"/>
                <w:b/>
              </w:rPr>
            </w:pPr>
          </w:p>
        </w:tc>
        <w:tc>
          <w:tcPr>
            <w:tcW w:w="1656" w:type="dxa"/>
            <w:gridSpan w:val="2"/>
            <w:tcBorders>
              <w:top w:val="single" w:sz="4" w:space="0" w:color="000000"/>
              <w:left w:val="single" w:sz="4" w:space="0" w:color="000000"/>
              <w:bottom w:val="single" w:sz="4" w:space="0" w:color="000000"/>
              <w:right w:val="single" w:sz="4" w:space="0" w:color="000000"/>
            </w:tcBorders>
          </w:tcPr>
          <w:p w14:paraId="0A9F00A7" w14:textId="77777777" w:rsidR="00FF2956" w:rsidRDefault="00FF2956" w:rsidP="00F215DF"/>
        </w:tc>
        <w:tc>
          <w:tcPr>
            <w:tcW w:w="1656" w:type="dxa"/>
            <w:gridSpan w:val="3"/>
            <w:tcBorders>
              <w:top w:val="single" w:sz="4" w:space="0" w:color="000000"/>
              <w:left w:val="single" w:sz="4" w:space="0" w:color="000000"/>
              <w:bottom w:val="single" w:sz="4" w:space="0" w:color="000000"/>
              <w:right w:val="single" w:sz="4" w:space="0" w:color="000000"/>
            </w:tcBorders>
          </w:tcPr>
          <w:p w14:paraId="10E8B93F" w14:textId="77777777" w:rsidR="00FF2956" w:rsidRDefault="00FF2956" w:rsidP="00F215DF"/>
        </w:tc>
      </w:tr>
      <w:tr w:rsidR="00FF2956" w:rsidRPr="00B16668" w14:paraId="10CF117B" w14:textId="77777777" w:rsidTr="00F215DF">
        <w:trPr>
          <w:trHeight w:val="380"/>
        </w:trPr>
        <w:tc>
          <w:tcPr>
            <w:tcW w:w="6186" w:type="dxa"/>
            <w:tcBorders>
              <w:top w:val="single" w:sz="4" w:space="0" w:color="000000"/>
              <w:left w:val="single" w:sz="4" w:space="0" w:color="000000"/>
              <w:bottom w:val="single" w:sz="4" w:space="0" w:color="000000"/>
              <w:right w:val="single" w:sz="4" w:space="0" w:color="000000"/>
            </w:tcBorders>
          </w:tcPr>
          <w:p w14:paraId="5D4A0E3C" w14:textId="77777777" w:rsidR="00FF2956" w:rsidRPr="00B16668" w:rsidRDefault="00FF2956" w:rsidP="00F215DF">
            <w:pPr>
              <w:rPr>
                <w:rFonts w:ascii="Arial" w:eastAsia="Arial" w:hAnsi="Arial" w:cs="Arial"/>
                <w:b/>
              </w:rPr>
            </w:pPr>
            <w:r>
              <w:rPr>
                <w:rFonts w:ascii="Arial" w:eastAsia="Arial" w:hAnsi="Arial" w:cs="Arial"/>
                <w:b/>
              </w:rPr>
              <w:t>Case Officer Comments</w:t>
            </w:r>
          </w:p>
        </w:tc>
        <w:tc>
          <w:tcPr>
            <w:tcW w:w="3312" w:type="dxa"/>
            <w:gridSpan w:val="5"/>
            <w:tcBorders>
              <w:top w:val="single" w:sz="4" w:space="0" w:color="000000"/>
              <w:left w:val="single" w:sz="4" w:space="0" w:color="000000"/>
              <w:bottom w:val="single" w:sz="4" w:space="0" w:color="000000"/>
              <w:right w:val="single" w:sz="4" w:space="0" w:color="000000"/>
            </w:tcBorders>
          </w:tcPr>
          <w:p w14:paraId="7D1103E3" w14:textId="77777777" w:rsidR="00FF2956" w:rsidRPr="004B0D90" w:rsidRDefault="00FF2956" w:rsidP="00F215DF"/>
        </w:tc>
      </w:tr>
      <w:tr w:rsidR="00FF2956" w:rsidRPr="00B16668" w14:paraId="72779B7E" w14:textId="77777777" w:rsidTr="00F215DF">
        <w:trPr>
          <w:trHeight w:val="1375"/>
        </w:trPr>
        <w:tc>
          <w:tcPr>
            <w:tcW w:w="6186" w:type="dxa"/>
            <w:tcBorders>
              <w:top w:val="single" w:sz="4" w:space="0" w:color="000000"/>
              <w:left w:val="single" w:sz="4" w:space="0" w:color="000000"/>
              <w:bottom w:val="single" w:sz="4" w:space="0" w:color="000000"/>
              <w:right w:val="single" w:sz="4" w:space="0" w:color="000000"/>
            </w:tcBorders>
          </w:tcPr>
          <w:p w14:paraId="72DE5274" w14:textId="77777777" w:rsidR="00FF2956" w:rsidRPr="00B16668" w:rsidRDefault="00FF2956" w:rsidP="00F215DF">
            <w:pPr>
              <w:rPr>
                <w:rFonts w:ascii="Arial" w:eastAsia="Arial" w:hAnsi="Arial" w:cs="Arial"/>
                <w:b/>
              </w:rPr>
            </w:pPr>
            <w:r w:rsidRPr="00B16668">
              <w:rPr>
                <w:rFonts w:ascii="Arial" w:eastAsia="Arial" w:hAnsi="Arial" w:cs="Arial"/>
                <w:b/>
              </w:rPr>
              <w:t xml:space="preserve">SECTIONS OF THE EHCP </w:t>
            </w:r>
          </w:p>
          <w:p w14:paraId="560E23E0" w14:textId="77777777" w:rsidR="00FF2956" w:rsidRPr="00B16668" w:rsidRDefault="00FF2956" w:rsidP="00F215DF">
            <w:pPr>
              <w:ind w:left="101"/>
              <w:rPr>
                <w:rFonts w:ascii="Arial" w:hAnsi="Arial" w:cs="Arial"/>
                <w:b/>
                <w:color w:val="8DD873" w:themeColor="accent6" w:themeTint="99"/>
              </w:rPr>
            </w:pPr>
          </w:p>
        </w:tc>
        <w:tc>
          <w:tcPr>
            <w:tcW w:w="3312" w:type="dxa"/>
            <w:gridSpan w:val="5"/>
            <w:tcBorders>
              <w:top w:val="single" w:sz="4" w:space="0" w:color="000000"/>
              <w:left w:val="single" w:sz="4" w:space="0" w:color="000000"/>
              <w:bottom w:val="single" w:sz="4" w:space="0" w:color="000000"/>
              <w:right w:val="single" w:sz="4" w:space="0" w:color="000000"/>
            </w:tcBorders>
          </w:tcPr>
          <w:p w14:paraId="77832C67" w14:textId="77777777" w:rsidR="00FF2956" w:rsidRPr="00B16668" w:rsidRDefault="00FF2956" w:rsidP="00F215DF">
            <w:pPr>
              <w:rPr>
                <w:rFonts w:ascii="Arial" w:eastAsia="Arial" w:hAnsi="Arial" w:cs="Arial"/>
                <w:b/>
              </w:rPr>
            </w:pPr>
            <w:r w:rsidRPr="00B16668">
              <w:rPr>
                <w:rFonts w:ascii="Arial" w:eastAsia="Arial" w:hAnsi="Arial" w:cs="Arial"/>
                <w:b/>
              </w:rPr>
              <w:t xml:space="preserve">Comments and Key: </w:t>
            </w:r>
          </w:p>
          <w:p w14:paraId="7E4B580F" w14:textId="77777777" w:rsidR="00FF2956" w:rsidRPr="00B16668" w:rsidRDefault="00FF2956" w:rsidP="00F215DF">
            <w:pPr>
              <w:rPr>
                <w:rFonts w:ascii="Arial" w:eastAsia="Arial" w:hAnsi="Arial" w:cs="Arial"/>
                <w:b/>
                <w:color w:val="FF99FF"/>
              </w:rPr>
            </w:pPr>
            <w:r w:rsidRPr="00B16668">
              <w:rPr>
                <w:rFonts w:ascii="Arial" w:eastAsia="Arial" w:hAnsi="Arial" w:cs="Arial"/>
                <w:b/>
                <w:color w:val="FF99FF"/>
              </w:rPr>
              <w:t>Pink=remove</w:t>
            </w:r>
          </w:p>
          <w:p w14:paraId="2B7E4657" w14:textId="77777777" w:rsidR="00FF2956" w:rsidRPr="00B16668" w:rsidRDefault="00FF2956" w:rsidP="00F215DF">
            <w:pPr>
              <w:rPr>
                <w:rFonts w:ascii="Arial" w:hAnsi="Arial" w:cs="Arial"/>
                <w:b/>
                <w:color w:val="00B0F0"/>
              </w:rPr>
            </w:pPr>
            <w:r w:rsidRPr="00B16668">
              <w:rPr>
                <w:rFonts w:ascii="Arial" w:hAnsi="Arial" w:cs="Arial"/>
                <w:b/>
                <w:color w:val="00B0F0"/>
              </w:rPr>
              <w:t>Blue=reword</w:t>
            </w:r>
          </w:p>
          <w:p w14:paraId="265D3A12" w14:textId="232CFFE8" w:rsidR="00FF2956" w:rsidRPr="002C3790" w:rsidRDefault="002C3790" w:rsidP="00F215DF">
            <w:pPr>
              <w:rPr>
                <w:rFonts w:ascii="Arial" w:hAnsi="Arial" w:cs="Arial"/>
                <w:b/>
                <w:color w:val="92D050"/>
              </w:rPr>
            </w:pPr>
            <w:r>
              <w:rPr>
                <w:rFonts w:ascii="Arial" w:hAnsi="Arial" w:cs="Arial"/>
                <w:b/>
                <w:color w:val="92D050"/>
              </w:rPr>
              <w:t>Green</w:t>
            </w:r>
            <w:r w:rsidR="00FF2956" w:rsidRPr="002C3790">
              <w:rPr>
                <w:rFonts w:ascii="Arial" w:hAnsi="Arial" w:cs="Arial"/>
                <w:b/>
                <w:color w:val="92D050"/>
              </w:rPr>
              <w:t>=spelling/amend</w:t>
            </w:r>
          </w:p>
          <w:p w14:paraId="61897C6F" w14:textId="77777777" w:rsidR="00FF2956" w:rsidRPr="00B16668" w:rsidRDefault="00FF2956" w:rsidP="00F215DF">
            <w:pPr>
              <w:ind w:right="30"/>
              <w:rPr>
                <w:rFonts w:ascii="Arial" w:hAnsi="Arial" w:cs="Arial"/>
                <w:color w:val="7030A0"/>
              </w:rPr>
            </w:pPr>
            <w:r w:rsidRPr="00B16668">
              <w:rPr>
                <w:rFonts w:ascii="Arial" w:hAnsi="Arial" w:cs="Arial"/>
                <w:b/>
                <w:color w:val="7030A0"/>
              </w:rPr>
              <w:t>Purple = suggested wording</w:t>
            </w:r>
          </w:p>
        </w:tc>
      </w:tr>
      <w:tr w:rsidR="00FF2956" w:rsidRPr="00B16668" w14:paraId="7A6A88CE" w14:textId="77777777" w:rsidTr="00F215DF">
        <w:trPr>
          <w:trHeight w:val="473"/>
        </w:trPr>
        <w:tc>
          <w:tcPr>
            <w:tcW w:w="6186" w:type="dxa"/>
            <w:tcBorders>
              <w:top w:val="single" w:sz="4" w:space="0" w:color="000000"/>
              <w:left w:val="single" w:sz="4" w:space="0" w:color="000000"/>
              <w:bottom w:val="single" w:sz="4" w:space="0" w:color="000000"/>
              <w:right w:val="single" w:sz="4" w:space="0" w:color="000000"/>
            </w:tcBorders>
          </w:tcPr>
          <w:p w14:paraId="71952390" w14:textId="77777777" w:rsidR="00FF2956" w:rsidRPr="00B16668" w:rsidRDefault="00FF2956" w:rsidP="00F215DF">
            <w:pPr>
              <w:rPr>
                <w:rFonts w:ascii="Arial" w:hAnsi="Arial" w:cs="Arial"/>
              </w:rPr>
            </w:pPr>
            <w:r w:rsidRPr="00B16668">
              <w:rPr>
                <w:rFonts w:ascii="Arial" w:eastAsia="Arial" w:hAnsi="Arial" w:cs="Arial"/>
                <w:b/>
              </w:rPr>
              <w:t xml:space="preserve">PERSONAL INFORMATION </w:t>
            </w:r>
          </w:p>
        </w:tc>
        <w:tc>
          <w:tcPr>
            <w:tcW w:w="3312" w:type="dxa"/>
            <w:gridSpan w:val="5"/>
            <w:tcBorders>
              <w:top w:val="single" w:sz="4" w:space="0" w:color="000000"/>
              <w:left w:val="single" w:sz="4" w:space="0" w:color="000000"/>
              <w:bottom w:val="single" w:sz="4" w:space="0" w:color="000000"/>
              <w:right w:val="single" w:sz="4" w:space="0" w:color="000000"/>
            </w:tcBorders>
          </w:tcPr>
          <w:p w14:paraId="01822FA5" w14:textId="77777777" w:rsidR="00FF2956" w:rsidRPr="005373AA" w:rsidRDefault="00FF2956" w:rsidP="00F215DF">
            <w:pPr>
              <w:ind w:left="101"/>
              <w:rPr>
                <w:rFonts w:ascii="Arial" w:hAnsi="Arial" w:cs="Arial"/>
              </w:rPr>
            </w:pPr>
          </w:p>
        </w:tc>
      </w:tr>
      <w:tr w:rsidR="00FF2956" w:rsidRPr="00B16668" w14:paraId="728C1F8A" w14:textId="77777777" w:rsidTr="00F215DF">
        <w:trPr>
          <w:trHeight w:val="515"/>
        </w:trPr>
        <w:tc>
          <w:tcPr>
            <w:tcW w:w="6186" w:type="dxa"/>
            <w:tcBorders>
              <w:top w:val="single" w:sz="4" w:space="0" w:color="000000"/>
              <w:left w:val="single" w:sz="4" w:space="0" w:color="000000"/>
              <w:bottom w:val="single" w:sz="4" w:space="0" w:color="000000"/>
              <w:right w:val="single" w:sz="4" w:space="0" w:color="000000"/>
            </w:tcBorders>
          </w:tcPr>
          <w:p w14:paraId="640F4C0F" w14:textId="77777777" w:rsidR="00FF2956" w:rsidRPr="00B16668" w:rsidRDefault="00FF2956" w:rsidP="00F215DF">
            <w:pPr>
              <w:rPr>
                <w:rFonts w:ascii="Arial" w:hAnsi="Arial" w:cs="Arial"/>
              </w:rPr>
            </w:pPr>
            <w:r w:rsidRPr="00B16668">
              <w:rPr>
                <w:rFonts w:ascii="Arial" w:eastAsia="Arial" w:hAnsi="Arial" w:cs="Arial"/>
                <w:b/>
              </w:rPr>
              <w:t xml:space="preserve">SECTION A – Pupil views </w:t>
            </w:r>
          </w:p>
          <w:p w14:paraId="39E5BF2E" w14:textId="77777777" w:rsidR="00FF2956" w:rsidRPr="00B16668" w:rsidRDefault="00FF2956" w:rsidP="00F215DF">
            <w:pPr>
              <w:ind w:left="101"/>
              <w:rPr>
                <w:rFonts w:ascii="Arial" w:hAnsi="Arial" w:cs="Arial"/>
              </w:rPr>
            </w:pPr>
            <w:r w:rsidRPr="00B16668">
              <w:rPr>
                <w:rFonts w:ascii="Arial" w:eastAsia="Arial" w:hAnsi="Arial" w:cs="Arial"/>
                <w:b/>
              </w:rPr>
              <w:t xml:space="preserve"> </w:t>
            </w:r>
          </w:p>
        </w:tc>
        <w:tc>
          <w:tcPr>
            <w:tcW w:w="3312" w:type="dxa"/>
            <w:gridSpan w:val="5"/>
            <w:tcBorders>
              <w:top w:val="single" w:sz="4" w:space="0" w:color="000000"/>
              <w:left w:val="single" w:sz="4" w:space="0" w:color="000000"/>
              <w:bottom w:val="single" w:sz="4" w:space="0" w:color="000000"/>
              <w:right w:val="single" w:sz="4" w:space="0" w:color="000000"/>
            </w:tcBorders>
          </w:tcPr>
          <w:p w14:paraId="3DE4187C" w14:textId="77777777" w:rsidR="00FF2956" w:rsidRPr="005373AA" w:rsidRDefault="00FF2956" w:rsidP="00F215DF">
            <w:pPr>
              <w:ind w:left="101"/>
              <w:rPr>
                <w:rFonts w:ascii="Arial" w:hAnsi="Arial" w:cs="Arial"/>
              </w:rPr>
            </w:pPr>
          </w:p>
        </w:tc>
      </w:tr>
      <w:tr w:rsidR="00FF2956" w:rsidRPr="00B16668" w14:paraId="14B2F103" w14:textId="77777777" w:rsidTr="00F215DF">
        <w:trPr>
          <w:trHeight w:val="521"/>
        </w:trPr>
        <w:tc>
          <w:tcPr>
            <w:tcW w:w="6186" w:type="dxa"/>
            <w:tcBorders>
              <w:top w:val="single" w:sz="4" w:space="0" w:color="000000"/>
              <w:left w:val="single" w:sz="4" w:space="0" w:color="000000"/>
              <w:bottom w:val="single" w:sz="4" w:space="0" w:color="000000"/>
              <w:right w:val="single" w:sz="4" w:space="0" w:color="000000"/>
            </w:tcBorders>
          </w:tcPr>
          <w:p w14:paraId="04A2F0D1" w14:textId="77777777" w:rsidR="00FF2956" w:rsidRPr="00B16668" w:rsidRDefault="00FF2956" w:rsidP="00F215DF">
            <w:pPr>
              <w:rPr>
                <w:rFonts w:ascii="Arial" w:hAnsi="Arial" w:cs="Arial"/>
              </w:rPr>
            </w:pPr>
            <w:r w:rsidRPr="00B16668">
              <w:rPr>
                <w:rFonts w:ascii="Arial" w:eastAsia="Arial" w:hAnsi="Arial" w:cs="Arial"/>
                <w:b/>
              </w:rPr>
              <w:t xml:space="preserve">PARENTS/CARERS VIEWS </w:t>
            </w:r>
          </w:p>
          <w:p w14:paraId="79FD22D1" w14:textId="77777777" w:rsidR="00FF2956" w:rsidRPr="00B16668" w:rsidRDefault="00FF2956" w:rsidP="00F215DF">
            <w:pPr>
              <w:ind w:left="101"/>
              <w:rPr>
                <w:rFonts w:ascii="Arial" w:hAnsi="Arial" w:cs="Arial"/>
              </w:rPr>
            </w:pPr>
          </w:p>
        </w:tc>
        <w:tc>
          <w:tcPr>
            <w:tcW w:w="3312" w:type="dxa"/>
            <w:gridSpan w:val="5"/>
            <w:tcBorders>
              <w:top w:val="single" w:sz="4" w:space="0" w:color="000000"/>
              <w:left w:val="single" w:sz="4" w:space="0" w:color="000000"/>
              <w:bottom w:val="single" w:sz="4" w:space="0" w:color="000000"/>
              <w:right w:val="single" w:sz="4" w:space="0" w:color="000000"/>
            </w:tcBorders>
          </w:tcPr>
          <w:p w14:paraId="7F2DA229" w14:textId="77777777" w:rsidR="00FF2956" w:rsidRPr="005373AA" w:rsidRDefault="00FF2956" w:rsidP="00F215DF">
            <w:pPr>
              <w:ind w:left="101"/>
              <w:rPr>
                <w:rFonts w:ascii="Arial" w:hAnsi="Arial" w:cs="Arial"/>
              </w:rPr>
            </w:pPr>
            <w:r>
              <w:rPr>
                <w:rFonts w:ascii="Arial" w:hAnsi="Arial" w:cs="Arial"/>
              </w:rPr>
              <w:t>.</w:t>
            </w:r>
          </w:p>
        </w:tc>
      </w:tr>
      <w:tr w:rsidR="00FF2956" w:rsidRPr="00B16668" w14:paraId="04CE42DD" w14:textId="77777777" w:rsidTr="00F215DF">
        <w:trPr>
          <w:trHeight w:val="421"/>
        </w:trPr>
        <w:tc>
          <w:tcPr>
            <w:tcW w:w="6186" w:type="dxa"/>
            <w:tcBorders>
              <w:top w:val="single" w:sz="4" w:space="0" w:color="000000"/>
              <w:left w:val="single" w:sz="4" w:space="0" w:color="000000"/>
              <w:bottom w:val="single" w:sz="4" w:space="0" w:color="000000"/>
              <w:right w:val="single" w:sz="4" w:space="0" w:color="000000"/>
            </w:tcBorders>
          </w:tcPr>
          <w:p w14:paraId="2FD4CC25" w14:textId="77777777" w:rsidR="00FF2956" w:rsidRPr="00B16668" w:rsidRDefault="00FF2956" w:rsidP="00F215DF">
            <w:pPr>
              <w:rPr>
                <w:rFonts w:ascii="Arial" w:hAnsi="Arial" w:cs="Arial"/>
              </w:rPr>
            </w:pPr>
            <w:r w:rsidRPr="00B16668">
              <w:rPr>
                <w:rFonts w:ascii="Arial" w:eastAsia="Arial" w:hAnsi="Arial" w:cs="Arial"/>
                <w:b/>
              </w:rPr>
              <w:t>Journey so far</w:t>
            </w:r>
          </w:p>
        </w:tc>
        <w:tc>
          <w:tcPr>
            <w:tcW w:w="3312" w:type="dxa"/>
            <w:gridSpan w:val="5"/>
            <w:tcBorders>
              <w:top w:val="single" w:sz="4" w:space="0" w:color="000000"/>
              <w:left w:val="single" w:sz="4" w:space="0" w:color="000000"/>
              <w:bottom w:val="single" w:sz="4" w:space="0" w:color="000000"/>
              <w:right w:val="single" w:sz="4" w:space="0" w:color="000000"/>
            </w:tcBorders>
          </w:tcPr>
          <w:p w14:paraId="11A868EF" w14:textId="77777777" w:rsidR="00FF2956" w:rsidRPr="005373AA" w:rsidRDefault="00FF2956" w:rsidP="00F215DF">
            <w:pPr>
              <w:ind w:left="101"/>
              <w:rPr>
                <w:rFonts w:ascii="Arial" w:hAnsi="Arial" w:cs="Arial"/>
              </w:rPr>
            </w:pPr>
          </w:p>
        </w:tc>
      </w:tr>
      <w:tr w:rsidR="00FF2956" w:rsidRPr="00B16668" w14:paraId="31138840" w14:textId="77777777" w:rsidTr="00F215DF">
        <w:trPr>
          <w:trHeight w:val="24"/>
        </w:trPr>
        <w:tc>
          <w:tcPr>
            <w:tcW w:w="6186" w:type="dxa"/>
            <w:tcBorders>
              <w:top w:val="single" w:sz="4" w:space="0" w:color="000000"/>
              <w:left w:val="single" w:sz="4" w:space="0" w:color="000000"/>
              <w:bottom w:val="single" w:sz="4" w:space="0" w:color="000000"/>
              <w:right w:val="single" w:sz="4" w:space="0" w:color="000000"/>
            </w:tcBorders>
          </w:tcPr>
          <w:p w14:paraId="77E7C7F0" w14:textId="77777777" w:rsidR="00FF2956" w:rsidRPr="00B16668" w:rsidRDefault="00FF2956" w:rsidP="00F215DF">
            <w:pPr>
              <w:rPr>
                <w:rFonts w:ascii="Arial" w:eastAsia="Arial" w:hAnsi="Arial" w:cs="Arial"/>
                <w:b/>
              </w:rPr>
            </w:pPr>
            <w:r w:rsidRPr="00B16668">
              <w:rPr>
                <w:rFonts w:ascii="Arial" w:eastAsia="Arial" w:hAnsi="Arial" w:cs="Arial"/>
                <w:b/>
              </w:rPr>
              <w:t>Section B Special Educational Needs</w:t>
            </w:r>
          </w:p>
          <w:p w14:paraId="11EE301C" w14:textId="77777777" w:rsidR="00FF2956" w:rsidRPr="00B16668" w:rsidRDefault="00FF2956" w:rsidP="00F215DF">
            <w:pPr>
              <w:rPr>
                <w:rFonts w:ascii="Arial" w:eastAsia="Arial" w:hAnsi="Arial" w:cs="Arial"/>
                <w:bCs/>
                <w:color w:val="FF0000"/>
              </w:rPr>
            </w:pPr>
            <w:r w:rsidRPr="00B16668">
              <w:rPr>
                <w:rFonts w:ascii="Arial" w:eastAsia="Arial" w:hAnsi="Arial" w:cs="Arial"/>
                <w:bCs/>
                <w:color w:val="FF0000"/>
              </w:rPr>
              <w:t xml:space="preserve">This section </w:t>
            </w:r>
            <w:r w:rsidRPr="0095075F">
              <w:rPr>
                <w:rFonts w:ascii="Arial" w:eastAsia="Arial" w:hAnsi="Arial" w:cs="Arial"/>
                <w:b/>
                <w:color w:val="FF0000"/>
              </w:rPr>
              <w:t>must not</w:t>
            </w:r>
            <w:r w:rsidRPr="00B16668">
              <w:rPr>
                <w:rFonts w:ascii="Arial" w:eastAsia="Arial" w:hAnsi="Arial" w:cs="Arial"/>
                <w:bCs/>
                <w:color w:val="FF0000"/>
              </w:rPr>
              <w:t xml:space="preserve"> contain Provision</w:t>
            </w:r>
          </w:p>
          <w:p w14:paraId="79B867A1" w14:textId="77777777" w:rsidR="00FF2956" w:rsidRPr="00B16668" w:rsidRDefault="00FF2956" w:rsidP="00F215DF">
            <w:pPr>
              <w:rPr>
                <w:rFonts w:ascii="Arial" w:eastAsia="Arial" w:hAnsi="Arial" w:cs="Arial"/>
                <w:bCs/>
                <w:color w:val="FF0000"/>
              </w:rPr>
            </w:pPr>
            <w:r w:rsidRPr="00B16668">
              <w:rPr>
                <w:rFonts w:ascii="Arial" w:eastAsia="Arial" w:hAnsi="Arial" w:cs="Arial"/>
                <w:bCs/>
                <w:color w:val="FF0000"/>
              </w:rPr>
              <w:t xml:space="preserve">Are the CYPs SEN clear? </w:t>
            </w:r>
          </w:p>
          <w:p w14:paraId="42122623" w14:textId="77777777" w:rsidR="00FF2956" w:rsidRDefault="00FF2956" w:rsidP="00F215DF">
            <w:pPr>
              <w:rPr>
                <w:rFonts w:ascii="Arial" w:eastAsia="Arial" w:hAnsi="Arial" w:cs="Arial"/>
                <w:bCs/>
                <w:color w:val="FF0000"/>
              </w:rPr>
            </w:pPr>
            <w:r w:rsidRPr="00B16668">
              <w:rPr>
                <w:rFonts w:ascii="Arial" w:eastAsia="Arial" w:hAnsi="Arial" w:cs="Arial"/>
                <w:bCs/>
                <w:color w:val="FF0000"/>
              </w:rPr>
              <w:t>Does it include their strengths</w:t>
            </w:r>
            <w:r>
              <w:rPr>
                <w:rFonts w:ascii="Arial" w:eastAsia="Arial" w:hAnsi="Arial" w:cs="Arial"/>
                <w:bCs/>
                <w:color w:val="FF0000"/>
              </w:rPr>
              <w:t>?</w:t>
            </w:r>
          </w:p>
          <w:p w14:paraId="326C73F1" w14:textId="2660253B" w:rsidR="0095075F" w:rsidRPr="00B16668" w:rsidRDefault="0095075F" w:rsidP="00F215DF">
            <w:pPr>
              <w:rPr>
                <w:rFonts w:ascii="Arial" w:eastAsia="Arial" w:hAnsi="Arial" w:cs="Arial"/>
                <w:bCs/>
                <w:color w:val="00B050"/>
              </w:rPr>
            </w:pPr>
            <w:r>
              <w:rPr>
                <w:rFonts w:ascii="Arial" w:eastAsia="Arial" w:hAnsi="Arial" w:cs="Arial"/>
                <w:bCs/>
                <w:color w:val="FF0000"/>
              </w:rPr>
              <w:t>Are the 4 pillars of PFA present?</w:t>
            </w:r>
          </w:p>
        </w:tc>
        <w:tc>
          <w:tcPr>
            <w:tcW w:w="3312" w:type="dxa"/>
            <w:gridSpan w:val="5"/>
            <w:tcBorders>
              <w:top w:val="single" w:sz="4" w:space="0" w:color="000000"/>
              <w:left w:val="single" w:sz="4" w:space="0" w:color="000000"/>
              <w:bottom w:val="single" w:sz="4" w:space="0" w:color="000000"/>
              <w:right w:val="single" w:sz="4" w:space="0" w:color="000000"/>
            </w:tcBorders>
          </w:tcPr>
          <w:p w14:paraId="05A8A01F" w14:textId="77777777" w:rsidR="00FF2956" w:rsidRPr="005373AA" w:rsidRDefault="00FF2956" w:rsidP="00F215DF">
            <w:pPr>
              <w:ind w:left="101"/>
              <w:rPr>
                <w:rFonts w:ascii="Arial" w:eastAsia="Arial" w:hAnsi="Arial" w:cs="Arial"/>
              </w:rPr>
            </w:pPr>
          </w:p>
        </w:tc>
      </w:tr>
      <w:tr w:rsidR="00FF2956" w:rsidRPr="00B16668" w14:paraId="37F83AFE" w14:textId="77777777" w:rsidTr="00F215DF">
        <w:trPr>
          <w:trHeight w:val="718"/>
        </w:trPr>
        <w:tc>
          <w:tcPr>
            <w:tcW w:w="6186" w:type="dxa"/>
            <w:tcBorders>
              <w:top w:val="single" w:sz="4" w:space="0" w:color="000000"/>
              <w:left w:val="single" w:sz="4" w:space="0" w:color="000000"/>
              <w:bottom w:val="single" w:sz="4" w:space="0" w:color="000000"/>
              <w:right w:val="single" w:sz="4" w:space="0" w:color="000000"/>
            </w:tcBorders>
          </w:tcPr>
          <w:p w14:paraId="555EC190" w14:textId="77777777" w:rsidR="00FF2956" w:rsidRPr="00B16668" w:rsidRDefault="00FF2956" w:rsidP="00F215DF">
            <w:pPr>
              <w:rPr>
                <w:rFonts w:ascii="Arial" w:hAnsi="Arial" w:cs="Arial"/>
              </w:rPr>
            </w:pPr>
            <w:r w:rsidRPr="00B16668">
              <w:rPr>
                <w:rFonts w:ascii="Arial" w:eastAsia="Arial" w:hAnsi="Arial" w:cs="Arial"/>
                <w:b/>
              </w:rPr>
              <w:t>SECTION C – SEN</w:t>
            </w:r>
            <w:r w:rsidRPr="00B16668">
              <w:rPr>
                <w:rFonts w:ascii="Arial" w:eastAsia="Arial" w:hAnsi="Arial" w:cs="Arial"/>
                <w:b/>
                <w:color w:val="00B050"/>
              </w:rPr>
              <w:t xml:space="preserve"> </w:t>
            </w:r>
            <w:r w:rsidRPr="00B16668">
              <w:rPr>
                <w:rFonts w:ascii="Arial" w:eastAsia="Arial" w:hAnsi="Arial" w:cs="Arial"/>
                <w:b/>
              </w:rPr>
              <w:t xml:space="preserve">HEALTH NEEDS </w:t>
            </w:r>
          </w:p>
          <w:p w14:paraId="2F3481A3" w14:textId="77777777" w:rsidR="00FF2956" w:rsidRPr="00B16668" w:rsidRDefault="00FF2956" w:rsidP="00F215DF">
            <w:pPr>
              <w:rPr>
                <w:rFonts w:ascii="Arial" w:hAnsi="Arial" w:cs="Arial"/>
                <w:color w:val="FF0000"/>
              </w:rPr>
            </w:pPr>
            <w:r w:rsidRPr="00B16668">
              <w:rPr>
                <w:rFonts w:ascii="Arial" w:hAnsi="Arial" w:cs="Arial"/>
                <w:color w:val="FF0000"/>
              </w:rPr>
              <w:t>Diagnosis stated and described in simple language.</w:t>
            </w:r>
          </w:p>
          <w:p w14:paraId="0C5E1945" w14:textId="77777777" w:rsidR="00FF2956" w:rsidRPr="00B16668" w:rsidRDefault="00FF2956" w:rsidP="00F215DF">
            <w:pPr>
              <w:rPr>
                <w:rFonts w:ascii="Arial" w:hAnsi="Arial" w:cs="Arial"/>
                <w:color w:val="FF0000"/>
              </w:rPr>
            </w:pPr>
            <w:r w:rsidRPr="00B16668">
              <w:rPr>
                <w:rFonts w:ascii="Arial" w:hAnsi="Arial" w:cs="Arial"/>
                <w:color w:val="FF0000"/>
              </w:rPr>
              <w:t>Where impact of need is described in section B state this:</w:t>
            </w:r>
          </w:p>
          <w:p w14:paraId="10FC1162" w14:textId="77777777" w:rsidR="00FF2956" w:rsidRPr="00B16668" w:rsidRDefault="00FF2956" w:rsidP="00F215DF">
            <w:pPr>
              <w:rPr>
                <w:rFonts w:ascii="Arial" w:hAnsi="Arial" w:cs="Arial"/>
                <w:color w:val="FF0000"/>
              </w:rPr>
            </w:pPr>
            <w:r w:rsidRPr="00B16668">
              <w:rPr>
                <w:rFonts w:ascii="Arial" w:hAnsi="Arial" w:cs="Arial"/>
                <w:color w:val="FF0000"/>
              </w:rPr>
              <w:t>‘X has a diagnosis of Y, the impact of this is described in Section B’</w:t>
            </w:r>
          </w:p>
          <w:p w14:paraId="3133A19D" w14:textId="77777777" w:rsidR="00FF2956" w:rsidRPr="00B16668" w:rsidRDefault="00FF2956" w:rsidP="00F215DF">
            <w:pPr>
              <w:rPr>
                <w:rFonts w:ascii="Arial" w:hAnsi="Arial" w:cs="Arial"/>
              </w:rPr>
            </w:pPr>
            <w:r w:rsidRPr="00B16668">
              <w:rPr>
                <w:rFonts w:ascii="Arial" w:eastAsia="Arial" w:hAnsi="Arial" w:cs="Arial"/>
                <w:color w:val="FF0000"/>
              </w:rPr>
              <w:t xml:space="preserve">If there is a need there must be Provision in G. </w:t>
            </w:r>
          </w:p>
        </w:tc>
        <w:tc>
          <w:tcPr>
            <w:tcW w:w="3312" w:type="dxa"/>
            <w:gridSpan w:val="5"/>
            <w:tcBorders>
              <w:top w:val="single" w:sz="4" w:space="0" w:color="000000"/>
              <w:left w:val="single" w:sz="4" w:space="0" w:color="000000"/>
              <w:bottom w:val="single" w:sz="4" w:space="0" w:color="000000"/>
              <w:right w:val="single" w:sz="4" w:space="0" w:color="000000"/>
            </w:tcBorders>
          </w:tcPr>
          <w:p w14:paraId="24CBC2AD" w14:textId="77777777" w:rsidR="00FF2956" w:rsidRPr="005373AA" w:rsidRDefault="00FF2956" w:rsidP="00F215DF">
            <w:pPr>
              <w:ind w:left="101"/>
              <w:rPr>
                <w:rFonts w:ascii="Arial" w:hAnsi="Arial" w:cs="Arial"/>
              </w:rPr>
            </w:pPr>
          </w:p>
        </w:tc>
      </w:tr>
      <w:tr w:rsidR="00FF2956" w:rsidRPr="00B16668" w14:paraId="2A47FE58" w14:textId="77777777" w:rsidTr="00F215DF">
        <w:trPr>
          <w:trHeight w:val="692"/>
        </w:trPr>
        <w:tc>
          <w:tcPr>
            <w:tcW w:w="6186" w:type="dxa"/>
            <w:tcBorders>
              <w:top w:val="single" w:sz="4" w:space="0" w:color="000000"/>
              <w:left w:val="single" w:sz="4" w:space="0" w:color="000000"/>
              <w:bottom w:val="single" w:sz="4" w:space="0" w:color="000000"/>
              <w:right w:val="single" w:sz="4" w:space="0" w:color="000000"/>
            </w:tcBorders>
          </w:tcPr>
          <w:p w14:paraId="48FBFB70" w14:textId="77777777" w:rsidR="00FF2956" w:rsidRPr="00B16668" w:rsidRDefault="00FF2956" w:rsidP="00F215DF">
            <w:pPr>
              <w:rPr>
                <w:rFonts w:ascii="Arial" w:eastAsia="Arial" w:hAnsi="Arial" w:cs="Arial"/>
                <w:b/>
              </w:rPr>
            </w:pPr>
            <w:r w:rsidRPr="00B16668">
              <w:rPr>
                <w:rFonts w:ascii="Arial" w:eastAsia="Arial" w:hAnsi="Arial" w:cs="Arial"/>
                <w:b/>
              </w:rPr>
              <w:lastRenderedPageBreak/>
              <w:t>SECTION D – SEN SOCIAL CARE NEEDS</w:t>
            </w:r>
          </w:p>
          <w:p w14:paraId="05E9D760" w14:textId="77777777" w:rsidR="00FF2956" w:rsidRPr="00B16668" w:rsidRDefault="00FF2956" w:rsidP="00F215DF">
            <w:pPr>
              <w:rPr>
                <w:rFonts w:ascii="Arial" w:hAnsi="Arial" w:cs="Arial"/>
              </w:rPr>
            </w:pPr>
            <w:r w:rsidRPr="00B16668">
              <w:rPr>
                <w:rFonts w:ascii="Arial" w:eastAsia="Arial" w:hAnsi="Arial" w:cs="Arial"/>
                <w:color w:val="FF0000"/>
              </w:rPr>
              <w:t xml:space="preserve">If there is a need there must be Provision in H1 or H2. </w:t>
            </w:r>
          </w:p>
        </w:tc>
        <w:tc>
          <w:tcPr>
            <w:tcW w:w="3312" w:type="dxa"/>
            <w:gridSpan w:val="5"/>
            <w:tcBorders>
              <w:top w:val="single" w:sz="4" w:space="0" w:color="000000"/>
              <w:left w:val="single" w:sz="4" w:space="0" w:color="000000"/>
              <w:bottom w:val="single" w:sz="4" w:space="0" w:color="000000"/>
              <w:right w:val="single" w:sz="4" w:space="0" w:color="000000"/>
            </w:tcBorders>
          </w:tcPr>
          <w:p w14:paraId="76F82FA0" w14:textId="77777777" w:rsidR="00FF2956" w:rsidRPr="005373AA" w:rsidRDefault="00FF2956" w:rsidP="00F215DF">
            <w:pPr>
              <w:ind w:left="101"/>
              <w:rPr>
                <w:rFonts w:ascii="Arial" w:eastAsia="Arial" w:hAnsi="Arial" w:cs="Arial"/>
              </w:rPr>
            </w:pPr>
          </w:p>
        </w:tc>
      </w:tr>
      <w:tr w:rsidR="00FF2956" w:rsidRPr="00B16668" w14:paraId="1275D88B" w14:textId="77777777" w:rsidTr="00F215DF">
        <w:tblPrEx>
          <w:tblCellMar>
            <w:right w:w="123" w:type="dxa"/>
          </w:tblCellMar>
        </w:tblPrEx>
        <w:trPr>
          <w:trHeight w:val="2428"/>
        </w:trPr>
        <w:tc>
          <w:tcPr>
            <w:tcW w:w="6186" w:type="dxa"/>
            <w:tcBorders>
              <w:top w:val="single" w:sz="4" w:space="0" w:color="000000"/>
              <w:left w:val="single" w:sz="4" w:space="0" w:color="000000"/>
              <w:bottom w:val="single" w:sz="4" w:space="0" w:color="000000"/>
              <w:right w:val="single" w:sz="4" w:space="0" w:color="000000"/>
            </w:tcBorders>
          </w:tcPr>
          <w:p w14:paraId="26F53B21" w14:textId="77777777" w:rsidR="00FF2956" w:rsidRPr="00B16668" w:rsidRDefault="00FF2956" w:rsidP="00F215DF">
            <w:pPr>
              <w:rPr>
                <w:rFonts w:ascii="Arial" w:hAnsi="Arial" w:cs="Arial"/>
              </w:rPr>
            </w:pPr>
            <w:r w:rsidRPr="00B16668">
              <w:rPr>
                <w:rFonts w:ascii="Arial" w:eastAsia="Arial" w:hAnsi="Arial" w:cs="Arial"/>
                <w:b/>
              </w:rPr>
              <w:t xml:space="preserve">SECTION E - OUTCOMES  </w:t>
            </w:r>
          </w:p>
          <w:p w14:paraId="28EA2D91" w14:textId="77777777" w:rsidR="00FF2956" w:rsidRPr="00B16668" w:rsidRDefault="00FF2956" w:rsidP="00F215DF">
            <w:pPr>
              <w:rPr>
                <w:rFonts w:ascii="Arial" w:eastAsia="Arial" w:hAnsi="Arial" w:cs="Arial"/>
                <w:color w:val="FF0000"/>
              </w:rPr>
            </w:pPr>
            <w:r w:rsidRPr="00B16668">
              <w:rPr>
                <w:rFonts w:ascii="Arial" w:eastAsia="Arial" w:hAnsi="Arial" w:cs="Arial"/>
                <w:color w:val="FF0000"/>
              </w:rPr>
              <w:t xml:space="preserve">Do outcomes link to Summary of Needs? </w:t>
            </w:r>
          </w:p>
          <w:p w14:paraId="3AE2DF94" w14:textId="77777777" w:rsidR="00FF2956" w:rsidRPr="00B16668" w:rsidRDefault="00FF2956" w:rsidP="00F215DF">
            <w:pPr>
              <w:rPr>
                <w:rFonts w:ascii="Arial" w:eastAsia="Arial" w:hAnsi="Arial" w:cs="Arial"/>
                <w:color w:val="FF0000"/>
              </w:rPr>
            </w:pPr>
            <w:r w:rsidRPr="00B16668">
              <w:rPr>
                <w:rFonts w:ascii="Arial" w:eastAsia="Arial" w:hAnsi="Arial" w:cs="Arial"/>
                <w:color w:val="FF0000"/>
              </w:rPr>
              <w:t>Is it clear if Outcome is Education, Health or Care (or combination)?</w:t>
            </w:r>
          </w:p>
          <w:p w14:paraId="2CA80AAE" w14:textId="77777777" w:rsidR="00FF2956" w:rsidRPr="00B16668" w:rsidRDefault="00FF2956" w:rsidP="00F215DF">
            <w:pPr>
              <w:rPr>
                <w:rFonts w:ascii="Arial" w:eastAsia="Arial" w:hAnsi="Arial" w:cs="Arial"/>
                <w:color w:val="FF0000"/>
              </w:rPr>
            </w:pPr>
            <w:r w:rsidRPr="00B16668">
              <w:rPr>
                <w:rFonts w:ascii="Arial" w:eastAsia="Arial" w:hAnsi="Arial" w:cs="Arial"/>
                <w:color w:val="FF0000"/>
              </w:rPr>
              <w:t xml:space="preserve">Is there an end date – Key Stage?  </w:t>
            </w:r>
          </w:p>
          <w:p w14:paraId="45AE8DDA" w14:textId="77777777" w:rsidR="00FF2956" w:rsidRPr="00B16668" w:rsidRDefault="00FF2956" w:rsidP="00F215DF">
            <w:pPr>
              <w:rPr>
                <w:rFonts w:ascii="Arial" w:eastAsia="Arial" w:hAnsi="Arial" w:cs="Arial"/>
                <w:color w:val="FF0000"/>
              </w:rPr>
            </w:pPr>
            <w:r w:rsidRPr="00B16668">
              <w:rPr>
                <w:rFonts w:ascii="Arial" w:eastAsia="Arial" w:hAnsi="Arial" w:cs="Arial"/>
                <w:color w:val="FF0000"/>
              </w:rPr>
              <w:t xml:space="preserve">Are Outcomes SMART (Specific, Measurable, Achievable, Realistic, Time limited)? </w:t>
            </w:r>
          </w:p>
          <w:p w14:paraId="5484B976" w14:textId="77777777" w:rsidR="00FF2956" w:rsidRPr="00B16668" w:rsidRDefault="00FF2956" w:rsidP="00F215DF">
            <w:pPr>
              <w:rPr>
                <w:rFonts w:ascii="Arial" w:eastAsia="Arial" w:hAnsi="Arial" w:cs="Arial"/>
                <w:color w:val="FF0000"/>
              </w:rPr>
            </w:pPr>
            <w:r w:rsidRPr="00B16668">
              <w:rPr>
                <w:rFonts w:ascii="Arial" w:eastAsia="Arial" w:hAnsi="Arial" w:cs="Arial"/>
                <w:color w:val="FF0000"/>
              </w:rPr>
              <w:t>Do the Outcomes link to the CYP’s aspirations?</w:t>
            </w:r>
          </w:p>
          <w:p w14:paraId="02CBD8D6" w14:textId="7CC67BF0" w:rsidR="00FF2956" w:rsidRPr="00B16668" w:rsidRDefault="00D92CA5" w:rsidP="00F215DF">
            <w:pPr>
              <w:rPr>
                <w:rFonts w:ascii="Arial" w:eastAsia="Arial" w:hAnsi="Arial" w:cs="Arial"/>
                <w:color w:val="FF0000"/>
              </w:rPr>
            </w:pPr>
            <w:r>
              <w:rPr>
                <w:rFonts w:ascii="Arial" w:eastAsia="Arial" w:hAnsi="Arial" w:cs="Arial"/>
                <w:color w:val="FF0000"/>
              </w:rPr>
              <w:t xml:space="preserve">Are the 4 pillars of PFA </w:t>
            </w:r>
            <w:r w:rsidR="00EB7846">
              <w:rPr>
                <w:rFonts w:ascii="Arial" w:eastAsia="Arial" w:hAnsi="Arial" w:cs="Arial"/>
                <w:color w:val="FF0000"/>
              </w:rPr>
              <w:t>present?</w:t>
            </w:r>
          </w:p>
          <w:p w14:paraId="614A2B9C" w14:textId="77777777" w:rsidR="00FF2956" w:rsidRPr="00B16668" w:rsidRDefault="00FF2956" w:rsidP="00F215DF">
            <w:pPr>
              <w:rPr>
                <w:rFonts w:ascii="Arial" w:hAnsi="Arial" w:cs="Arial"/>
              </w:rPr>
            </w:pPr>
            <w:r w:rsidRPr="00B16668">
              <w:rPr>
                <w:rFonts w:ascii="Arial" w:eastAsia="Arial" w:hAnsi="Arial" w:cs="Arial"/>
                <w:color w:val="FF0000"/>
              </w:rPr>
              <w:t xml:space="preserve">Why this outcome, what will it enable the CYP to do? </w:t>
            </w:r>
            <w:r w:rsidRPr="00EB7846">
              <w:rPr>
                <w:rFonts w:ascii="Arial" w:eastAsia="Arial" w:hAnsi="Arial" w:cs="Arial"/>
                <w:b/>
                <w:bCs/>
                <w:color w:val="FF0000"/>
              </w:rPr>
              <w:t>Remember Golden Thread</w:t>
            </w:r>
          </w:p>
        </w:tc>
        <w:tc>
          <w:tcPr>
            <w:tcW w:w="3312" w:type="dxa"/>
            <w:gridSpan w:val="5"/>
            <w:tcBorders>
              <w:top w:val="single" w:sz="4" w:space="0" w:color="000000"/>
              <w:left w:val="single" w:sz="4" w:space="0" w:color="000000"/>
              <w:bottom w:val="single" w:sz="4" w:space="0" w:color="000000"/>
              <w:right w:val="single" w:sz="4" w:space="0" w:color="000000"/>
            </w:tcBorders>
          </w:tcPr>
          <w:p w14:paraId="7577DD68" w14:textId="77777777" w:rsidR="00FF2956" w:rsidRPr="005373AA" w:rsidRDefault="00FF2956" w:rsidP="00F215DF">
            <w:pPr>
              <w:ind w:left="101"/>
              <w:rPr>
                <w:rFonts w:ascii="Arial" w:hAnsi="Arial" w:cs="Arial"/>
              </w:rPr>
            </w:pPr>
          </w:p>
        </w:tc>
      </w:tr>
      <w:tr w:rsidR="00FF2956" w:rsidRPr="00B16668" w14:paraId="23C71B38" w14:textId="77777777" w:rsidTr="00F215DF">
        <w:tblPrEx>
          <w:tblCellMar>
            <w:right w:w="123" w:type="dxa"/>
          </w:tblCellMar>
        </w:tblPrEx>
        <w:trPr>
          <w:trHeight w:val="2068"/>
        </w:trPr>
        <w:tc>
          <w:tcPr>
            <w:tcW w:w="6186" w:type="dxa"/>
            <w:tcBorders>
              <w:top w:val="single" w:sz="4" w:space="0" w:color="000000"/>
              <w:left w:val="single" w:sz="4" w:space="0" w:color="000000"/>
              <w:bottom w:val="single" w:sz="4" w:space="0" w:color="000000"/>
              <w:right w:val="single" w:sz="4" w:space="0" w:color="000000"/>
            </w:tcBorders>
          </w:tcPr>
          <w:p w14:paraId="4E01066A" w14:textId="77777777" w:rsidR="00FF2956" w:rsidRPr="00B16668" w:rsidRDefault="00FF2956" w:rsidP="00F215DF">
            <w:pPr>
              <w:rPr>
                <w:rFonts w:ascii="Arial" w:hAnsi="Arial" w:cs="Arial"/>
              </w:rPr>
            </w:pPr>
            <w:r w:rsidRPr="00B16668">
              <w:rPr>
                <w:rFonts w:ascii="Arial" w:eastAsia="Arial" w:hAnsi="Arial" w:cs="Arial"/>
                <w:b/>
              </w:rPr>
              <w:t xml:space="preserve">SECTION F – PROVISION </w:t>
            </w:r>
          </w:p>
          <w:p w14:paraId="185FFA02" w14:textId="77777777" w:rsidR="00FF2956" w:rsidRPr="00B16668" w:rsidRDefault="00FF2956" w:rsidP="00F215DF">
            <w:pPr>
              <w:rPr>
                <w:rFonts w:ascii="Arial" w:eastAsia="Arial" w:hAnsi="Arial" w:cs="Arial"/>
                <w:color w:val="FF0000"/>
              </w:rPr>
            </w:pPr>
            <w:r w:rsidRPr="00B16668">
              <w:rPr>
                <w:rFonts w:ascii="Arial" w:eastAsia="Arial" w:hAnsi="Arial" w:cs="Arial"/>
                <w:color w:val="FF0000"/>
              </w:rPr>
              <w:t xml:space="preserve">Is the special educational provision required to meet the SEN of the CYP specified and quantified? </w:t>
            </w:r>
          </w:p>
          <w:p w14:paraId="3506EEFA" w14:textId="77777777" w:rsidR="00FF2956" w:rsidRPr="00B16668" w:rsidRDefault="00FF2956" w:rsidP="00F215DF">
            <w:pPr>
              <w:rPr>
                <w:rFonts w:ascii="Arial" w:eastAsia="Arial" w:hAnsi="Arial" w:cs="Arial"/>
                <w:color w:val="FF0000"/>
              </w:rPr>
            </w:pPr>
            <w:r w:rsidRPr="00B16668">
              <w:rPr>
                <w:rFonts w:ascii="Arial" w:eastAsia="Arial" w:hAnsi="Arial" w:cs="Arial"/>
                <w:color w:val="FF0000"/>
              </w:rPr>
              <w:t xml:space="preserve">Does the Provision link to all Needs specified in Section B? </w:t>
            </w:r>
          </w:p>
          <w:p w14:paraId="660AB4E6" w14:textId="77777777" w:rsidR="00FF2956" w:rsidRPr="00B16668" w:rsidRDefault="00FF2956" w:rsidP="00F215DF">
            <w:pPr>
              <w:rPr>
                <w:rFonts w:ascii="Arial" w:eastAsia="Arial" w:hAnsi="Arial" w:cs="Arial"/>
                <w:color w:val="FF0000"/>
              </w:rPr>
            </w:pPr>
            <w:r w:rsidRPr="00B16668">
              <w:rPr>
                <w:rFonts w:ascii="Arial" w:eastAsia="Arial" w:hAnsi="Arial" w:cs="Arial"/>
                <w:color w:val="FF0000"/>
              </w:rPr>
              <w:t>Is it clear how the Provision will support achievement of Outcomes?</w:t>
            </w:r>
          </w:p>
          <w:p w14:paraId="43CAD1B7" w14:textId="77777777" w:rsidR="00FF2956" w:rsidRPr="00EB7846" w:rsidRDefault="00FF2956" w:rsidP="00F215DF">
            <w:pPr>
              <w:rPr>
                <w:rFonts w:ascii="Arial" w:eastAsia="Arial" w:hAnsi="Arial" w:cs="Arial"/>
                <w:b/>
                <w:bCs/>
                <w:color w:val="00B050"/>
              </w:rPr>
            </w:pPr>
            <w:r w:rsidRPr="00EB7846">
              <w:rPr>
                <w:rFonts w:ascii="Arial" w:eastAsia="Arial" w:hAnsi="Arial" w:cs="Arial"/>
                <w:b/>
                <w:bCs/>
                <w:color w:val="FF0000"/>
              </w:rPr>
              <w:t>Remember Golden Thread</w:t>
            </w:r>
          </w:p>
          <w:p w14:paraId="56DC447A" w14:textId="77777777" w:rsidR="00FF2956" w:rsidRPr="00B16668" w:rsidRDefault="00FF2956" w:rsidP="00F215DF">
            <w:pPr>
              <w:rPr>
                <w:rFonts w:ascii="Arial" w:eastAsia="Arial" w:hAnsi="Arial" w:cs="Arial"/>
                <w:b/>
              </w:rPr>
            </w:pPr>
            <w:r w:rsidRPr="00B16668">
              <w:rPr>
                <w:rFonts w:ascii="Arial" w:eastAsia="Arial" w:hAnsi="Arial" w:cs="Arial"/>
                <w:bCs/>
                <w:color w:val="FF0000"/>
              </w:rPr>
              <w:t>Is all provision which ‘educates and trains’ in section F.</w:t>
            </w:r>
          </w:p>
        </w:tc>
        <w:tc>
          <w:tcPr>
            <w:tcW w:w="3312" w:type="dxa"/>
            <w:gridSpan w:val="5"/>
            <w:tcBorders>
              <w:top w:val="single" w:sz="4" w:space="0" w:color="000000"/>
              <w:left w:val="single" w:sz="4" w:space="0" w:color="000000"/>
              <w:bottom w:val="single" w:sz="4" w:space="0" w:color="000000"/>
              <w:right w:val="single" w:sz="4" w:space="0" w:color="000000"/>
            </w:tcBorders>
          </w:tcPr>
          <w:p w14:paraId="5B3BE4D8" w14:textId="77777777" w:rsidR="00FF2956" w:rsidRPr="005373AA" w:rsidRDefault="00FF2956" w:rsidP="00F215DF">
            <w:pPr>
              <w:ind w:left="101"/>
              <w:rPr>
                <w:rFonts w:ascii="Arial" w:hAnsi="Arial" w:cs="Arial"/>
              </w:rPr>
            </w:pPr>
          </w:p>
        </w:tc>
      </w:tr>
      <w:tr w:rsidR="00FF2956" w:rsidRPr="005123F8" w14:paraId="53E0DA24" w14:textId="77777777" w:rsidTr="00F215DF">
        <w:tblPrEx>
          <w:tblCellMar>
            <w:right w:w="123" w:type="dxa"/>
          </w:tblCellMar>
        </w:tblPrEx>
        <w:trPr>
          <w:trHeight w:val="1361"/>
        </w:trPr>
        <w:tc>
          <w:tcPr>
            <w:tcW w:w="9498" w:type="dxa"/>
            <w:gridSpan w:val="6"/>
            <w:tcBorders>
              <w:top w:val="single" w:sz="4" w:space="0" w:color="000000"/>
              <w:left w:val="single" w:sz="4" w:space="0" w:color="000000"/>
              <w:bottom w:val="single" w:sz="4" w:space="0" w:color="000000"/>
              <w:right w:val="single" w:sz="4" w:space="0" w:color="000000"/>
            </w:tcBorders>
          </w:tcPr>
          <w:p w14:paraId="286C0AA3" w14:textId="77777777" w:rsidR="00FF2956" w:rsidRPr="005123F8" w:rsidRDefault="00FF2956" w:rsidP="00F215DF">
            <w:pPr>
              <w:jc w:val="center"/>
              <w:rPr>
                <w:rFonts w:ascii="Arial" w:eastAsia="Arial" w:hAnsi="Arial" w:cs="Arial"/>
              </w:rPr>
            </w:pPr>
            <w:r w:rsidRPr="003A649B">
              <w:rPr>
                <w:b/>
                <w:bCs/>
                <w:color w:val="FF0000"/>
                <w:u w:val="single"/>
              </w:rPr>
              <w:t>Under Section 37 of the Children and Families Act 2014 and Paragraph 9.69 of the SEND Code of Practice (2015), provision in Section F must be specific and quantified unless there is a valid reason not to. Vague wording such as "small group" or "regular support" is open to interpretation and could render the EHCP unenforceable.</w:t>
            </w:r>
          </w:p>
        </w:tc>
      </w:tr>
      <w:tr w:rsidR="00FF2956" w:rsidRPr="00B16668" w14:paraId="2FE26C48" w14:textId="77777777" w:rsidTr="00F215DF">
        <w:tblPrEx>
          <w:tblCellMar>
            <w:right w:w="123" w:type="dxa"/>
          </w:tblCellMar>
        </w:tblPrEx>
        <w:trPr>
          <w:trHeight w:val="1083"/>
        </w:trPr>
        <w:tc>
          <w:tcPr>
            <w:tcW w:w="6186" w:type="dxa"/>
            <w:tcBorders>
              <w:top w:val="single" w:sz="4" w:space="0" w:color="000000"/>
              <w:left w:val="single" w:sz="4" w:space="0" w:color="000000"/>
              <w:bottom w:val="single" w:sz="4" w:space="0" w:color="000000"/>
              <w:right w:val="single" w:sz="4" w:space="0" w:color="000000"/>
            </w:tcBorders>
          </w:tcPr>
          <w:p w14:paraId="741D897E" w14:textId="77777777" w:rsidR="00FF2956" w:rsidRPr="00B16668" w:rsidRDefault="00FF2956" w:rsidP="00F215DF">
            <w:pPr>
              <w:rPr>
                <w:rFonts w:ascii="Arial" w:hAnsi="Arial" w:cs="Arial"/>
              </w:rPr>
            </w:pPr>
            <w:r w:rsidRPr="00B16668">
              <w:rPr>
                <w:rFonts w:ascii="Arial" w:eastAsia="Arial" w:hAnsi="Arial" w:cs="Arial"/>
                <w:b/>
              </w:rPr>
              <w:t xml:space="preserve">SECTION G HEALTH PROVISION </w:t>
            </w:r>
          </w:p>
          <w:p w14:paraId="2C308EA0" w14:textId="77777777" w:rsidR="00FF2956" w:rsidRPr="00B16668" w:rsidRDefault="00FF2956" w:rsidP="00F215DF">
            <w:pPr>
              <w:rPr>
                <w:rFonts w:ascii="Arial" w:hAnsi="Arial" w:cs="Arial"/>
              </w:rPr>
            </w:pPr>
            <w:r w:rsidRPr="00B16668">
              <w:rPr>
                <w:rFonts w:ascii="Arial" w:eastAsia="Arial" w:hAnsi="Arial" w:cs="Arial"/>
                <w:color w:val="FF0000"/>
              </w:rPr>
              <w:t xml:space="preserve">Need Provision if an identified need. </w:t>
            </w:r>
          </w:p>
          <w:p w14:paraId="5DDC60AC" w14:textId="77777777" w:rsidR="00FF2956" w:rsidRPr="00B16668" w:rsidRDefault="00FF2956" w:rsidP="00F215DF">
            <w:pPr>
              <w:rPr>
                <w:rFonts w:ascii="Arial" w:eastAsia="Arial" w:hAnsi="Arial" w:cs="Arial"/>
                <w:color w:val="FF0000"/>
              </w:rPr>
            </w:pPr>
            <w:r w:rsidRPr="00B16668">
              <w:rPr>
                <w:rFonts w:ascii="Arial" w:eastAsia="Arial" w:hAnsi="Arial" w:cs="Arial"/>
                <w:color w:val="FF0000"/>
              </w:rPr>
              <w:t xml:space="preserve">Remember Golden Thread </w:t>
            </w:r>
          </w:p>
          <w:p w14:paraId="6A758A70" w14:textId="77777777" w:rsidR="00FF2956" w:rsidRPr="00B16668" w:rsidRDefault="00FF2956" w:rsidP="00F215DF">
            <w:pPr>
              <w:rPr>
                <w:rFonts w:ascii="Arial" w:eastAsia="Arial" w:hAnsi="Arial" w:cs="Arial"/>
                <w:b/>
              </w:rPr>
            </w:pPr>
            <w:r w:rsidRPr="00B16668">
              <w:rPr>
                <w:rFonts w:ascii="Arial" w:hAnsi="Arial" w:cs="Arial"/>
                <w:color w:val="FF0000"/>
              </w:rPr>
              <w:t xml:space="preserve">Specific, quantified, detailed </w:t>
            </w:r>
          </w:p>
        </w:tc>
        <w:tc>
          <w:tcPr>
            <w:tcW w:w="3312" w:type="dxa"/>
            <w:gridSpan w:val="5"/>
            <w:tcBorders>
              <w:top w:val="single" w:sz="4" w:space="0" w:color="000000"/>
              <w:left w:val="single" w:sz="4" w:space="0" w:color="auto"/>
              <w:bottom w:val="single" w:sz="4" w:space="0" w:color="000000"/>
              <w:right w:val="single" w:sz="4" w:space="0" w:color="000000"/>
            </w:tcBorders>
          </w:tcPr>
          <w:p w14:paraId="3A4CD05E" w14:textId="77777777" w:rsidR="00FF2956" w:rsidRPr="005373AA" w:rsidRDefault="00FF2956" w:rsidP="00F215DF">
            <w:pPr>
              <w:ind w:left="101"/>
              <w:rPr>
                <w:rFonts w:ascii="Arial" w:hAnsi="Arial" w:cs="Arial"/>
              </w:rPr>
            </w:pPr>
          </w:p>
        </w:tc>
      </w:tr>
      <w:tr w:rsidR="00FF2956" w:rsidRPr="00B16668" w14:paraId="090EAF56" w14:textId="77777777" w:rsidTr="00F215DF">
        <w:tblPrEx>
          <w:tblCellMar>
            <w:right w:w="123" w:type="dxa"/>
          </w:tblCellMar>
        </w:tblPrEx>
        <w:trPr>
          <w:trHeight w:val="1071"/>
        </w:trPr>
        <w:tc>
          <w:tcPr>
            <w:tcW w:w="6186" w:type="dxa"/>
            <w:tcBorders>
              <w:top w:val="single" w:sz="4" w:space="0" w:color="000000"/>
              <w:left w:val="single" w:sz="4" w:space="0" w:color="000000"/>
              <w:bottom w:val="single" w:sz="4" w:space="0" w:color="000000"/>
              <w:right w:val="single" w:sz="4" w:space="0" w:color="000000"/>
            </w:tcBorders>
          </w:tcPr>
          <w:p w14:paraId="1C60E099" w14:textId="77777777" w:rsidR="00FF2956" w:rsidRPr="00B16668" w:rsidRDefault="00FF2956" w:rsidP="00F215DF">
            <w:pPr>
              <w:rPr>
                <w:rFonts w:ascii="Arial" w:hAnsi="Arial" w:cs="Arial"/>
              </w:rPr>
            </w:pPr>
            <w:r w:rsidRPr="00B16668">
              <w:rPr>
                <w:rFonts w:ascii="Arial" w:eastAsia="Arial" w:hAnsi="Arial" w:cs="Arial"/>
                <w:b/>
              </w:rPr>
              <w:t xml:space="preserve">SECTION H1 SOCIAL CARE PROVISION </w:t>
            </w:r>
          </w:p>
          <w:p w14:paraId="4B950A46" w14:textId="77777777" w:rsidR="00FF2956" w:rsidRPr="00B16668" w:rsidRDefault="00FF2956" w:rsidP="00F215DF">
            <w:pPr>
              <w:rPr>
                <w:rFonts w:ascii="Arial" w:hAnsi="Arial" w:cs="Arial"/>
              </w:rPr>
            </w:pPr>
            <w:r w:rsidRPr="00B16668">
              <w:rPr>
                <w:rFonts w:ascii="Arial" w:eastAsia="Arial" w:hAnsi="Arial" w:cs="Arial"/>
                <w:color w:val="FF0000"/>
              </w:rPr>
              <w:t xml:space="preserve">Need Provision if an identified need. </w:t>
            </w:r>
          </w:p>
          <w:p w14:paraId="2FB7FE37" w14:textId="77777777" w:rsidR="00FF2956" w:rsidRPr="00B16668" w:rsidRDefault="00FF2956" w:rsidP="00F215DF">
            <w:pPr>
              <w:rPr>
                <w:rFonts w:ascii="Arial" w:eastAsia="Arial" w:hAnsi="Arial" w:cs="Arial"/>
                <w:color w:val="FF0000"/>
              </w:rPr>
            </w:pPr>
            <w:r w:rsidRPr="00B16668">
              <w:rPr>
                <w:rFonts w:ascii="Arial" w:eastAsia="Arial" w:hAnsi="Arial" w:cs="Arial"/>
                <w:color w:val="FF0000"/>
              </w:rPr>
              <w:t>Remember Golden Thread</w:t>
            </w:r>
          </w:p>
          <w:p w14:paraId="40A05534" w14:textId="77777777" w:rsidR="00FF2956" w:rsidRPr="00B16668" w:rsidRDefault="00FF2956" w:rsidP="00F215DF">
            <w:pPr>
              <w:rPr>
                <w:rFonts w:ascii="Arial" w:eastAsia="Arial" w:hAnsi="Arial" w:cs="Arial"/>
                <w:bCs/>
                <w:color w:val="00B050"/>
              </w:rPr>
            </w:pPr>
            <w:r w:rsidRPr="00B16668">
              <w:rPr>
                <w:rFonts w:ascii="Arial" w:hAnsi="Arial" w:cs="Arial"/>
                <w:color w:val="FF0000"/>
              </w:rPr>
              <w:t>Specific, quantified, detailed</w:t>
            </w:r>
          </w:p>
        </w:tc>
        <w:tc>
          <w:tcPr>
            <w:tcW w:w="3312" w:type="dxa"/>
            <w:gridSpan w:val="5"/>
            <w:tcBorders>
              <w:top w:val="single" w:sz="4" w:space="0" w:color="000000"/>
              <w:left w:val="single" w:sz="4" w:space="0" w:color="000000"/>
              <w:bottom w:val="single" w:sz="4" w:space="0" w:color="000000"/>
              <w:right w:val="single" w:sz="4" w:space="0" w:color="000000"/>
            </w:tcBorders>
          </w:tcPr>
          <w:p w14:paraId="61F181D5" w14:textId="77777777" w:rsidR="00FF2956" w:rsidRPr="005373AA" w:rsidRDefault="00FF2956" w:rsidP="00F215DF">
            <w:pPr>
              <w:ind w:left="101"/>
              <w:rPr>
                <w:rFonts w:ascii="Arial" w:eastAsia="Arial" w:hAnsi="Arial" w:cs="Arial"/>
              </w:rPr>
            </w:pPr>
          </w:p>
        </w:tc>
      </w:tr>
      <w:tr w:rsidR="00FF2956" w:rsidRPr="00B16668" w14:paraId="7FE9F98A" w14:textId="77777777" w:rsidTr="00F215DF">
        <w:tblPrEx>
          <w:tblCellMar>
            <w:right w:w="60" w:type="dxa"/>
          </w:tblCellMar>
        </w:tblPrEx>
        <w:trPr>
          <w:trHeight w:val="1073"/>
        </w:trPr>
        <w:tc>
          <w:tcPr>
            <w:tcW w:w="6186" w:type="dxa"/>
            <w:tcBorders>
              <w:top w:val="single" w:sz="4" w:space="0" w:color="000000"/>
              <w:left w:val="single" w:sz="4" w:space="0" w:color="000000"/>
              <w:bottom w:val="single" w:sz="4" w:space="0" w:color="000000"/>
              <w:right w:val="single" w:sz="4" w:space="0" w:color="000000"/>
            </w:tcBorders>
          </w:tcPr>
          <w:p w14:paraId="13691963" w14:textId="77777777" w:rsidR="00FF2956" w:rsidRPr="00B16668" w:rsidRDefault="00FF2956" w:rsidP="00F215DF">
            <w:pPr>
              <w:rPr>
                <w:rFonts w:ascii="Arial" w:eastAsia="Arial" w:hAnsi="Arial" w:cs="Arial"/>
                <w:b/>
              </w:rPr>
            </w:pPr>
            <w:r w:rsidRPr="00B16668">
              <w:rPr>
                <w:rFonts w:ascii="Arial" w:eastAsia="Arial" w:hAnsi="Arial" w:cs="Arial"/>
                <w:b/>
              </w:rPr>
              <w:t xml:space="preserve">SECTION H2 ANY OTHER SOCIAL CARE PROVISION </w:t>
            </w:r>
          </w:p>
          <w:p w14:paraId="41FFA5B5" w14:textId="77777777" w:rsidR="00FF2956" w:rsidRPr="00B16668" w:rsidRDefault="00FF2956" w:rsidP="00F215DF">
            <w:pPr>
              <w:rPr>
                <w:rFonts w:ascii="Arial" w:hAnsi="Arial" w:cs="Arial"/>
              </w:rPr>
            </w:pPr>
            <w:r w:rsidRPr="00B16668">
              <w:rPr>
                <w:rFonts w:ascii="Arial" w:eastAsia="Arial" w:hAnsi="Arial" w:cs="Arial"/>
                <w:color w:val="FF0000"/>
              </w:rPr>
              <w:t xml:space="preserve">Need Provision if an identified need. </w:t>
            </w:r>
          </w:p>
          <w:p w14:paraId="0784FA2F" w14:textId="77777777" w:rsidR="00FF2956" w:rsidRPr="00B16668" w:rsidRDefault="00FF2956" w:rsidP="00F215DF">
            <w:pPr>
              <w:rPr>
                <w:rFonts w:ascii="Arial" w:eastAsia="Arial" w:hAnsi="Arial" w:cs="Arial"/>
                <w:color w:val="FF0000"/>
              </w:rPr>
            </w:pPr>
            <w:r w:rsidRPr="00B16668">
              <w:rPr>
                <w:rFonts w:ascii="Arial" w:eastAsia="Arial" w:hAnsi="Arial" w:cs="Arial"/>
                <w:color w:val="FF0000"/>
              </w:rPr>
              <w:t>Remember Golden Thread</w:t>
            </w:r>
          </w:p>
          <w:p w14:paraId="137E7FFE" w14:textId="77777777" w:rsidR="00FF2956" w:rsidRDefault="00FF2956" w:rsidP="00F215DF">
            <w:pPr>
              <w:rPr>
                <w:rFonts w:ascii="Arial" w:hAnsi="Arial" w:cs="Arial"/>
                <w:color w:val="FF0000"/>
              </w:rPr>
            </w:pPr>
            <w:r w:rsidRPr="00B16668">
              <w:rPr>
                <w:rFonts w:ascii="Arial" w:hAnsi="Arial" w:cs="Arial"/>
                <w:color w:val="FF0000"/>
              </w:rPr>
              <w:t>Specific, quantified, detailed</w:t>
            </w:r>
          </w:p>
          <w:p w14:paraId="7700FF79" w14:textId="77777777" w:rsidR="00FF2956" w:rsidRPr="00B16668" w:rsidRDefault="00FF2956" w:rsidP="00F215DF">
            <w:pPr>
              <w:rPr>
                <w:rFonts w:ascii="Arial" w:hAnsi="Arial" w:cs="Arial"/>
                <w:color w:val="00B050"/>
              </w:rPr>
            </w:pPr>
          </w:p>
        </w:tc>
        <w:tc>
          <w:tcPr>
            <w:tcW w:w="3312" w:type="dxa"/>
            <w:gridSpan w:val="5"/>
            <w:tcBorders>
              <w:top w:val="single" w:sz="4" w:space="0" w:color="000000"/>
              <w:left w:val="single" w:sz="4" w:space="0" w:color="000000"/>
              <w:bottom w:val="single" w:sz="4" w:space="0" w:color="000000"/>
              <w:right w:val="single" w:sz="4" w:space="0" w:color="000000"/>
            </w:tcBorders>
          </w:tcPr>
          <w:p w14:paraId="7C55BABE" w14:textId="77777777" w:rsidR="00FF2956" w:rsidRPr="005373AA" w:rsidRDefault="00FF2956" w:rsidP="00F215DF">
            <w:pPr>
              <w:ind w:left="101"/>
              <w:rPr>
                <w:rFonts w:ascii="Arial" w:hAnsi="Arial" w:cs="Arial"/>
              </w:rPr>
            </w:pPr>
          </w:p>
        </w:tc>
      </w:tr>
      <w:tr w:rsidR="00FF2956" w:rsidRPr="00B16668" w14:paraId="0277FE10" w14:textId="77777777" w:rsidTr="00F215DF">
        <w:tblPrEx>
          <w:tblCellMar>
            <w:right w:w="60" w:type="dxa"/>
          </w:tblCellMar>
        </w:tblPrEx>
        <w:trPr>
          <w:trHeight w:val="611"/>
        </w:trPr>
        <w:tc>
          <w:tcPr>
            <w:tcW w:w="6186" w:type="dxa"/>
            <w:tcBorders>
              <w:top w:val="single" w:sz="4" w:space="0" w:color="000000"/>
              <w:left w:val="single" w:sz="4" w:space="0" w:color="000000"/>
              <w:bottom w:val="single" w:sz="4" w:space="0" w:color="000000"/>
              <w:right w:val="single" w:sz="4" w:space="0" w:color="000000"/>
            </w:tcBorders>
          </w:tcPr>
          <w:p w14:paraId="4E172056" w14:textId="77777777" w:rsidR="00FF2956" w:rsidRPr="00B16668" w:rsidRDefault="00FF2956" w:rsidP="00F215DF">
            <w:pPr>
              <w:rPr>
                <w:rFonts w:ascii="Arial" w:hAnsi="Arial" w:cs="Arial"/>
              </w:rPr>
            </w:pPr>
            <w:r w:rsidRPr="00B16668">
              <w:rPr>
                <w:rFonts w:ascii="Arial" w:eastAsia="Arial" w:hAnsi="Arial" w:cs="Arial"/>
                <w:b/>
              </w:rPr>
              <w:t xml:space="preserve">SECTION I – PLACEMENT </w:t>
            </w:r>
          </w:p>
          <w:p w14:paraId="68407129" w14:textId="77777777" w:rsidR="00FF2956" w:rsidRPr="00B16668" w:rsidRDefault="00FF2956" w:rsidP="00F215DF">
            <w:pPr>
              <w:rPr>
                <w:rFonts w:ascii="Arial" w:hAnsi="Arial" w:cs="Arial"/>
              </w:rPr>
            </w:pPr>
            <w:r w:rsidRPr="00B16668">
              <w:rPr>
                <w:rFonts w:ascii="Arial" w:eastAsia="Arial" w:hAnsi="Arial" w:cs="Arial"/>
                <w:color w:val="FF0000"/>
              </w:rPr>
              <w:t>This must remain blank at draft only complete at Final stage</w:t>
            </w:r>
          </w:p>
        </w:tc>
        <w:tc>
          <w:tcPr>
            <w:tcW w:w="3312" w:type="dxa"/>
            <w:gridSpan w:val="5"/>
            <w:tcBorders>
              <w:top w:val="single" w:sz="4" w:space="0" w:color="000000"/>
              <w:left w:val="single" w:sz="4" w:space="0" w:color="000000"/>
              <w:bottom w:val="single" w:sz="4" w:space="0" w:color="000000"/>
              <w:right w:val="single" w:sz="4" w:space="0" w:color="000000"/>
            </w:tcBorders>
          </w:tcPr>
          <w:p w14:paraId="0B421DA5" w14:textId="77777777" w:rsidR="00FF2956" w:rsidRPr="005373AA" w:rsidRDefault="00FF2956" w:rsidP="00F215DF">
            <w:pPr>
              <w:ind w:left="101"/>
              <w:rPr>
                <w:rFonts w:ascii="Arial" w:hAnsi="Arial" w:cs="Arial"/>
              </w:rPr>
            </w:pPr>
          </w:p>
        </w:tc>
      </w:tr>
      <w:tr w:rsidR="00FF2956" w:rsidRPr="00B16668" w14:paraId="7E4B4EF3" w14:textId="77777777" w:rsidTr="00F215DF">
        <w:tblPrEx>
          <w:tblCellMar>
            <w:right w:w="60" w:type="dxa"/>
          </w:tblCellMar>
        </w:tblPrEx>
        <w:trPr>
          <w:trHeight w:val="516"/>
        </w:trPr>
        <w:tc>
          <w:tcPr>
            <w:tcW w:w="6186" w:type="dxa"/>
            <w:tcBorders>
              <w:top w:val="single" w:sz="4" w:space="0" w:color="000000"/>
              <w:left w:val="single" w:sz="4" w:space="0" w:color="000000"/>
              <w:bottom w:val="single" w:sz="4" w:space="0" w:color="000000"/>
              <w:right w:val="single" w:sz="4" w:space="0" w:color="000000"/>
            </w:tcBorders>
          </w:tcPr>
          <w:p w14:paraId="505A6B5A" w14:textId="77777777" w:rsidR="00FF2956" w:rsidRPr="00B16668" w:rsidRDefault="00FF2956" w:rsidP="00F215DF">
            <w:pPr>
              <w:rPr>
                <w:rFonts w:ascii="Arial" w:hAnsi="Arial" w:cs="Arial"/>
              </w:rPr>
            </w:pPr>
            <w:r w:rsidRPr="00B16668">
              <w:rPr>
                <w:rFonts w:ascii="Arial" w:eastAsia="Arial" w:hAnsi="Arial" w:cs="Arial"/>
                <w:b/>
              </w:rPr>
              <w:t xml:space="preserve">SECTION J –  </w:t>
            </w:r>
          </w:p>
          <w:p w14:paraId="37D536BD" w14:textId="77777777" w:rsidR="00FF2956" w:rsidRPr="00B16668" w:rsidRDefault="00FF2956" w:rsidP="00F215DF">
            <w:pPr>
              <w:rPr>
                <w:rFonts w:ascii="Arial" w:hAnsi="Arial" w:cs="Arial"/>
              </w:rPr>
            </w:pPr>
            <w:r w:rsidRPr="00B16668">
              <w:rPr>
                <w:rFonts w:ascii="Arial" w:eastAsia="Arial" w:hAnsi="Arial" w:cs="Arial"/>
                <w:b/>
              </w:rPr>
              <w:t xml:space="preserve">PERSONAL BUDGET DETAILS </w:t>
            </w:r>
          </w:p>
          <w:p w14:paraId="09A1AF61" w14:textId="77777777" w:rsidR="00FF2956" w:rsidRPr="00B16668" w:rsidRDefault="00FF2956" w:rsidP="00F215DF">
            <w:pPr>
              <w:rPr>
                <w:rFonts w:ascii="Arial" w:hAnsi="Arial" w:cs="Arial"/>
              </w:rPr>
            </w:pPr>
            <w:r w:rsidRPr="00B16668">
              <w:rPr>
                <w:rFonts w:ascii="Arial" w:eastAsia="Arial" w:hAnsi="Arial" w:cs="Arial"/>
                <w:color w:val="FF0000"/>
              </w:rPr>
              <w:t>Ensure information states whether requested or not when finalising</w:t>
            </w:r>
          </w:p>
        </w:tc>
        <w:tc>
          <w:tcPr>
            <w:tcW w:w="3312" w:type="dxa"/>
            <w:gridSpan w:val="5"/>
            <w:tcBorders>
              <w:top w:val="single" w:sz="4" w:space="0" w:color="000000"/>
              <w:left w:val="single" w:sz="4" w:space="0" w:color="000000"/>
              <w:bottom w:val="single" w:sz="4" w:space="0" w:color="000000"/>
              <w:right w:val="single" w:sz="4" w:space="0" w:color="000000"/>
            </w:tcBorders>
          </w:tcPr>
          <w:p w14:paraId="1AD1D0FE" w14:textId="77777777" w:rsidR="00FF2956" w:rsidRPr="005373AA" w:rsidRDefault="00FF2956" w:rsidP="00F215DF">
            <w:pPr>
              <w:ind w:left="101"/>
              <w:rPr>
                <w:rFonts w:ascii="Arial" w:hAnsi="Arial" w:cs="Arial"/>
              </w:rPr>
            </w:pPr>
          </w:p>
        </w:tc>
      </w:tr>
      <w:tr w:rsidR="00FF2956" w:rsidRPr="00B16668" w14:paraId="34216426" w14:textId="77777777" w:rsidTr="00F215DF">
        <w:tblPrEx>
          <w:tblCellMar>
            <w:right w:w="60" w:type="dxa"/>
          </w:tblCellMar>
        </w:tblPrEx>
        <w:trPr>
          <w:trHeight w:val="557"/>
        </w:trPr>
        <w:tc>
          <w:tcPr>
            <w:tcW w:w="6186" w:type="dxa"/>
            <w:tcBorders>
              <w:top w:val="single" w:sz="4" w:space="0" w:color="000000"/>
              <w:left w:val="single" w:sz="4" w:space="0" w:color="000000"/>
              <w:bottom w:val="single" w:sz="4" w:space="0" w:color="000000"/>
              <w:right w:val="single" w:sz="4" w:space="0" w:color="000000"/>
            </w:tcBorders>
          </w:tcPr>
          <w:p w14:paraId="2A20C6B3" w14:textId="77777777" w:rsidR="00FF2956" w:rsidRPr="00B16668" w:rsidRDefault="00FF2956" w:rsidP="00F215DF">
            <w:pPr>
              <w:rPr>
                <w:rFonts w:ascii="Arial" w:hAnsi="Arial" w:cs="Arial"/>
              </w:rPr>
            </w:pPr>
            <w:r w:rsidRPr="00B16668">
              <w:rPr>
                <w:rFonts w:ascii="Arial" w:eastAsia="Arial" w:hAnsi="Arial" w:cs="Arial"/>
                <w:b/>
              </w:rPr>
              <w:t xml:space="preserve">SECTION K – ADVICE AND </w:t>
            </w:r>
          </w:p>
          <w:p w14:paraId="467395C5" w14:textId="77777777" w:rsidR="00FF2956" w:rsidRPr="00B16668" w:rsidRDefault="00FF2956" w:rsidP="00F215DF">
            <w:pPr>
              <w:rPr>
                <w:rFonts w:ascii="Arial" w:hAnsi="Arial" w:cs="Arial"/>
              </w:rPr>
            </w:pPr>
            <w:r w:rsidRPr="00B16668">
              <w:rPr>
                <w:rFonts w:ascii="Arial" w:eastAsia="Arial" w:hAnsi="Arial" w:cs="Arial"/>
                <w:b/>
              </w:rPr>
              <w:t xml:space="preserve">INFORMATION GATHERED </w:t>
            </w:r>
          </w:p>
          <w:p w14:paraId="5B45911D" w14:textId="77777777" w:rsidR="00FF2956" w:rsidRPr="00B16668" w:rsidRDefault="00FF2956" w:rsidP="00F215DF">
            <w:pPr>
              <w:ind w:right="242"/>
              <w:rPr>
                <w:rFonts w:ascii="Arial" w:eastAsia="Arial" w:hAnsi="Arial" w:cs="Arial"/>
              </w:rPr>
            </w:pPr>
            <w:r w:rsidRPr="00B16668">
              <w:rPr>
                <w:rFonts w:ascii="Arial" w:eastAsia="Arial" w:hAnsi="Arial" w:cs="Arial"/>
                <w:color w:val="FF0000"/>
              </w:rPr>
              <w:t>Check all who contributed are included with appropriate dates and K reference.</w:t>
            </w:r>
          </w:p>
        </w:tc>
        <w:tc>
          <w:tcPr>
            <w:tcW w:w="3312" w:type="dxa"/>
            <w:gridSpan w:val="5"/>
            <w:tcBorders>
              <w:top w:val="single" w:sz="4" w:space="0" w:color="000000"/>
              <w:left w:val="single" w:sz="4" w:space="0" w:color="000000"/>
              <w:bottom w:val="single" w:sz="4" w:space="0" w:color="000000"/>
              <w:right w:val="single" w:sz="4" w:space="0" w:color="000000"/>
            </w:tcBorders>
          </w:tcPr>
          <w:p w14:paraId="16DCEA9E" w14:textId="77777777" w:rsidR="00FF2956" w:rsidRPr="005373AA" w:rsidRDefault="00FF2956" w:rsidP="00F215DF">
            <w:pPr>
              <w:ind w:left="101"/>
              <w:rPr>
                <w:rFonts w:ascii="Arial" w:hAnsi="Arial" w:cs="Arial"/>
              </w:rPr>
            </w:pPr>
            <w:r w:rsidRPr="005373AA">
              <w:rPr>
                <w:rFonts w:ascii="Arial" w:eastAsia="Arial" w:hAnsi="Arial" w:cs="Arial"/>
              </w:rPr>
              <w:t xml:space="preserve"> </w:t>
            </w:r>
          </w:p>
        </w:tc>
      </w:tr>
      <w:tr w:rsidR="00FF2956" w:rsidRPr="00B16668" w14:paraId="26C47D6D" w14:textId="77777777" w:rsidTr="00F215DF">
        <w:tblPrEx>
          <w:tblCellMar>
            <w:right w:w="60" w:type="dxa"/>
          </w:tblCellMar>
        </w:tblPrEx>
        <w:trPr>
          <w:trHeight w:val="994"/>
        </w:trPr>
        <w:tc>
          <w:tcPr>
            <w:tcW w:w="6186" w:type="dxa"/>
            <w:tcBorders>
              <w:top w:val="single" w:sz="4" w:space="0" w:color="000000"/>
              <w:left w:val="single" w:sz="4" w:space="0" w:color="000000"/>
              <w:bottom w:val="single" w:sz="4" w:space="0" w:color="000000"/>
              <w:right w:val="single" w:sz="4" w:space="0" w:color="000000"/>
            </w:tcBorders>
          </w:tcPr>
          <w:p w14:paraId="000BDADA" w14:textId="77777777" w:rsidR="00FF2956" w:rsidRPr="00B16668" w:rsidRDefault="00FF2956" w:rsidP="00F215DF">
            <w:pPr>
              <w:rPr>
                <w:rFonts w:ascii="Arial" w:hAnsi="Arial" w:cs="Arial"/>
              </w:rPr>
            </w:pPr>
            <w:r w:rsidRPr="00B16668">
              <w:rPr>
                <w:rFonts w:ascii="Arial" w:eastAsia="Arial" w:hAnsi="Arial" w:cs="Arial"/>
                <w:b/>
              </w:rPr>
              <w:t>ADDITIONAL COMMENTS</w:t>
            </w:r>
          </w:p>
        </w:tc>
        <w:tc>
          <w:tcPr>
            <w:tcW w:w="3312" w:type="dxa"/>
            <w:gridSpan w:val="5"/>
            <w:tcBorders>
              <w:top w:val="single" w:sz="4" w:space="0" w:color="000000"/>
              <w:left w:val="single" w:sz="4" w:space="0" w:color="000000"/>
              <w:bottom w:val="single" w:sz="4" w:space="0" w:color="000000"/>
              <w:right w:val="single" w:sz="4" w:space="0" w:color="000000"/>
            </w:tcBorders>
          </w:tcPr>
          <w:p w14:paraId="61D796E3" w14:textId="77777777" w:rsidR="00FF2956" w:rsidRPr="005373AA" w:rsidRDefault="00FF2956" w:rsidP="00F215DF">
            <w:pPr>
              <w:ind w:left="101"/>
              <w:rPr>
                <w:rFonts w:ascii="Arial" w:hAnsi="Arial" w:cs="Arial"/>
              </w:rPr>
            </w:pPr>
          </w:p>
        </w:tc>
      </w:tr>
    </w:tbl>
    <w:p w14:paraId="252B2CA1" w14:textId="77777777" w:rsidR="00FF2956" w:rsidRDefault="00FF2956">
      <w:pPr>
        <w:spacing w:before="545" w:after="23" w:line="257" w:lineRule="exact"/>
        <w:textAlignment w:val="baseline"/>
        <w:rPr>
          <w:rFonts w:ascii="Calibri Light" w:eastAsia="Calibri Light" w:hAnsi="Calibri Light"/>
          <w:color w:val="2E5395"/>
          <w:spacing w:val="4"/>
          <w:sz w:val="25"/>
        </w:rPr>
      </w:pPr>
    </w:p>
    <w:p w14:paraId="5303E378" w14:textId="01C5F740" w:rsidR="004D0BD5" w:rsidRDefault="003958B6">
      <w:pPr>
        <w:spacing w:before="32" w:line="260" w:lineRule="exact"/>
        <w:textAlignment w:val="baseline"/>
        <w:rPr>
          <w:rFonts w:ascii="Calibri Light" w:eastAsia="Calibri Light" w:hAnsi="Calibri Light"/>
          <w:color w:val="2E5395"/>
          <w:sz w:val="26"/>
        </w:rPr>
      </w:pPr>
      <w:r>
        <w:rPr>
          <w:rFonts w:ascii="Calibri Light" w:eastAsia="Calibri Light" w:hAnsi="Calibri Light"/>
          <w:color w:val="2E5395"/>
          <w:sz w:val="26"/>
        </w:rPr>
        <w:t xml:space="preserve">Annex B: </w:t>
      </w:r>
      <w:r w:rsidR="00EE566E">
        <w:rPr>
          <w:rFonts w:ascii="Calibri Light" w:eastAsia="Calibri Light" w:hAnsi="Calibri Light"/>
          <w:color w:val="2E5395"/>
          <w:sz w:val="26"/>
        </w:rPr>
        <w:t>EHCP</w:t>
      </w:r>
      <w:r>
        <w:rPr>
          <w:rFonts w:ascii="Calibri Light" w:eastAsia="Calibri Light" w:hAnsi="Calibri Light"/>
          <w:color w:val="2E5395"/>
          <w:sz w:val="26"/>
        </w:rPr>
        <w:t xml:space="preserve"> Team process for plans quality assured as less than ‘Good’</w:t>
      </w:r>
    </w:p>
    <w:p w14:paraId="0A4E645C" w14:textId="2F16535A" w:rsidR="004D0BD5" w:rsidRDefault="003958B6">
      <w:pPr>
        <w:spacing w:before="450" w:line="293" w:lineRule="exact"/>
        <w:ind w:right="720"/>
        <w:textAlignment w:val="baseline"/>
        <w:rPr>
          <w:rFonts w:ascii="Calibri" w:eastAsia="Calibri" w:hAnsi="Calibri"/>
          <w:color w:val="000000"/>
        </w:rPr>
      </w:pPr>
      <w:r>
        <w:rPr>
          <w:rFonts w:ascii="Calibri" w:eastAsia="Calibri" w:hAnsi="Calibri"/>
          <w:color w:val="000000"/>
        </w:rPr>
        <w:t xml:space="preserve">The below process is followed in the </w:t>
      </w:r>
      <w:r w:rsidR="00EE566E">
        <w:rPr>
          <w:rFonts w:ascii="Calibri" w:eastAsia="Calibri" w:hAnsi="Calibri"/>
          <w:color w:val="000000"/>
        </w:rPr>
        <w:t>EHCP</w:t>
      </w:r>
      <w:r>
        <w:rPr>
          <w:rFonts w:ascii="Calibri" w:eastAsia="Calibri" w:hAnsi="Calibri"/>
          <w:color w:val="000000"/>
        </w:rPr>
        <w:t xml:space="preserve"> Team where a draft EHCP is rated as ‘inadequate’ or ‘requires improvement’, through the QA process.</w:t>
      </w:r>
    </w:p>
    <w:p w14:paraId="6243BE4D" w14:textId="77777777" w:rsidR="004D0BD5" w:rsidRDefault="003958B6">
      <w:pPr>
        <w:spacing w:before="225" w:line="222" w:lineRule="exact"/>
        <w:ind w:left="360"/>
        <w:textAlignment w:val="baseline"/>
        <w:rPr>
          <w:rFonts w:ascii="Calibri" w:eastAsia="Calibri" w:hAnsi="Calibri"/>
          <w:color w:val="000000"/>
          <w:spacing w:val="1"/>
        </w:rPr>
      </w:pPr>
      <w:r>
        <w:rPr>
          <w:rFonts w:ascii="Calibri" w:eastAsia="Calibri" w:hAnsi="Calibri"/>
          <w:color w:val="000000"/>
          <w:spacing w:val="1"/>
        </w:rPr>
        <w:t>1. Draft EHCP is quality assured by Senior Case Officer (SCO) according to the framework.</w:t>
      </w:r>
    </w:p>
    <w:p w14:paraId="3FC7BB6C" w14:textId="119E5F77" w:rsidR="004D0BD5" w:rsidRDefault="003958B6">
      <w:pPr>
        <w:spacing w:before="71" w:line="222" w:lineRule="exact"/>
        <w:ind w:left="360"/>
        <w:textAlignment w:val="baseline"/>
        <w:rPr>
          <w:rFonts w:ascii="Calibri" w:eastAsia="Calibri" w:hAnsi="Calibri"/>
          <w:color w:val="000000"/>
          <w:spacing w:val="2"/>
        </w:rPr>
      </w:pPr>
      <w:r>
        <w:rPr>
          <w:rFonts w:ascii="Calibri" w:eastAsia="Calibri" w:hAnsi="Calibri"/>
          <w:color w:val="000000"/>
          <w:spacing w:val="2"/>
        </w:rPr>
        <w:t>2. Feedback provided to plan writer (</w:t>
      </w:r>
      <w:r w:rsidR="00EE566E">
        <w:rPr>
          <w:rFonts w:ascii="Calibri" w:eastAsia="Calibri" w:hAnsi="Calibri"/>
          <w:color w:val="000000"/>
          <w:spacing w:val="2"/>
        </w:rPr>
        <w:t>EHCP</w:t>
      </w:r>
      <w:r>
        <w:rPr>
          <w:rFonts w:ascii="Calibri" w:eastAsia="Calibri" w:hAnsi="Calibri"/>
          <w:color w:val="000000"/>
          <w:spacing w:val="2"/>
        </w:rPr>
        <w:t xml:space="preserve"> Case Officer)</w:t>
      </w:r>
    </w:p>
    <w:p w14:paraId="45E51632" w14:textId="77777777" w:rsidR="004D0BD5" w:rsidRDefault="003958B6">
      <w:pPr>
        <w:numPr>
          <w:ilvl w:val="0"/>
          <w:numId w:val="21"/>
        </w:numPr>
        <w:tabs>
          <w:tab w:val="clear" w:pos="360"/>
          <w:tab w:val="left" w:pos="1512"/>
        </w:tabs>
        <w:spacing w:before="7" w:line="287" w:lineRule="exact"/>
        <w:ind w:left="1512" w:right="144" w:hanging="360"/>
        <w:textAlignment w:val="baseline"/>
        <w:rPr>
          <w:rFonts w:ascii="Calibri" w:eastAsia="Calibri" w:hAnsi="Calibri"/>
          <w:color w:val="000000"/>
        </w:rPr>
      </w:pPr>
      <w:r>
        <w:rPr>
          <w:rFonts w:ascii="Calibri" w:eastAsia="Calibri" w:hAnsi="Calibri"/>
          <w:color w:val="000000"/>
        </w:rPr>
        <w:t>If minimal changes required: SCO makes suggested amendments and provides feedback by way of ‘tracked changes’ and ‘comments’ to the plan writer as learning for the future.</w:t>
      </w:r>
    </w:p>
    <w:p w14:paraId="15B4237A" w14:textId="77777777" w:rsidR="004D0BD5" w:rsidRDefault="003958B6">
      <w:pPr>
        <w:numPr>
          <w:ilvl w:val="0"/>
          <w:numId w:val="21"/>
        </w:numPr>
        <w:tabs>
          <w:tab w:val="clear" w:pos="360"/>
          <w:tab w:val="left" w:pos="1512"/>
        </w:tabs>
        <w:spacing w:before="8" w:line="287" w:lineRule="exact"/>
        <w:ind w:left="1512" w:right="288" w:hanging="360"/>
        <w:textAlignment w:val="baseline"/>
        <w:rPr>
          <w:rFonts w:ascii="Calibri" w:eastAsia="Calibri" w:hAnsi="Calibri"/>
          <w:color w:val="000000"/>
        </w:rPr>
      </w:pPr>
      <w:r>
        <w:rPr>
          <w:rFonts w:ascii="Calibri" w:eastAsia="Calibri" w:hAnsi="Calibri"/>
          <w:color w:val="000000"/>
        </w:rPr>
        <w:t>If more substantial work is required: SCO provides feedback to the plan writer and plan writer makes amendments, which may include gathering more evidence or clarifying information from the evidence already provided.</w:t>
      </w:r>
    </w:p>
    <w:p w14:paraId="6E18CDE7" w14:textId="2212FE23" w:rsidR="004D0BD5" w:rsidRDefault="003958B6">
      <w:pPr>
        <w:spacing w:line="290" w:lineRule="exact"/>
        <w:ind w:left="720" w:right="72" w:hanging="360"/>
        <w:textAlignment w:val="baseline"/>
        <w:rPr>
          <w:rFonts w:ascii="Calibri" w:eastAsia="Calibri" w:hAnsi="Calibri"/>
          <w:color w:val="000000"/>
        </w:rPr>
      </w:pPr>
      <w:r>
        <w:rPr>
          <w:rFonts w:ascii="Calibri" w:eastAsia="Calibri" w:hAnsi="Calibri"/>
          <w:color w:val="000000"/>
        </w:rPr>
        <w:t xml:space="preserve">3. Draft EHC Plan is Quality Assured by Senior Case Officers and </w:t>
      </w:r>
      <w:r w:rsidR="007D2C84">
        <w:rPr>
          <w:rFonts w:ascii="Calibri" w:eastAsia="Calibri" w:hAnsi="Calibri"/>
          <w:color w:val="000000"/>
        </w:rPr>
        <w:t xml:space="preserve">a second Senior </w:t>
      </w:r>
      <w:r w:rsidR="002A5486">
        <w:rPr>
          <w:rFonts w:ascii="Calibri" w:eastAsia="Calibri" w:hAnsi="Calibri"/>
          <w:color w:val="000000"/>
        </w:rPr>
        <w:t>Case Officer</w:t>
      </w:r>
      <w:r>
        <w:rPr>
          <w:rFonts w:ascii="Calibri" w:eastAsia="Calibri" w:hAnsi="Calibri"/>
          <w:color w:val="000000"/>
        </w:rPr>
        <w:t xml:space="preserve"> collectively and graded separately. Draft EHC Plan is issued when graded at least ‘Good’.</w:t>
      </w:r>
    </w:p>
    <w:p w14:paraId="2A1776CE" w14:textId="77777777" w:rsidR="004D0BD5" w:rsidRDefault="003958B6">
      <w:pPr>
        <w:spacing w:before="2" w:after="3364" w:line="287" w:lineRule="exact"/>
        <w:ind w:left="720" w:right="360" w:hanging="360"/>
        <w:textAlignment w:val="baseline"/>
        <w:rPr>
          <w:rFonts w:ascii="Calibri" w:eastAsia="Calibri" w:hAnsi="Calibri"/>
          <w:color w:val="000000"/>
        </w:rPr>
      </w:pPr>
      <w:r>
        <w:rPr>
          <w:rFonts w:ascii="Calibri" w:eastAsia="Calibri" w:hAnsi="Calibri"/>
          <w:color w:val="000000"/>
        </w:rPr>
        <w:t>4. Report provided by SEND shows the number of plans which have been re-graded through the QA process.</w:t>
      </w:r>
    </w:p>
    <w:p w14:paraId="296FEF7D" w14:textId="77777777" w:rsidR="004D0BD5" w:rsidRDefault="004D0BD5">
      <w:pPr>
        <w:spacing w:before="2" w:after="3364" w:line="287" w:lineRule="exact"/>
        <w:sectPr w:rsidR="004D0BD5">
          <w:pgSz w:w="11909" w:h="16838"/>
          <w:pgMar w:top="700" w:right="1391" w:bottom="582" w:left="1391" w:header="720" w:footer="720" w:gutter="0"/>
          <w:cols w:space="720"/>
        </w:sectPr>
      </w:pPr>
    </w:p>
    <w:p w14:paraId="4E1E336A" w14:textId="3D58B1C3" w:rsidR="004D0BD5" w:rsidRDefault="004D0BD5">
      <w:pPr>
        <w:spacing w:before="26" w:line="221" w:lineRule="exact"/>
        <w:jc w:val="right"/>
        <w:textAlignment w:val="baseline"/>
        <w:rPr>
          <w:rFonts w:ascii="Calibri" w:eastAsia="Calibri" w:hAnsi="Calibri"/>
          <w:color w:val="000000"/>
        </w:rPr>
      </w:pPr>
    </w:p>
    <w:sectPr w:rsidR="004D0BD5">
      <w:type w:val="continuous"/>
      <w:pgSz w:w="11909" w:h="16838"/>
      <w:pgMar w:top="700" w:right="1386" w:bottom="582" w:left="10163"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7A5EDC" w14:textId="77777777" w:rsidR="008401BA" w:rsidRDefault="008401BA">
      <w:r>
        <w:separator/>
      </w:r>
    </w:p>
  </w:endnote>
  <w:endnote w:type="continuationSeparator" w:id="0">
    <w:p w14:paraId="4EB0ACA0" w14:textId="77777777" w:rsidR="008401BA" w:rsidRDefault="008401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Calibri">
    <w:charset w:val="00"/>
    <w:pitch w:val="variable"/>
    <w:family w:val="swiss"/>
    <w:panose1 w:val="02020603050405020304"/>
  </w:font>
  <w:font w:name="Calibri Light">
    <w:charset w:val="00"/>
    <w:pitch w:val="variable"/>
    <w:family w:val="swiss"/>
    <w:panose1 w:val="02020603050405020304"/>
  </w:font>
  <w:font w:name="Times New Roman">
    <w:charset w:val="00"/>
    <w:pitch w:val="variable"/>
    <w:panose1 w:val="02020603050405020304"/>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79963238"/>
      <w:docPartObj>
        <w:docPartGallery w:val="Page Numbers (Bottom of Page)"/>
        <w:docPartUnique/>
      </w:docPartObj>
    </w:sdtPr>
    <w:sdtEndPr>
      <w:rPr>
        <w:noProof/>
      </w:rPr>
    </w:sdtEndPr>
    <w:sdtContent>
      <w:p w14:paraId="3D25E0CE" w14:textId="1D72C24F" w:rsidR="005363A7" w:rsidRDefault="005363A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69D28C4" w14:textId="77777777" w:rsidR="005363A7" w:rsidRDefault="005363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AD08F0" w14:textId="77777777" w:rsidR="008401BA" w:rsidRDefault="008401BA"/>
  </w:footnote>
  <w:footnote w:type="continuationSeparator" w:id="0">
    <w:p w14:paraId="126FD24C" w14:textId="77777777" w:rsidR="008401BA" w:rsidRDefault="008401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D17A7"/>
    <w:multiLevelType w:val="multilevel"/>
    <w:tmpl w:val="F36C2CC6"/>
    <w:lvl w:ilvl="0">
      <w:start w:val="1"/>
      <w:numFmt w:val="decimal"/>
      <w:lvlText w:val="%1."/>
      <w:lvlJc w:val="left"/>
      <w:pPr>
        <w:tabs>
          <w:tab w:val="left" w:pos="144"/>
        </w:tabs>
      </w:pPr>
      <w:rPr>
        <w:rFonts w:ascii="Calibri" w:eastAsia="Calibri" w:hAnsi="Calibri"/>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2D0BE17"/>
    <w:multiLevelType w:val="multilevel"/>
    <w:tmpl w:val="0EAE690C"/>
    <w:lvl w:ilvl="0">
      <w:start w:val="1"/>
      <w:numFmt w:val="decimal"/>
      <w:lvlText w:val="%1."/>
      <w:lvlJc w:val="left"/>
      <w:pPr>
        <w:tabs>
          <w:tab w:val="left" w:pos="144"/>
        </w:tabs>
      </w:pPr>
      <w:rPr>
        <w:rFonts w:ascii="Calibri" w:eastAsia="Calibri" w:hAnsi="Calibri"/>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8A720DC"/>
    <w:multiLevelType w:val="hybridMultilevel"/>
    <w:tmpl w:val="97BA690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DAE44D5"/>
    <w:multiLevelType w:val="multilevel"/>
    <w:tmpl w:val="744297C2"/>
    <w:lvl w:ilvl="0">
      <w:numFmt w:val="bullet"/>
      <w:lvlText w:val="·"/>
      <w:lvlJc w:val="left"/>
      <w:pPr>
        <w:tabs>
          <w:tab w:val="left" w:pos="360"/>
        </w:tabs>
      </w:pPr>
      <w:rPr>
        <w:rFonts w:ascii="Symbol" w:eastAsia="Symbol" w:hAnsi="Symbo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083A841"/>
    <w:multiLevelType w:val="multilevel"/>
    <w:tmpl w:val="ED4891FA"/>
    <w:lvl w:ilvl="0">
      <w:start w:val="1"/>
      <w:numFmt w:val="decimal"/>
      <w:lvlText w:val="%1."/>
      <w:lvlJc w:val="left"/>
      <w:pPr>
        <w:tabs>
          <w:tab w:val="left" w:pos="360"/>
        </w:tabs>
      </w:pPr>
      <w:rPr>
        <w:rFonts w:ascii="Calibri" w:eastAsia="Calibri" w:hAnsi="Calibri"/>
        <w:b/>
        <w:color w:val="4471C4"/>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2E5D43D"/>
    <w:multiLevelType w:val="multilevel"/>
    <w:tmpl w:val="E722BCCC"/>
    <w:lvl w:ilvl="0">
      <w:start w:val="4"/>
      <w:numFmt w:val="decimal"/>
      <w:lvlText w:val="%1."/>
      <w:lvlJc w:val="left"/>
      <w:pPr>
        <w:tabs>
          <w:tab w:val="left" w:pos="144"/>
        </w:tabs>
      </w:pPr>
      <w:rPr>
        <w:rFonts w:ascii="Calibri" w:eastAsia="Calibri" w:hAnsi="Calibri"/>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440C8D6"/>
    <w:multiLevelType w:val="multilevel"/>
    <w:tmpl w:val="1DE4F81E"/>
    <w:lvl w:ilvl="0">
      <w:start w:val="1"/>
      <w:numFmt w:val="decimal"/>
      <w:lvlText w:val="%1."/>
      <w:lvlJc w:val="left"/>
      <w:pPr>
        <w:tabs>
          <w:tab w:val="left" w:pos="144"/>
        </w:tabs>
      </w:pPr>
      <w:rPr>
        <w:rFonts w:ascii="Calibri" w:eastAsia="Calibri" w:hAnsi="Calibri"/>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EE722C2"/>
    <w:multiLevelType w:val="multilevel"/>
    <w:tmpl w:val="66044820"/>
    <w:lvl w:ilvl="0">
      <w:start w:val="1"/>
      <w:numFmt w:val="decimal"/>
      <w:lvlText w:val="%1."/>
      <w:lvlJc w:val="left"/>
      <w:pPr>
        <w:tabs>
          <w:tab w:val="left" w:pos="144"/>
        </w:tabs>
      </w:pPr>
      <w:rPr>
        <w:rFonts w:ascii="Calibri" w:eastAsia="Calibri" w:hAnsi="Calibri"/>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3D8B222"/>
    <w:multiLevelType w:val="multilevel"/>
    <w:tmpl w:val="A37C42DA"/>
    <w:lvl w:ilvl="0">
      <w:start w:val="1"/>
      <w:numFmt w:val="decimal"/>
      <w:lvlText w:val="%1."/>
      <w:lvlJc w:val="left"/>
      <w:pPr>
        <w:tabs>
          <w:tab w:val="left" w:pos="144"/>
        </w:tabs>
      </w:pPr>
      <w:rPr>
        <w:rFonts w:ascii="Calibri" w:eastAsia="Calibri" w:hAnsi="Calibri"/>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4767A1C"/>
    <w:multiLevelType w:val="hybridMultilevel"/>
    <w:tmpl w:val="98EAF900"/>
    <w:lvl w:ilvl="0" w:tplc="0156853A">
      <w:start w:val="1"/>
      <w:numFmt w:val="bullet"/>
      <w:lvlText w:val=""/>
      <w:lvlJc w:val="left"/>
      <w:pPr>
        <w:ind w:left="720" w:hanging="360"/>
      </w:pPr>
      <w:rPr>
        <w:rFonts w:ascii="Symbol" w:hAnsi="Symbol" w:hint="default"/>
      </w:rPr>
    </w:lvl>
    <w:lvl w:ilvl="1" w:tplc="7AB4D57E">
      <w:start w:val="1"/>
      <w:numFmt w:val="bullet"/>
      <w:lvlText w:val="o"/>
      <w:lvlJc w:val="left"/>
      <w:pPr>
        <w:ind w:left="1440" w:hanging="360"/>
      </w:pPr>
      <w:rPr>
        <w:rFonts w:ascii="Courier New" w:hAnsi="Courier New" w:hint="default"/>
      </w:rPr>
    </w:lvl>
    <w:lvl w:ilvl="2" w:tplc="04429D78">
      <w:start w:val="1"/>
      <w:numFmt w:val="bullet"/>
      <w:lvlText w:val=""/>
      <w:lvlJc w:val="left"/>
      <w:pPr>
        <w:ind w:left="2160" w:hanging="360"/>
      </w:pPr>
      <w:rPr>
        <w:rFonts w:ascii="Wingdings" w:hAnsi="Wingdings" w:hint="default"/>
      </w:rPr>
    </w:lvl>
    <w:lvl w:ilvl="3" w:tplc="B0622C5C">
      <w:start w:val="1"/>
      <w:numFmt w:val="bullet"/>
      <w:lvlText w:val=""/>
      <w:lvlJc w:val="left"/>
      <w:pPr>
        <w:ind w:left="2880" w:hanging="360"/>
      </w:pPr>
      <w:rPr>
        <w:rFonts w:ascii="Symbol" w:hAnsi="Symbol" w:hint="default"/>
      </w:rPr>
    </w:lvl>
    <w:lvl w:ilvl="4" w:tplc="3D7C4B86">
      <w:start w:val="1"/>
      <w:numFmt w:val="bullet"/>
      <w:lvlText w:val="o"/>
      <w:lvlJc w:val="left"/>
      <w:pPr>
        <w:ind w:left="3600" w:hanging="360"/>
      </w:pPr>
      <w:rPr>
        <w:rFonts w:ascii="Courier New" w:hAnsi="Courier New" w:hint="default"/>
      </w:rPr>
    </w:lvl>
    <w:lvl w:ilvl="5" w:tplc="ABD458AA">
      <w:start w:val="1"/>
      <w:numFmt w:val="bullet"/>
      <w:lvlText w:val=""/>
      <w:lvlJc w:val="left"/>
      <w:pPr>
        <w:ind w:left="4320" w:hanging="360"/>
      </w:pPr>
      <w:rPr>
        <w:rFonts w:ascii="Wingdings" w:hAnsi="Wingdings" w:hint="default"/>
      </w:rPr>
    </w:lvl>
    <w:lvl w:ilvl="6" w:tplc="C9DA6ED2">
      <w:start w:val="1"/>
      <w:numFmt w:val="bullet"/>
      <w:lvlText w:val=""/>
      <w:lvlJc w:val="left"/>
      <w:pPr>
        <w:ind w:left="5040" w:hanging="360"/>
      </w:pPr>
      <w:rPr>
        <w:rFonts w:ascii="Symbol" w:hAnsi="Symbol" w:hint="default"/>
      </w:rPr>
    </w:lvl>
    <w:lvl w:ilvl="7" w:tplc="D3424A6C">
      <w:start w:val="1"/>
      <w:numFmt w:val="bullet"/>
      <w:lvlText w:val="o"/>
      <w:lvlJc w:val="left"/>
      <w:pPr>
        <w:ind w:left="5760" w:hanging="360"/>
      </w:pPr>
      <w:rPr>
        <w:rFonts w:ascii="Courier New" w:hAnsi="Courier New" w:hint="default"/>
      </w:rPr>
    </w:lvl>
    <w:lvl w:ilvl="8" w:tplc="8C8E97AC">
      <w:start w:val="1"/>
      <w:numFmt w:val="bullet"/>
      <w:lvlText w:val=""/>
      <w:lvlJc w:val="left"/>
      <w:pPr>
        <w:ind w:left="6480" w:hanging="360"/>
      </w:pPr>
      <w:rPr>
        <w:rFonts w:ascii="Wingdings" w:hAnsi="Wingdings" w:hint="default"/>
      </w:rPr>
    </w:lvl>
  </w:abstractNum>
  <w:abstractNum w:abstractNumId="10" w15:restartNumberingAfterBreak="0">
    <w:nsid w:val="390F0EAF"/>
    <w:multiLevelType w:val="multilevel"/>
    <w:tmpl w:val="40B27494"/>
    <w:lvl w:ilvl="0">
      <w:start w:val="1"/>
      <w:numFmt w:val="decimal"/>
      <w:lvlText w:val="%1."/>
      <w:lvlJc w:val="left"/>
      <w:pPr>
        <w:tabs>
          <w:tab w:val="left" w:pos="144"/>
        </w:tabs>
      </w:pPr>
      <w:rPr>
        <w:rFonts w:ascii="Calibri" w:eastAsia="Calibri" w:hAnsi="Calibri"/>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91E76AD"/>
    <w:multiLevelType w:val="multilevel"/>
    <w:tmpl w:val="3EB290F8"/>
    <w:lvl w:ilvl="0">
      <w:numFmt w:val="bullet"/>
      <w:lvlText w:val="·"/>
      <w:lvlJc w:val="left"/>
      <w:pPr>
        <w:tabs>
          <w:tab w:val="left" w:pos="216"/>
        </w:tabs>
      </w:pPr>
      <w:rPr>
        <w:rFonts w:ascii="Symbol" w:eastAsia="Symbol" w:hAnsi="Symbol"/>
        <w:color w:val="000000"/>
        <w:spacing w:val="0"/>
        <w:w w:val="100"/>
        <w:sz w:val="23"/>
        <w:shd w:val="solid" w:color="FF3300" w:fill="FF330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CB23D61"/>
    <w:multiLevelType w:val="hybridMultilevel"/>
    <w:tmpl w:val="C7AEE3E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AFDD0C8"/>
    <w:multiLevelType w:val="multilevel"/>
    <w:tmpl w:val="41B410EC"/>
    <w:lvl w:ilvl="0">
      <w:start w:val="1"/>
      <w:numFmt w:val="decimal"/>
      <w:lvlText w:val="%1."/>
      <w:lvlJc w:val="left"/>
      <w:pPr>
        <w:tabs>
          <w:tab w:val="left" w:pos="144"/>
        </w:tabs>
      </w:pPr>
      <w:rPr>
        <w:rFonts w:ascii="Calibri" w:eastAsia="Calibri" w:hAnsi="Calibri"/>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B5FE4D2"/>
    <w:multiLevelType w:val="multilevel"/>
    <w:tmpl w:val="DA0CB37C"/>
    <w:lvl w:ilvl="0">
      <w:start w:val="2"/>
      <w:numFmt w:val="decimal"/>
      <w:lvlText w:val="%1."/>
      <w:lvlJc w:val="left"/>
      <w:pPr>
        <w:tabs>
          <w:tab w:val="left" w:pos="144"/>
        </w:tabs>
      </w:pPr>
      <w:rPr>
        <w:rFonts w:ascii="Calibri" w:eastAsia="Calibri" w:hAnsi="Calibri"/>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590C912F"/>
    <w:multiLevelType w:val="multilevel"/>
    <w:tmpl w:val="7B66982A"/>
    <w:lvl w:ilvl="0">
      <w:start w:val="1"/>
      <w:numFmt w:val="decimal"/>
      <w:lvlText w:val="%1."/>
      <w:lvlJc w:val="left"/>
      <w:pPr>
        <w:tabs>
          <w:tab w:val="left" w:pos="144"/>
        </w:tabs>
      </w:pPr>
      <w:rPr>
        <w:rFonts w:ascii="Calibri" w:eastAsia="Calibri" w:hAnsi="Calibri"/>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5AEBA9B7"/>
    <w:multiLevelType w:val="multilevel"/>
    <w:tmpl w:val="FD22A31E"/>
    <w:lvl w:ilvl="0">
      <w:start w:val="1"/>
      <w:numFmt w:val="decimal"/>
      <w:lvlText w:val="%1."/>
      <w:lvlJc w:val="left"/>
      <w:pPr>
        <w:tabs>
          <w:tab w:val="left" w:pos="360"/>
        </w:tabs>
      </w:pPr>
      <w:rPr>
        <w:rFonts w:ascii="Calibri" w:eastAsia="Calibri" w:hAnsi="Calibri"/>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5BCB2760"/>
    <w:multiLevelType w:val="multilevel"/>
    <w:tmpl w:val="183E7448"/>
    <w:lvl w:ilvl="0">
      <w:start w:val="3"/>
      <w:numFmt w:val="decimal"/>
      <w:lvlText w:val="%1."/>
      <w:lvlJc w:val="left"/>
      <w:pPr>
        <w:tabs>
          <w:tab w:val="left" w:pos="144"/>
        </w:tabs>
      </w:pPr>
      <w:rPr>
        <w:rFonts w:ascii="Calibri" w:eastAsia="Calibri" w:hAnsi="Calibri"/>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667BA2C5"/>
    <w:multiLevelType w:val="multilevel"/>
    <w:tmpl w:val="3C46B596"/>
    <w:lvl w:ilvl="0">
      <w:start w:val="1"/>
      <w:numFmt w:val="decimal"/>
      <w:lvlText w:val="%1."/>
      <w:lvlJc w:val="left"/>
      <w:pPr>
        <w:tabs>
          <w:tab w:val="left" w:pos="144"/>
        </w:tabs>
      </w:pPr>
      <w:rPr>
        <w:rFonts w:ascii="Calibri" w:eastAsia="Calibri" w:hAnsi="Calibri"/>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6E2FFBAC"/>
    <w:multiLevelType w:val="multilevel"/>
    <w:tmpl w:val="F0ACB01E"/>
    <w:lvl w:ilvl="0">
      <w:start w:val="2"/>
      <w:numFmt w:val="decimal"/>
      <w:lvlText w:val="%1."/>
      <w:lvlJc w:val="left"/>
      <w:pPr>
        <w:tabs>
          <w:tab w:val="left" w:pos="144"/>
        </w:tabs>
      </w:pPr>
      <w:rPr>
        <w:rFonts w:ascii="Calibri" w:eastAsia="Calibri" w:hAnsi="Calibri"/>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6E9631A8"/>
    <w:multiLevelType w:val="multilevel"/>
    <w:tmpl w:val="F4D4029C"/>
    <w:lvl w:ilvl="0">
      <w:start w:val="1"/>
      <w:numFmt w:val="decimal"/>
      <w:lvlText w:val="%1."/>
      <w:lvlJc w:val="left"/>
      <w:pPr>
        <w:tabs>
          <w:tab w:val="left" w:pos="144"/>
        </w:tabs>
      </w:pPr>
      <w:rPr>
        <w:rFonts w:ascii="Calibri" w:eastAsia="Calibri" w:hAnsi="Calibri"/>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74C72DDA"/>
    <w:multiLevelType w:val="multilevel"/>
    <w:tmpl w:val="5674217C"/>
    <w:lvl w:ilvl="0">
      <w:start w:val="1"/>
      <w:numFmt w:val="lowerLetter"/>
      <w:lvlText w:val="%1."/>
      <w:lvlJc w:val="left"/>
      <w:pPr>
        <w:tabs>
          <w:tab w:val="left" w:pos="360"/>
        </w:tabs>
      </w:pPr>
      <w:rPr>
        <w:rFonts w:ascii="Calibri" w:eastAsia="Calibri" w:hAnsi="Calibri"/>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7D079E30"/>
    <w:multiLevelType w:val="multilevel"/>
    <w:tmpl w:val="0260A046"/>
    <w:lvl w:ilvl="0">
      <w:start w:val="1"/>
      <w:numFmt w:val="decimal"/>
      <w:lvlText w:val="%1."/>
      <w:lvlJc w:val="left"/>
      <w:pPr>
        <w:tabs>
          <w:tab w:val="left" w:pos="144"/>
        </w:tabs>
      </w:pPr>
      <w:rPr>
        <w:rFonts w:ascii="Calibri" w:eastAsia="Calibri" w:hAnsi="Calibri"/>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591694065">
    <w:abstractNumId w:val="9"/>
  </w:num>
  <w:num w:numId="2" w16cid:durableId="424883833">
    <w:abstractNumId w:val="4"/>
  </w:num>
  <w:num w:numId="3" w16cid:durableId="779837175">
    <w:abstractNumId w:val="16"/>
  </w:num>
  <w:num w:numId="4" w16cid:durableId="2033528373">
    <w:abstractNumId w:val="3"/>
  </w:num>
  <w:num w:numId="5" w16cid:durableId="53165651">
    <w:abstractNumId w:val="11"/>
  </w:num>
  <w:num w:numId="6" w16cid:durableId="528184171">
    <w:abstractNumId w:val="8"/>
  </w:num>
  <w:num w:numId="7" w16cid:durableId="1968925393">
    <w:abstractNumId w:val="19"/>
  </w:num>
  <w:num w:numId="8" w16cid:durableId="1021397359">
    <w:abstractNumId w:val="13"/>
  </w:num>
  <w:num w:numId="9" w16cid:durableId="1512791513">
    <w:abstractNumId w:val="18"/>
  </w:num>
  <w:num w:numId="10" w16cid:durableId="2058041831">
    <w:abstractNumId w:val="10"/>
  </w:num>
  <w:num w:numId="11" w16cid:durableId="677268428">
    <w:abstractNumId w:val="7"/>
  </w:num>
  <w:num w:numId="12" w16cid:durableId="1453593785">
    <w:abstractNumId w:val="15"/>
  </w:num>
  <w:num w:numId="13" w16cid:durableId="1078746857">
    <w:abstractNumId w:val="17"/>
  </w:num>
  <w:num w:numId="14" w16cid:durableId="982194832">
    <w:abstractNumId w:val="6"/>
  </w:num>
  <w:num w:numId="15" w16cid:durableId="903226394">
    <w:abstractNumId w:val="1"/>
  </w:num>
  <w:num w:numId="16" w16cid:durableId="2133748901">
    <w:abstractNumId w:val="14"/>
  </w:num>
  <w:num w:numId="17" w16cid:durableId="432481934">
    <w:abstractNumId w:val="22"/>
  </w:num>
  <w:num w:numId="18" w16cid:durableId="1372149148">
    <w:abstractNumId w:val="0"/>
  </w:num>
  <w:num w:numId="19" w16cid:durableId="1733311644">
    <w:abstractNumId w:val="20"/>
  </w:num>
  <w:num w:numId="20" w16cid:durableId="1952934324">
    <w:abstractNumId w:val="5"/>
  </w:num>
  <w:num w:numId="21" w16cid:durableId="2112704482">
    <w:abstractNumId w:val="21"/>
  </w:num>
  <w:num w:numId="22" w16cid:durableId="170223865">
    <w:abstractNumId w:val="12"/>
  </w:num>
  <w:num w:numId="23" w16cid:durableId="200515764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characterSpacingControl w:val="doNotCompress"/>
  <w:footnotePr>
    <w:footnote w:id="-1"/>
    <w:footnote w:id="0"/>
  </w:footnotePr>
  <w:endnotePr>
    <w:endnote w:id="-1"/>
    <w:endnote w:id="0"/>
  </w:endnotePr>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4EF7778"/>
    <w:rsid w:val="0000785E"/>
    <w:rsid w:val="000213C8"/>
    <w:rsid w:val="00023CCA"/>
    <w:rsid w:val="000520E9"/>
    <w:rsid w:val="000732B8"/>
    <w:rsid w:val="000D6777"/>
    <w:rsid w:val="000E72C9"/>
    <w:rsid w:val="00135B26"/>
    <w:rsid w:val="0019509C"/>
    <w:rsid w:val="001C1F60"/>
    <w:rsid w:val="001C71BF"/>
    <w:rsid w:val="001D1BD3"/>
    <w:rsid w:val="001D6C55"/>
    <w:rsid w:val="00237CBD"/>
    <w:rsid w:val="00243C00"/>
    <w:rsid w:val="002620FA"/>
    <w:rsid w:val="002A5486"/>
    <w:rsid w:val="002C05CC"/>
    <w:rsid w:val="002C3790"/>
    <w:rsid w:val="002D72F2"/>
    <w:rsid w:val="00306C97"/>
    <w:rsid w:val="00316FEF"/>
    <w:rsid w:val="0031F5D4"/>
    <w:rsid w:val="003356B9"/>
    <w:rsid w:val="00344517"/>
    <w:rsid w:val="003958B6"/>
    <w:rsid w:val="003D0EAC"/>
    <w:rsid w:val="003D1DF7"/>
    <w:rsid w:val="003F318C"/>
    <w:rsid w:val="00426940"/>
    <w:rsid w:val="00435097"/>
    <w:rsid w:val="00481808"/>
    <w:rsid w:val="004C1C9C"/>
    <w:rsid w:val="004D0BD5"/>
    <w:rsid w:val="00516762"/>
    <w:rsid w:val="005363A7"/>
    <w:rsid w:val="00574496"/>
    <w:rsid w:val="005759EC"/>
    <w:rsid w:val="005C32B8"/>
    <w:rsid w:val="005E59B3"/>
    <w:rsid w:val="005E78A6"/>
    <w:rsid w:val="005E7F72"/>
    <w:rsid w:val="00624FD2"/>
    <w:rsid w:val="00630F5D"/>
    <w:rsid w:val="0064530C"/>
    <w:rsid w:val="00673A12"/>
    <w:rsid w:val="006978DF"/>
    <w:rsid w:val="006B725C"/>
    <w:rsid w:val="006C6956"/>
    <w:rsid w:val="00711AF6"/>
    <w:rsid w:val="0075314E"/>
    <w:rsid w:val="00772F1E"/>
    <w:rsid w:val="007A5EA6"/>
    <w:rsid w:val="007B173E"/>
    <w:rsid w:val="007D2C84"/>
    <w:rsid w:val="007F3701"/>
    <w:rsid w:val="007F6C3D"/>
    <w:rsid w:val="0082745A"/>
    <w:rsid w:val="008401BA"/>
    <w:rsid w:val="00854388"/>
    <w:rsid w:val="00862602"/>
    <w:rsid w:val="00891A5E"/>
    <w:rsid w:val="008C029A"/>
    <w:rsid w:val="008F6CF4"/>
    <w:rsid w:val="00915465"/>
    <w:rsid w:val="0095075F"/>
    <w:rsid w:val="00995EF1"/>
    <w:rsid w:val="009A6FD7"/>
    <w:rsid w:val="009C7BAB"/>
    <w:rsid w:val="00A043E6"/>
    <w:rsid w:val="00A26D13"/>
    <w:rsid w:val="00A845EC"/>
    <w:rsid w:val="00AA32BA"/>
    <w:rsid w:val="00AB245A"/>
    <w:rsid w:val="00B053A7"/>
    <w:rsid w:val="00B52708"/>
    <w:rsid w:val="00B92240"/>
    <w:rsid w:val="00BF2868"/>
    <w:rsid w:val="00C06247"/>
    <w:rsid w:val="00C84D5F"/>
    <w:rsid w:val="00C92794"/>
    <w:rsid w:val="00CC3F92"/>
    <w:rsid w:val="00CD444B"/>
    <w:rsid w:val="00CD452A"/>
    <w:rsid w:val="00CE344E"/>
    <w:rsid w:val="00D41C25"/>
    <w:rsid w:val="00D57080"/>
    <w:rsid w:val="00D92CA5"/>
    <w:rsid w:val="00DD0E44"/>
    <w:rsid w:val="00E90457"/>
    <w:rsid w:val="00EA3BCF"/>
    <w:rsid w:val="00EB7846"/>
    <w:rsid w:val="00EE566E"/>
    <w:rsid w:val="00EF6BC2"/>
    <w:rsid w:val="00F56126"/>
    <w:rsid w:val="00F9388C"/>
    <w:rsid w:val="00FC5850"/>
    <w:rsid w:val="00FF2956"/>
    <w:rsid w:val="02DE488F"/>
    <w:rsid w:val="0B22CF76"/>
    <w:rsid w:val="1136CB44"/>
    <w:rsid w:val="117B8A0C"/>
    <w:rsid w:val="14EF7778"/>
    <w:rsid w:val="150FD4BB"/>
    <w:rsid w:val="17E0BCD4"/>
    <w:rsid w:val="1E21DE57"/>
    <w:rsid w:val="1FC6C4FD"/>
    <w:rsid w:val="20950FD2"/>
    <w:rsid w:val="233763EC"/>
    <w:rsid w:val="242177C8"/>
    <w:rsid w:val="269E0D4F"/>
    <w:rsid w:val="26B2E508"/>
    <w:rsid w:val="26D70B10"/>
    <w:rsid w:val="26F2C786"/>
    <w:rsid w:val="27C6389D"/>
    <w:rsid w:val="2857EBF3"/>
    <w:rsid w:val="292C9DF0"/>
    <w:rsid w:val="29D80D29"/>
    <w:rsid w:val="2B96BF3C"/>
    <w:rsid w:val="2EB4AA6D"/>
    <w:rsid w:val="2FAE0858"/>
    <w:rsid w:val="2FE8C1DF"/>
    <w:rsid w:val="33CD578E"/>
    <w:rsid w:val="343BE674"/>
    <w:rsid w:val="3637BB09"/>
    <w:rsid w:val="38FF3983"/>
    <w:rsid w:val="3A800FAD"/>
    <w:rsid w:val="3B5758B5"/>
    <w:rsid w:val="3ECC58A8"/>
    <w:rsid w:val="3FFF5EDB"/>
    <w:rsid w:val="4084A96D"/>
    <w:rsid w:val="435EBABB"/>
    <w:rsid w:val="4420D963"/>
    <w:rsid w:val="47151E2D"/>
    <w:rsid w:val="484CD419"/>
    <w:rsid w:val="494BC6DF"/>
    <w:rsid w:val="49A63297"/>
    <w:rsid w:val="4AF87C75"/>
    <w:rsid w:val="50F0C72D"/>
    <w:rsid w:val="5183792C"/>
    <w:rsid w:val="52DF28CB"/>
    <w:rsid w:val="53750E99"/>
    <w:rsid w:val="5632A71F"/>
    <w:rsid w:val="5970D549"/>
    <w:rsid w:val="59B41102"/>
    <w:rsid w:val="5B904AC2"/>
    <w:rsid w:val="5D2AE87D"/>
    <w:rsid w:val="5E205EEA"/>
    <w:rsid w:val="5E4806EE"/>
    <w:rsid w:val="5E58CD01"/>
    <w:rsid w:val="5E6114EE"/>
    <w:rsid w:val="5F5572A8"/>
    <w:rsid w:val="5FC2ED7A"/>
    <w:rsid w:val="62A0BB1E"/>
    <w:rsid w:val="62D5347C"/>
    <w:rsid w:val="6B8AB8D2"/>
    <w:rsid w:val="6CDDCF2D"/>
    <w:rsid w:val="6DF828BF"/>
    <w:rsid w:val="6E5C14CD"/>
    <w:rsid w:val="74C4A495"/>
    <w:rsid w:val="751E107A"/>
    <w:rsid w:val="778F277E"/>
    <w:rsid w:val="7A457B9F"/>
    <w:rsid w:val="7C5A6D2A"/>
    <w:rsid w:val="7D0A7297"/>
    <w:rsid w:val="7D0F8813"/>
    <w:rsid w:val="7D38D282"/>
    <w:rsid w:val="7EDDECE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CC8F87"/>
  <w15:docId w15:val="{2B428810-CCBA-4B72-913D-C36AD94A53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3A800FAD"/>
  </w:style>
  <w:style w:type="paragraph" w:styleId="Heading1">
    <w:name w:val="heading 1"/>
    <w:basedOn w:val="Normal"/>
    <w:next w:val="Normal"/>
    <w:link w:val="Heading1Char"/>
    <w:uiPriority w:val="9"/>
    <w:qFormat/>
    <w:rsid w:val="005363A7"/>
    <w:pPr>
      <w:keepNext/>
      <w:keepLines/>
      <w:spacing w:before="240"/>
      <w:outlineLvl w:val="0"/>
    </w:pPr>
    <w:rPr>
      <w:rFonts w:asciiTheme="majorHAnsi" w:eastAsiaTheme="majorEastAsia" w:hAnsiTheme="majorHAnsi" w:cstheme="majorBidi"/>
      <w:color w:val="0F476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ParagraphFont1">
    <w:name w:val="Default Paragraph Font1"/>
  </w:style>
  <w:style w:type="character" w:customStyle="1" w:styleId="DefaultParagraphFont0">
    <w:name w:val="Default Paragraph Font0"/>
  </w:style>
  <w:style w:type="paragraph" w:styleId="ListParagraph">
    <w:name w:val="List Paragraph"/>
    <w:basedOn w:val="Normal"/>
    <w:uiPriority w:val="34"/>
    <w:qFormat/>
    <w:rsid w:val="3A800FAD"/>
    <w:pPr>
      <w:ind w:left="720"/>
      <w:contextualSpacing/>
    </w:p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243C00"/>
  </w:style>
  <w:style w:type="paragraph" w:styleId="NoSpacing">
    <w:name w:val="No Spacing"/>
    <w:uiPriority w:val="1"/>
    <w:qFormat/>
    <w:rsid w:val="007F3701"/>
  </w:style>
  <w:style w:type="paragraph" w:styleId="Header">
    <w:name w:val="header"/>
    <w:basedOn w:val="Normal"/>
    <w:link w:val="HeaderChar"/>
    <w:uiPriority w:val="99"/>
    <w:unhideWhenUsed/>
    <w:rsid w:val="00481808"/>
    <w:pPr>
      <w:tabs>
        <w:tab w:val="center" w:pos="4513"/>
        <w:tab w:val="right" w:pos="9026"/>
      </w:tabs>
    </w:pPr>
  </w:style>
  <w:style w:type="character" w:customStyle="1" w:styleId="HeaderChar">
    <w:name w:val="Header Char"/>
    <w:basedOn w:val="DefaultParagraphFont"/>
    <w:link w:val="Header"/>
    <w:uiPriority w:val="99"/>
    <w:rsid w:val="00481808"/>
  </w:style>
  <w:style w:type="paragraph" w:styleId="Footer">
    <w:name w:val="footer"/>
    <w:basedOn w:val="Normal"/>
    <w:link w:val="FooterChar"/>
    <w:uiPriority w:val="99"/>
    <w:unhideWhenUsed/>
    <w:rsid w:val="00481808"/>
    <w:pPr>
      <w:tabs>
        <w:tab w:val="center" w:pos="4513"/>
        <w:tab w:val="right" w:pos="9026"/>
      </w:tabs>
    </w:pPr>
  </w:style>
  <w:style w:type="character" w:customStyle="1" w:styleId="FooterChar">
    <w:name w:val="Footer Char"/>
    <w:basedOn w:val="DefaultParagraphFont"/>
    <w:link w:val="Footer"/>
    <w:uiPriority w:val="99"/>
    <w:rsid w:val="00481808"/>
  </w:style>
  <w:style w:type="table" w:styleId="TableGrid">
    <w:name w:val="Table Grid"/>
    <w:basedOn w:val="TableNormal"/>
    <w:uiPriority w:val="39"/>
    <w:rsid w:val="001C71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1C71B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0">
    <w:name w:val="TableGrid"/>
    <w:rsid w:val="00FF2956"/>
    <w:rPr>
      <w:rFonts w:asciiTheme="minorHAnsi" w:eastAsiaTheme="minorEastAsia" w:hAnsiTheme="minorHAnsi" w:cstheme="minorBidi"/>
      <w:lang w:val="en-GB" w:eastAsia="en-GB"/>
    </w:rPr>
    <w:tblPr>
      <w:tblCellMar>
        <w:top w:w="0" w:type="dxa"/>
        <w:left w:w="0" w:type="dxa"/>
        <w:bottom w:w="0" w:type="dxa"/>
        <w:right w:w="0" w:type="dxa"/>
      </w:tblCellMar>
    </w:tblPr>
  </w:style>
  <w:style w:type="character" w:styleId="Hyperlink">
    <w:name w:val="Hyperlink"/>
    <w:basedOn w:val="DefaultParagraphFont"/>
    <w:uiPriority w:val="99"/>
    <w:unhideWhenUsed/>
    <w:rsid w:val="005363A7"/>
    <w:rPr>
      <w:color w:val="467886" w:themeColor="hyperlink"/>
      <w:u w:val="single"/>
    </w:rPr>
  </w:style>
  <w:style w:type="character" w:customStyle="1" w:styleId="Heading1Char">
    <w:name w:val="Heading 1 Char"/>
    <w:basedOn w:val="DefaultParagraphFont"/>
    <w:link w:val="Heading1"/>
    <w:uiPriority w:val="9"/>
    <w:rsid w:val="005363A7"/>
    <w:rPr>
      <w:rFonts w:asciiTheme="majorHAnsi" w:eastAsiaTheme="majorEastAsia" w:hAnsiTheme="majorHAnsi" w:cstheme="majorBidi"/>
      <w:color w:val="0F4761" w:themeColor="accent1" w:themeShade="BF"/>
      <w:sz w:val="32"/>
      <w:szCs w:val="32"/>
    </w:rPr>
  </w:style>
  <w:style w:type="paragraph" w:styleId="TOCHeading">
    <w:name w:val="TOC Heading"/>
    <w:basedOn w:val="Heading1"/>
    <w:next w:val="Normal"/>
    <w:uiPriority w:val="39"/>
    <w:unhideWhenUsed/>
    <w:qFormat/>
    <w:rsid w:val="005363A7"/>
    <w:pPr>
      <w:spacing w:line="259" w:lineRule="auto"/>
      <w:outlineLvl w:val="9"/>
    </w:pPr>
    <w:rPr>
      <w:rFonts w:ascii="Arial" w:hAnsi="Arial"/>
      <w:b/>
    </w:rPr>
  </w:style>
  <w:style w:type="paragraph" w:styleId="TOC1">
    <w:name w:val="toc 1"/>
    <w:basedOn w:val="Normal"/>
    <w:next w:val="Normal"/>
    <w:autoRedefine/>
    <w:uiPriority w:val="39"/>
    <w:unhideWhenUsed/>
    <w:rsid w:val="005363A7"/>
    <w:pPr>
      <w:spacing w:after="100" w:line="278" w:lineRule="auto"/>
    </w:pPr>
    <w:rPr>
      <w:rFonts w:asciiTheme="minorHAnsi" w:eastAsiaTheme="minorHAnsi" w:hAnsiTheme="minorHAnsi" w:cstheme="minorBidi"/>
      <w:kern w:val="2"/>
      <w:sz w:val="24"/>
      <w:szCs w:val="24"/>
      <w:lang w:val="en-GB"/>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jp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fId" Type="http://schemas.openxmlformats.org/wordprocessingml/2006/fontTable" Target="fontTable0.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15668A4D9BCD094A9F5BD4648BAA09CA" ma:contentTypeVersion="3" ma:contentTypeDescription="Create a new document." ma:contentTypeScope="" ma:versionID="31033fc202b5bf39366bbf3ad97acfa0">
  <xsd:schema xmlns:xsd="http://www.w3.org/2001/XMLSchema" xmlns:xs="http://www.w3.org/2001/XMLSchema" xmlns:p="http://schemas.microsoft.com/office/2006/metadata/properties" xmlns:ns2="449d99e0-c30b-428a-9e66-b09f42c4f013" targetNamespace="http://schemas.microsoft.com/office/2006/metadata/properties" ma:root="true" ma:fieldsID="f34d5d7912f28ad29d8a2335d5f3e558" ns2:_="">
    <xsd:import namespace="449d99e0-c30b-428a-9e66-b09f42c4f013"/>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9d99e0-c30b-428a-9e66-b09f42c4f0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00325CD-EDBE-421D-B38A-531F31796230}">
  <ds:schemaRefs>
    <ds:schemaRef ds:uri="http://schemas.microsoft.com/sharepoint/v3/contenttype/forms"/>
  </ds:schemaRefs>
</ds:datastoreItem>
</file>

<file path=customXml/itemProps2.xml><?xml version="1.0" encoding="utf-8"?>
<ds:datastoreItem xmlns:ds="http://schemas.openxmlformats.org/officeDocument/2006/customXml" ds:itemID="{F9811E1E-6232-4F82-81DD-40CF5FD0A41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C778BDB-FFAC-4CAD-994F-8B94522CF5C0}">
  <ds:schemaRefs>
    <ds:schemaRef ds:uri="http://schemas.openxmlformats.org/officeDocument/2006/bibliography"/>
  </ds:schemaRefs>
</ds:datastoreItem>
</file>

<file path=customXml/itemProps4.xml><?xml version="1.0" encoding="utf-8"?>
<ds:datastoreItem xmlns:ds="http://schemas.openxmlformats.org/officeDocument/2006/customXml" ds:itemID="{5C649BC2-B11C-4B14-8A52-67DF420405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9d99e0-c30b-428a-9e66-b09f42c4f0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18</Pages>
  <Words>4066</Words>
  <Characters>23180</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Stephanie Woods</dc:creator>
  <cp:lastModifiedBy>Gemma Breckell</cp:lastModifiedBy>
  <cp:revision>91</cp:revision>
  <dcterms:created xsi:type="dcterms:W3CDTF">2025-09-29T10:50:00Z</dcterms:created>
  <dcterms:modified xsi:type="dcterms:W3CDTF">2025-10-07T21:23:00Z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0x01010015668A4D9BCD094A9F5BD4648BAA09CA</vt:lpwstr>
  </property>
  <property fmtid="{D5CDD505-2E9C-101B-9397-08002B2CF9AE}" pid="3" name="docLang">
    <vt:lpwstr>en</vt:lpwstr>
  </property>
</Properties>
</file>