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ayout w:type="fixed"/>
        <w:tblLook w:val="04A0" w:firstRow="1" w:lastRow="0" w:firstColumn="1" w:lastColumn="0" w:noHBand="0" w:noVBand="1"/>
      </w:tblPr>
      <w:tblGrid>
        <w:gridCol w:w="3114"/>
        <w:gridCol w:w="5902"/>
      </w:tblGrid>
      <w:tr w:rsidR="00CF3380" w14:paraId="393C0425" w14:textId="77777777" w:rsidTr="00797B13">
        <w:tc>
          <w:tcPr>
            <w:tcW w:w="9016" w:type="dxa"/>
            <w:gridSpan w:val="2"/>
            <w:tcBorders>
              <w:bottom w:val="nil"/>
            </w:tcBorders>
          </w:tcPr>
          <w:p w14:paraId="12D7108C" w14:textId="1BA2A31F" w:rsidR="00CF3380" w:rsidRPr="00CF3380" w:rsidRDefault="00CF3380" w:rsidP="00CF3380">
            <w:pPr>
              <w:rPr>
                <w:rFonts w:ascii="Arial" w:hAnsi="Arial" w:cs="Arial"/>
              </w:rPr>
            </w:pPr>
            <w:r>
              <w:rPr>
                <w:noProof/>
              </w:rPr>
              <w:drawing>
                <wp:anchor distT="0" distB="0" distL="114300" distR="114300" simplePos="0" relativeHeight="251660288" behindDoc="1" locked="0" layoutInCell="1" allowOverlap="1" wp14:anchorId="393C046F" wp14:editId="03D06EC6">
                  <wp:simplePos x="0" y="0"/>
                  <wp:positionH relativeFrom="column">
                    <wp:posOffset>2921635</wp:posOffset>
                  </wp:positionH>
                  <wp:positionV relativeFrom="paragraph">
                    <wp:posOffset>11430</wp:posOffset>
                  </wp:positionV>
                  <wp:extent cx="2731770" cy="857250"/>
                  <wp:effectExtent l="0" t="0" r="0" b="0"/>
                  <wp:wrapTight wrapText="bothSides">
                    <wp:wrapPolygon edited="0">
                      <wp:start x="0" y="0"/>
                      <wp:lineTo x="0" y="21120"/>
                      <wp:lineTo x="21389" y="21120"/>
                      <wp:lineTo x="2138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177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3380">
              <w:rPr>
                <w:rFonts w:ascii="Arial" w:hAnsi="Arial" w:cs="Arial"/>
              </w:rPr>
              <w:t>Licensing Team</w:t>
            </w:r>
          </w:p>
          <w:p w14:paraId="5FA28753" w14:textId="54A871C6" w:rsidR="00CF3380" w:rsidRPr="00CF3380" w:rsidRDefault="00CF3380" w:rsidP="00CF3380">
            <w:pPr>
              <w:rPr>
                <w:rFonts w:ascii="Arial" w:hAnsi="Arial" w:cs="Arial"/>
              </w:rPr>
            </w:pPr>
            <w:r w:rsidRPr="00CF3380">
              <w:rPr>
                <w:rFonts w:ascii="Arial" w:hAnsi="Arial" w:cs="Arial"/>
              </w:rPr>
              <w:t>Business and Consumer Protection Service</w:t>
            </w:r>
          </w:p>
          <w:p w14:paraId="792E6B64" w14:textId="62162A0A" w:rsidR="00CF3380" w:rsidRPr="00CF3380" w:rsidRDefault="00CF3380" w:rsidP="00CF3380">
            <w:pPr>
              <w:rPr>
                <w:rFonts w:ascii="Arial" w:hAnsi="Arial" w:cs="Arial"/>
              </w:rPr>
            </w:pPr>
            <w:r w:rsidRPr="00CF3380">
              <w:rPr>
                <w:rFonts w:ascii="Arial" w:hAnsi="Arial" w:cs="Arial"/>
              </w:rPr>
              <w:t>Shropshire Council</w:t>
            </w:r>
          </w:p>
          <w:p w14:paraId="250F562B" w14:textId="77777777" w:rsidR="001E67D2" w:rsidRPr="001E67D2" w:rsidRDefault="001E67D2" w:rsidP="001E67D2">
            <w:pPr>
              <w:rPr>
                <w:rFonts w:ascii="Arial" w:hAnsi="Arial" w:cs="Arial"/>
              </w:rPr>
            </w:pPr>
            <w:r w:rsidRPr="001E67D2">
              <w:rPr>
                <w:rFonts w:ascii="Arial" w:hAnsi="Arial" w:cs="Arial"/>
              </w:rPr>
              <w:t>Guildhall</w:t>
            </w:r>
          </w:p>
          <w:p w14:paraId="586970E2" w14:textId="77777777" w:rsidR="001E67D2" w:rsidRPr="001E67D2" w:rsidRDefault="001E67D2" w:rsidP="001E67D2">
            <w:pPr>
              <w:rPr>
                <w:rFonts w:ascii="Arial" w:hAnsi="Arial" w:cs="Arial"/>
              </w:rPr>
            </w:pPr>
            <w:r w:rsidRPr="001E67D2">
              <w:rPr>
                <w:rFonts w:ascii="Arial" w:hAnsi="Arial" w:cs="Arial"/>
              </w:rPr>
              <w:t>Frankwell Quay</w:t>
            </w:r>
          </w:p>
          <w:p w14:paraId="601C6FF5" w14:textId="77777777" w:rsidR="001E67D2" w:rsidRPr="001E67D2" w:rsidRDefault="001E67D2" w:rsidP="001E67D2">
            <w:pPr>
              <w:rPr>
                <w:rFonts w:ascii="Arial" w:hAnsi="Arial" w:cs="Arial"/>
              </w:rPr>
            </w:pPr>
            <w:r w:rsidRPr="001E67D2">
              <w:rPr>
                <w:rFonts w:ascii="Arial" w:hAnsi="Arial" w:cs="Arial"/>
              </w:rPr>
              <w:t>Shrewsbury</w:t>
            </w:r>
          </w:p>
          <w:p w14:paraId="38071C2B" w14:textId="3DFFEC63" w:rsidR="008D6B8A" w:rsidRDefault="001E67D2" w:rsidP="001E67D2">
            <w:pPr>
              <w:rPr>
                <w:rFonts w:ascii="Arial" w:hAnsi="Arial" w:cs="Arial"/>
              </w:rPr>
            </w:pPr>
            <w:r w:rsidRPr="001E67D2">
              <w:rPr>
                <w:rFonts w:ascii="Arial" w:hAnsi="Arial" w:cs="Arial"/>
              </w:rPr>
              <w:t xml:space="preserve">Shropshire </w:t>
            </w:r>
            <w:proofErr w:type="spellStart"/>
            <w:r w:rsidRPr="001E67D2">
              <w:rPr>
                <w:rFonts w:ascii="Arial" w:hAnsi="Arial" w:cs="Arial"/>
              </w:rPr>
              <w:t>SY3</w:t>
            </w:r>
            <w:proofErr w:type="spellEnd"/>
            <w:r w:rsidRPr="001E67D2">
              <w:rPr>
                <w:rFonts w:ascii="Arial" w:hAnsi="Arial" w:cs="Arial"/>
              </w:rPr>
              <w:t xml:space="preserve"> </w:t>
            </w:r>
            <w:proofErr w:type="spellStart"/>
            <w:r w:rsidRPr="001E67D2">
              <w:rPr>
                <w:rFonts w:ascii="Arial" w:hAnsi="Arial" w:cs="Arial"/>
              </w:rPr>
              <w:t>8HQ</w:t>
            </w:r>
            <w:proofErr w:type="spellEnd"/>
          </w:p>
          <w:p w14:paraId="0BADA460" w14:textId="77777777" w:rsidR="001E67D2" w:rsidRDefault="001E67D2" w:rsidP="001E67D2">
            <w:pPr>
              <w:rPr>
                <w:rFonts w:ascii="Arial" w:hAnsi="Arial" w:cs="Arial"/>
              </w:rPr>
            </w:pPr>
          </w:p>
          <w:p w14:paraId="200DDC05" w14:textId="587267DB" w:rsidR="00CF3380" w:rsidRPr="0096151E" w:rsidRDefault="00CF3380" w:rsidP="0096151E">
            <w:pPr>
              <w:rPr>
                <w:rFonts w:ascii="Arial" w:hAnsi="Arial" w:cs="Arial"/>
              </w:rPr>
            </w:pPr>
            <w:r w:rsidRPr="0096151E">
              <w:rPr>
                <w:rFonts w:ascii="Arial" w:hAnsi="Arial" w:cs="Arial"/>
              </w:rPr>
              <w:t xml:space="preserve">web: </w:t>
            </w:r>
            <w:hyperlink r:id="rId12" w:history="1">
              <w:r w:rsidRPr="0096151E">
                <w:rPr>
                  <w:rStyle w:val="Hyperlink"/>
                  <w:rFonts w:ascii="Arial" w:hAnsi="Arial" w:cs="Arial"/>
                  <w:color w:val="auto"/>
                  <w:u w:val="none"/>
                </w:rPr>
                <w:t>www.shropshire.gov.uk</w:t>
              </w:r>
            </w:hyperlink>
          </w:p>
          <w:p w14:paraId="4EBE8009" w14:textId="77777777" w:rsidR="00CF3380" w:rsidRPr="0096151E" w:rsidRDefault="00CF3380" w:rsidP="0096151E">
            <w:pPr>
              <w:rPr>
                <w:rFonts w:ascii="Arial" w:hAnsi="Arial" w:cs="Arial"/>
              </w:rPr>
            </w:pPr>
            <w:r w:rsidRPr="0096151E">
              <w:rPr>
                <w:rFonts w:ascii="Arial" w:hAnsi="Arial" w:cs="Arial"/>
              </w:rPr>
              <w:t>Tel.: 0345 678 9026</w:t>
            </w:r>
          </w:p>
          <w:p w14:paraId="393C0424" w14:textId="33218681" w:rsidR="00CF3380" w:rsidRDefault="00CF3380"/>
        </w:tc>
      </w:tr>
      <w:tr w:rsidR="0096151E" w14:paraId="393C042D" w14:textId="77777777" w:rsidTr="00FE125A">
        <w:tc>
          <w:tcPr>
            <w:tcW w:w="9016" w:type="dxa"/>
            <w:gridSpan w:val="2"/>
            <w:tcBorders>
              <w:top w:val="nil"/>
              <w:bottom w:val="single" w:sz="4" w:space="0" w:color="auto"/>
            </w:tcBorders>
          </w:tcPr>
          <w:p w14:paraId="393C0426" w14:textId="77777777" w:rsidR="003E7E6F" w:rsidRDefault="0096151E" w:rsidP="0096151E">
            <w:pPr>
              <w:jc w:val="center"/>
              <w:rPr>
                <w:rFonts w:ascii="Arial" w:hAnsi="Arial" w:cs="Arial"/>
                <w:b/>
                <w:sz w:val="28"/>
                <w:szCs w:val="28"/>
              </w:rPr>
            </w:pPr>
            <w:r w:rsidRPr="0096151E">
              <w:rPr>
                <w:rFonts w:ascii="Arial" w:hAnsi="Arial" w:cs="Arial"/>
                <w:b/>
                <w:sz w:val="28"/>
                <w:szCs w:val="28"/>
              </w:rPr>
              <w:t>FORM TO APPOINT</w:t>
            </w:r>
            <w:r w:rsidR="003E7E6F">
              <w:rPr>
                <w:rFonts w:ascii="Arial" w:hAnsi="Arial" w:cs="Arial"/>
                <w:b/>
                <w:sz w:val="28"/>
                <w:szCs w:val="28"/>
              </w:rPr>
              <w:t xml:space="preserve"> TWO MEMBERS OF THE SOCIETY</w:t>
            </w:r>
          </w:p>
          <w:p w14:paraId="393C0427" w14:textId="77777777" w:rsidR="0096151E" w:rsidRPr="0096151E" w:rsidRDefault="0096151E" w:rsidP="003E7E6F">
            <w:pPr>
              <w:jc w:val="center"/>
              <w:rPr>
                <w:rFonts w:ascii="Arial" w:hAnsi="Arial" w:cs="Arial"/>
                <w:b/>
                <w:sz w:val="28"/>
                <w:szCs w:val="28"/>
              </w:rPr>
            </w:pPr>
            <w:r w:rsidRPr="0096151E">
              <w:rPr>
                <w:rFonts w:ascii="Arial" w:hAnsi="Arial" w:cs="Arial"/>
                <w:b/>
                <w:sz w:val="28"/>
                <w:szCs w:val="28"/>
              </w:rPr>
              <w:t xml:space="preserve">FOR THE PURPOSE OF SIGNING RETURN FORMS </w:t>
            </w:r>
          </w:p>
          <w:p w14:paraId="393C0429" w14:textId="1DD821EA" w:rsidR="00650F04" w:rsidRPr="00CF3380" w:rsidRDefault="0096151E" w:rsidP="00CF3380">
            <w:pPr>
              <w:jc w:val="center"/>
              <w:rPr>
                <w:rFonts w:ascii="Arial" w:hAnsi="Arial" w:cs="Arial"/>
                <w:b/>
                <w:sz w:val="24"/>
                <w:szCs w:val="24"/>
              </w:rPr>
            </w:pPr>
            <w:r w:rsidRPr="0096151E">
              <w:rPr>
                <w:rFonts w:ascii="Arial" w:hAnsi="Arial" w:cs="Arial"/>
                <w:b/>
                <w:sz w:val="24"/>
                <w:szCs w:val="24"/>
              </w:rPr>
              <w:t>Gambling Act 2005</w:t>
            </w:r>
          </w:p>
          <w:p w14:paraId="393C042A" w14:textId="0799CC5A" w:rsidR="001A6450" w:rsidRDefault="001A6450" w:rsidP="0096151E">
            <w:pPr>
              <w:jc w:val="center"/>
              <w:rPr>
                <w:rFonts w:ascii="Arial" w:hAnsi="Arial" w:cs="Arial"/>
                <w:sz w:val="24"/>
                <w:szCs w:val="24"/>
              </w:rPr>
            </w:pPr>
          </w:p>
          <w:p w14:paraId="324150F8" w14:textId="77777777" w:rsidR="00CF3380" w:rsidRDefault="00CF3380" w:rsidP="0096151E">
            <w:pPr>
              <w:jc w:val="center"/>
              <w:rPr>
                <w:rFonts w:ascii="Arial" w:hAnsi="Arial" w:cs="Arial"/>
                <w:sz w:val="24"/>
                <w:szCs w:val="24"/>
              </w:rPr>
            </w:pPr>
          </w:p>
          <w:p w14:paraId="393C042B" w14:textId="77777777" w:rsidR="00650F04" w:rsidRDefault="00650F04" w:rsidP="00650F04">
            <w:pPr>
              <w:jc w:val="center"/>
              <w:rPr>
                <w:rFonts w:ascii="Arial" w:hAnsi="Arial" w:cs="Arial"/>
                <w:sz w:val="24"/>
                <w:szCs w:val="24"/>
              </w:rPr>
            </w:pPr>
            <w:r>
              <w:rPr>
                <w:rFonts w:ascii="Arial" w:hAnsi="Arial" w:cs="Arial"/>
                <w:sz w:val="24"/>
                <w:szCs w:val="24"/>
              </w:rPr>
              <w:t xml:space="preserve">The society ___________________________________________ appoint </w:t>
            </w:r>
          </w:p>
          <w:p w14:paraId="393C042C" w14:textId="77777777" w:rsidR="00650F04" w:rsidRPr="0096151E" w:rsidRDefault="00650F04" w:rsidP="00650F04">
            <w:pPr>
              <w:spacing w:line="360" w:lineRule="auto"/>
              <w:jc w:val="center"/>
              <w:rPr>
                <w:rFonts w:ascii="Arial" w:hAnsi="Arial" w:cs="Arial"/>
                <w:sz w:val="24"/>
                <w:szCs w:val="24"/>
              </w:rPr>
            </w:pPr>
            <w:r>
              <w:rPr>
                <w:rFonts w:ascii="Arial" w:hAnsi="Arial" w:cs="Arial"/>
                <w:sz w:val="24"/>
                <w:szCs w:val="24"/>
              </w:rPr>
              <w:t>in writing the following members of the society to sign the return for lotteries.</w:t>
            </w:r>
          </w:p>
        </w:tc>
      </w:tr>
      <w:tr w:rsidR="00FE125A" w14:paraId="393C042F" w14:textId="77777777" w:rsidTr="00FE125A">
        <w:tc>
          <w:tcPr>
            <w:tcW w:w="9016" w:type="dxa"/>
            <w:gridSpan w:val="2"/>
            <w:tcBorders>
              <w:left w:val="nil"/>
              <w:right w:val="nil"/>
            </w:tcBorders>
          </w:tcPr>
          <w:p w14:paraId="393C042E" w14:textId="77777777" w:rsidR="001A6450" w:rsidRDefault="001A6450"/>
        </w:tc>
      </w:tr>
      <w:tr w:rsidR="00862EBC" w14:paraId="393C0433" w14:textId="77777777" w:rsidTr="00650F04">
        <w:trPr>
          <w:trHeight w:val="728"/>
        </w:trPr>
        <w:tc>
          <w:tcPr>
            <w:tcW w:w="3114" w:type="dxa"/>
          </w:tcPr>
          <w:p w14:paraId="393C0430" w14:textId="77777777" w:rsidR="00862EBC" w:rsidRPr="00862EBC" w:rsidRDefault="00862EBC">
            <w:pPr>
              <w:rPr>
                <w:rFonts w:ascii="Arial" w:hAnsi="Arial" w:cs="Arial"/>
              </w:rPr>
            </w:pPr>
            <w:r w:rsidRPr="00862EBC">
              <w:rPr>
                <w:rFonts w:ascii="Arial" w:hAnsi="Arial" w:cs="Arial"/>
              </w:rPr>
              <w:t>Name of appointed person (1</w:t>
            </w:r>
            <w:r w:rsidRPr="00862EBC">
              <w:rPr>
                <w:rFonts w:ascii="Arial" w:hAnsi="Arial" w:cs="Arial"/>
                <w:vertAlign w:val="superscript"/>
              </w:rPr>
              <w:t>st</w:t>
            </w:r>
            <w:r w:rsidRPr="00862EBC">
              <w:rPr>
                <w:rFonts w:ascii="Arial" w:hAnsi="Arial" w:cs="Arial"/>
              </w:rPr>
              <w:t xml:space="preserve"> signatory)</w:t>
            </w:r>
          </w:p>
        </w:tc>
        <w:tc>
          <w:tcPr>
            <w:tcW w:w="5902" w:type="dxa"/>
          </w:tcPr>
          <w:p w14:paraId="393C0431" w14:textId="77777777" w:rsidR="001E1160" w:rsidRDefault="001E1160" w:rsidP="001E1160">
            <w:pPr>
              <w:spacing w:line="360" w:lineRule="auto"/>
            </w:pPr>
          </w:p>
          <w:p w14:paraId="393C0432" w14:textId="77777777" w:rsidR="00650F04" w:rsidRDefault="00650F04" w:rsidP="001E1160">
            <w:pPr>
              <w:spacing w:line="360" w:lineRule="auto"/>
            </w:pPr>
          </w:p>
        </w:tc>
      </w:tr>
      <w:tr w:rsidR="00862EBC" w14:paraId="393C043F" w14:textId="77777777" w:rsidTr="00862EBC">
        <w:tc>
          <w:tcPr>
            <w:tcW w:w="3114" w:type="dxa"/>
          </w:tcPr>
          <w:p w14:paraId="393C0434" w14:textId="77777777" w:rsidR="00862EBC" w:rsidRPr="00862EBC" w:rsidRDefault="00862EBC">
            <w:pPr>
              <w:rPr>
                <w:rFonts w:ascii="Arial" w:hAnsi="Arial" w:cs="Arial"/>
              </w:rPr>
            </w:pPr>
            <w:r w:rsidRPr="00862EBC">
              <w:rPr>
                <w:rFonts w:ascii="Arial" w:hAnsi="Arial" w:cs="Arial"/>
              </w:rPr>
              <w:t>Address of appointed person (1</w:t>
            </w:r>
            <w:r w:rsidRPr="00862EBC">
              <w:rPr>
                <w:rFonts w:ascii="Arial" w:hAnsi="Arial" w:cs="Arial"/>
                <w:vertAlign w:val="superscript"/>
              </w:rPr>
              <w:t>st</w:t>
            </w:r>
            <w:r w:rsidRPr="00862EBC">
              <w:rPr>
                <w:rFonts w:ascii="Arial" w:hAnsi="Arial" w:cs="Arial"/>
              </w:rPr>
              <w:t xml:space="preserve"> signatory)</w:t>
            </w:r>
          </w:p>
        </w:tc>
        <w:tc>
          <w:tcPr>
            <w:tcW w:w="5902" w:type="dxa"/>
          </w:tcPr>
          <w:p w14:paraId="393C0435" w14:textId="77777777" w:rsidR="00862EBC" w:rsidRDefault="00862EBC"/>
          <w:p w14:paraId="393C0436" w14:textId="77777777" w:rsidR="001E1160" w:rsidRDefault="001E1160"/>
          <w:p w14:paraId="393C0437" w14:textId="77777777" w:rsidR="001E1160" w:rsidRDefault="001E1160"/>
          <w:p w14:paraId="393C0438" w14:textId="77777777" w:rsidR="00F92541" w:rsidRDefault="00F92541"/>
          <w:p w14:paraId="393C0439" w14:textId="77777777" w:rsidR="00F92541" w:rsidRDefault="00F92541"/>
          <w:p w14:paraId="393C043A" w14:textId="77777777" w:rsidR="00F92541" w:rsidRDefault="00F92541"/>
          <w:p w14:paraId="393C043B" w14:textId="77777777" w:rsidR="00F92541" w:rsidRDefault="00F92541"/>
          <w:p w14:paraId="393C043C" w14:textId="77777777" w:rsidR="00F92541" w:rsidRDefault="00F92541"/>
          <w:p w14:paraId="393C043D" w14:textId="77777777" w:rsidR="001E1160" w:rsidRDefault="001E1160"/>
          <w:p w14:paraId="393C043E" w14:textId="77777777" w:rsidR="001A6450" w:rsidRDefault="001A6450"/>
        </w:tc>
      </w:tr>
      <w:tr w:rsidR="00F92541" w14:paraId="393C0444" w14:textId="77777777" w:rsidTr="00862EBC">
        <w:tc>
          <w:tcPr>
            <w:tcW w:w="3114" w:type="dxa"/>
          </w:tcPr>
          <w:p w14:paraId="393C0440" w14:textId="77777777" w:rsidR="00F92541" w:rsidRDefault="00F92541">
            <w:pPr>
              <w:rPr>
                <w:rFonts w:ascii="Arial" w:hAnsi="Arial" w:cs="Arial"/>
              </w:rPr>
            </w:pPr>
            <w:r>
              <w:rPr>
                <w:rFonts w:ascii="Arial" w:hAnsi="Arial" w:cs="Arial"/>
              </w:rPr>
              <w:t xml:space="preserve">Signed </w:t>
            </w:r>
            <w:r w:rsidR="00DB0DF2">
              <w:rPr>
                <w:rFonts w:ascii="Arial" w:hAnsi="Arial" w:cs="Arial"/>
              </w:rPr>
              <w:t>by appointed person</w:t>
            </w:r>
          </w:p>
          <w:p w14:paraId="393C0441" w14:textId="77777777" w:rsidR="00DB0DF2" w:rsidRPr="00862EBC" w:rsidRDefault="00DB0DF2">
            <w:pPr>
              <w:rPr>
                <w:rFonts w:ascii="Arial" w:hAnsi="Arial" w:cs="Arial"/>
              </w:rPr>
            </w:pPr>
            <w:r>
              <w:rPr>
                <w:rFonts w:ascii="Arial" w:hAnsi="Arial" w:cs="Arial"/>
              </w:rPr>
              <w:t>(1</w:t>
            </w:r>
            <w:r w:rsidRPr="00DB0DF2">
              <w:rPr>
                <w:rFonts w:ascii="Arial" w:hAnsi="Arial" w:cs="Arial"/>
                <w:vertAlign w:val="superscript"/>
              </w:rPr>
              <w:t>st</w:t>
            </w:r>
            <w:r>
              <w:rPr>
                <w:rFonts w:ascii="Arial" w:hAnsi="Arial" w:cs="Arial"/>
              </w:rPr>
              <w:t xml:space="preserve"> signatory)</w:t>
            </w:r>
          </w:p>
        </w:tc>
        <w:tc>
          <w:tcPr>
            <w:tcW w:w="5902" w:type="dxa"/>
          </w:tcPr>
          <w:p w14:paraId="393C0442" w14:textId="77777777" w:rsidR="00F92541" w:rsidRDefault="00F92541" w:rsidP="00F92541">
            <w:pPr>
              <w:spacing w:line="360" w:lineRule="auto"/>
            </w:pPr>
          </w:p>
          <w:p w14:paraId="393C0443" w14:textId="77777777" w:rsidR="00F92541" w:rsidRDefault="00F92541" w:rsidP="00F92541">
            <w:pPr>
              <w:spacing w:line="360" w:lineRule="auto"/>
            </w:pPr>
          </w:p>
        </w:tc>
      </w:tr>
      <w:tr w:rsidR="00862EBC" w14:paraId="393C0449" w14:textId="77777777" w:rsidTr="00862EBC">
        <w:tc>
          <w:tcPr>
            <w:tcW w:w="3114" w:type="dxa"/>
          </w:tcPr>
          <w:p w14:paraId="393C0445" w14:textId="77777777" w:rsidR="00862EBC" w:rsidRPr="00862EBC" w:rsidRDefault="00862EBC">
            <w:pPr>
              <w:rPr>
                <w:rFonts w:ascii="Arial" w:hAnsi="Arial" w:cs="Arial"/>
              </w:rPr>
            </w:pPr>
            <w:r w:rsidRPr="00862EBC">
              <w:rPr>
                <w:rFonts w:ascii="Arial" w:hAnsi="Arial" w:cs="Arial"/>
              </w:rPr>
              <w:t>Name of appointed person (2</w:t>
            </w:r>
            <w:r w:rsidRPr="00862EBC">
              <w:rPr>
                <w:rFonts w:ascii="Arial" w:hAnsi="Arial" w:cs="Arial"/>
                <w:vertAlign w:val="superscript"/>
              </w:rPr>
              <w:t>nd</w:t>
            </w:r>
            <w:r w:rsidRPr="00862EBC">
              <w:rPr>
                <w:rFonts w:ascii="Arial" w:hAnsi="Arial" w:cs="Arial"/>
              </w:rPr>
              <w:t xml:space="preserve"> signatory)</w:t>
            </w:r>
          </w:p>
        </w:tc>
        <w:tc>
          <w:tcPr>
            <w:tcW w:w="5902" w:type="dxa"/>
          </w:tcPr>
          <w:p w14:paraId="393C0446" w14:textId="77777777" w:rsidR="00862EBC" w:rsidRDefault="00862EBC"/>
          <w:p w14:paraId="393C0447" w14:textId="77777777" w:rsidR="00F92541" w:rsidRDefault="00F92541"/>
          <w:p w14:paraId="393C0448" w14:textId="77777777" w:rsidR="00F92541" w:rsidRDefault="00F92541"/>
        </w:tc>
      </w:tr>
      <w:tr w:rsidR="00862EBC" w14:paraId="393C0455" w14:textId="77777777" w:rsidTr="00862EBC">
        <w:tc>
          <w:tcPr>
            <w:tcW w:w="3114" w:type="dxa"/>
          </w:tcPr>
          <w:p w14:paraId="393C044A" w14:textId="77777777" w:rsidR="00862EBC" w:rsidRPr="00862EBC" w:rsidRDefault="00862EBC">
            <w:pPr>
              <w:rPr>
                <w:rFonts w:ascii="Arial" w:hAnsi="Arial" w:cs="Arial"/>
              </w:rPr>
            </w:pPr>
            <w:r w:rsidRPr="00862EBC">
              <w:rPr>
                <w:rFonts w:ascii="Arial" w:hAnsi="Arial" w:cs="Arial"/>
              </w:rPr>
              <w:t>Address of appointed person (2</w:t>
            </w:r>
            <w:r w:rsidRPr="00862EBC">
              <w:rPr>
                <w:rFonts w:ascii="Arial" w:hAnsi="Arial" w:cs="Arial"/>
                <w:vertAlign w:val="superscript"/>
              </w:rPr>
              <w:t>nd</w:t>
            </w:r>
            <w:r w:rsidRPr="00862EBC">
              <w:rPr>
                <w:rFonts w:ascii="Arial" w:hAnsi="Arial" w:cs="Arial"/>
              </w:rPr>
              <w:t xml:space="preserve"> signatory)</w:t>
            </w:r>
          </w:p>
        </w:tc>
        <w:tc>
          <w:tcPr>
            <w:tcW w:w="5902" w:type="dxa"/>
          </w:tcPr>
          <w:p w14:paraId="393C044B" w14:textId="77777777" w:rsidR="00862EBC" w:rsidRDefault="00862EBC"/>
          <w:p w14:paraId="393C044C" w14:textId="77777777" w:rsidR="00F92541" w:rsidRDefault="00F92541"/>
          <w:p w14:paraId="393C044D" w14:textId="77777777" w:rsidR="00F92541" w:rsidRDefault="00F92541"/>
          <w:p w14:paraId="393C044E" w14:textId="77777777" w:rsidR="00F92541" w:rsidRDefault="00F92541"/>
          <w:p w14:paraId="393C044F" w14:textId="77777777" w:rsidR="00F92541" w:rsidRDefault="00F92541"/>
          <w:p w14:paraId="393C0450" w14:textId="77777777" w:rsidR="003E7E6F" w:rsidRDefault="003E7E6F"/>
          <w:p w14:paraId="393C0451" w14:textId="77777777" w:rsidR="001A6450" w:rsidRDefault="001A6450"/>
          <w:p w14:paraId="393C0452" w14:textId="77777777" w:rsidR="00F92541" w:rsidRDefault="00F92541"/>
          <w:p w14:paraId="393C0453" w14:textId="77777777" w:rsidR="00F92541" w:rsidRDefault="00F92541"/>
          <w:p w14:paraId="393C0454" w14:textId="77777777" w:rsidR="00F92541" w:rsidRDefault="00F92541"/>
        </w:tc>
      </w:tr>
      <w:tr w:rsidR="00F92541" w14:paraId="393C045A" w14:textId="77777777" w:rsidTr="00862EBC">
        <w:tc>
          <w:tcPr>
            <w:tcW w:w="3114" w:type="dxa"/>
          </w:tcPr>
          <w:p w14:paraId="393C0456" w14:textId="77777777" w:rsidR="00F92541" w:rsidRDefault="00F92541">
            <w:pPr>
              <w:rPr>
                <w:rFonts w:ascii="Arial" w:hAnsi="Arial" w:cs="Arial"/>
              </w:rPr>
            </w:pPr>
            <w:r>
              <w:rPr>
                <w:rFonts w:ascii="Arial" w:hAnsi="Arial" w:cs="Arial"/>
              </w:rPr>
              <w:t>Signed</w:t>
            </w:r>
            <w:r w:rsidR="00DB0DF2">
              <w:rPr>
                <w:rFonts w:ascii="Arial" w:hAnsi="Arial" w:cs="Arial"/>
              </w:rPr>
              <w:t xml:space="preserve"> by appointed person</w:t>
            </w:r>
          </w:p>
          <w:p w14:paraId="393C0457" w14:textId="77777777" w:rsidR="00DB0DF2" w:rsidRPr="00862EBC" w:rsidRDefault="00DB0DF2">
            <w:pPr>
              <w:rPr>
                <w:rFonts w:ascii="Arial" w:hAnsi="Arial" w:cs="Arial"/>
              </w:rPr>
            </w:pPr>
            <w:r>
              <w:rPr>
                <w:rFonts w:ascii="Arial" w:hAnsi="Arial" w:cs="Arial"/>
              </w:rPr>
              <w:t>(2</w:t>
            </w:r>
            <w:r w:rsidRPr="00DB0DF2">
              <w:rPr>
                <w:rFonts w:ascii="Arial" w:hAnsi="Arial" w:cs="Arial"/>
                <w:vertAlign w:val="superscript"/>
              </w:rPr>
              <w:t>nd</w:t>
            </w:r>
            <w:r>
              <w:rPr>
                <w:rFonts w:ascii="Arial" w:hAnsi="Arial" w:cs="Arial"/>
              </w:rPr>
              <w:t xml:space="preserve"> </w:t>
            </w:r>
            <w:r w:rsidR="00961877">
              <w:rPr>
                <w:rFonts w:ascii="Arial" w:hAnsi="Arial" w:cs="Arial"/>
              </w:rPr>
              <w:t>signatory</w:t>
            </w:r>
            <w:r>
              <w:rPr>
                <w:rFonts w:ascii="Arial" w:hAnsi="Arial" w:cs="Arial"/>
              </w:rPr>
              <w:t>)</w:t>
            </w:r>
          </w:p>
        </w:tc>
        <w:tc>
          <w:tcPr>
            <w:tcW w:w="5902" w:type="dxa"/>
          </w:tcPr>
          <w:p w14:paraId="393C0458" w14:textId="77777777" w:rsidR="00F92541" w:rsidRDefault="00F92541" w:rsidP="00F92541">
            <w:pPr>
              <w:spacing w:line="360" w:lineRule="auto"/>
            </w:pPr>
          </w:p>
          <w:p w14:paraId="393C0459" w14:textId="77777777" w:rsidR="00F92541" w:rsidRDefault="00F92541" w:rsidP="00F92541">
            <w:pPr>
              <w:spacing w:line="360" w:lineRule="auto"/>
            </w:pPr>
          </w:p>
        </w:tc>
      </w:tr>
      <w:tr w:rsidR="00F92541" w14:paraId="393C046D" w14:textId="77777777" w:rsidTr="00A41EA1">
        <w:tc>
          <w:tcPr>
            <w:tcW w:w="9016" w:type="dxa"/>
            <w:gridSpan w:val="2"/>
          </w:tcPr>
          <w:p w14:paraId="393C045B" w14:textId="77777777" w:rsidR="00ED4264" w:rsidRDefault="00ED4264" w:rsidP="00F92541">
            <w:pPr>
              <w:rPr>
                <w:rFonts w:ascii="Arial" w:hAnsi="Arial" w:cs="Arial"/>
                <w:b/>
              </w:rPr>
            </w:pPr>
          </w:p>
          <w:p w14:paraId="393C045C" w14:textId="77777777" w:rsidR="00F92541" w:rsidRDefault="00F92541" w:rsidP="00F92541">
            <w:pPr>
              <w:rPr>
                <w:rFonts w:ascii="Arial" w:hAnsi="Arial" w:cs="Arial"/>
                <w:b/>
              </w:rPr>
            </w:pPr>
            <w:r w:rsidRPr="00862EBC">
              <w:rPr>
                <w:rFonts w:ascii="Arial" w:hAnsi="Arial" w:cs="Arial"/>
                <w:b/>
              </w:rPr>
              <w:t>Returns to the Council</w:t>
            </w:r>
          </w:p>
          <w:p w14:paraId="393C045D" w14:textId="77777777" w:rsidR="00F92541" w:rsidRPr="00862EBC" w:rsidRDefault="00F92541" w:rsidP="00F92541">
            <w:pPr>
              <w:rPr>
                <w:rFonts w:ascii="Arial" w:hAnsi="Arial" w:cs="Arial"/>
                <w:b/>
              </w:rPr>
            </w:pPr>
          </w:p>
          <w:p w14:paraId="393C045E" w14:textId="77777777" w:rsidR="00F92541" w:rsidRDefault="00F92541" w:rsidP="00F92541">
            <w:pPr>
              <w:rPr>
                <w:rFonts w:ascii="Arial" w:hAnsi="Arial" w:cs="Arial"/>
              </w:rPr>
            </w:pPr>
            <w:r>
              <w:rPr>
                <w:rFonts w:ascii="Arial" w:hAnsi="Arial" w:cs="Arial"/>
              </w:rPr>
              <w:t>Returns must:</w:t>
            </w:r>
          </w:p>
          <w:p w14:paraId="393C045F" w14:textId="77777777" w:rsidR="00F92541" w:rsidRDefault="00F92541" w:rsidP="00F92541">
            <w:pPr>
              <w:rPr>
                <w:rFonts w:ascii="Arial" w:hAnsi="Arial" w:cs="Arial"/>
              </w:rPr>
            </w:pPr>
          </w:p>
          <w:p w14:paraId="393C0460" w14:textId="77777777" w:rsidR="00F92541" w:rsidRDefault="00F92541" w:rsidP="00F92541">
            <w:pPr>
              <w:pStyle w:val="ListParagraph"/>
              <w:numPr>
                <w:ilvl w:val="0"/>
                <w:numId w:val="1"/>
              </w:numPr>
              <w:rPr>
                <w:rFonts w:ascii="Arial" w:hAnsi="Arial" w:cs="Arial"/>
              </w:rPr>
            </w:pPr>
            <w:r>
              <w:rPr>
                <w:rFonts w:ascii="Arial" w:hAnsi="Arial" w:cs="Arial"/>
              </w:rPr>
              <w:t>be sent to the Council no later than three months after the date of the lottery draw, or in the case of ‘instant lotteries’ (scratch cards) within three months of the last date on which tickets were on sale</w:t>
            </w:r>
          </w:p>
          <w:p w14:paraId="393C0461" w14:textId="77777777" w:rsidR="00F92541" w:rsidRDefault="00F92541" w:rsidP="00F92541">
            <w:pPr>
              <w:pStyle w:val="ListParagraph"/>
              <w:numPr>
                <w:ilvl w:val="0"/>
                <w:numId w:val="1"/>
              </w:numPr>
              <w:rPr>
                <w:rFonts w:ascii="Arial" w:hAnsi="Arial" w:cs="Arial"/>
              </w:rPr>
            </w:pPr>
            <w:r>
              <w:rPr>
                <w:rFonts w:ascii="Arial" w:hAnsi="Arial" w:cs="Arial"/>
              </w:rPr>
              <w:t>be signed (electronic signatures are acceptable if the return is sent electronically) by two members of the society, who must be aged eighteen or older, they must be appointed for the purpose in writing by the society or, if it has one, its governing body, and be accompanied by a copy of their letter or letters of appointment</w:t>
            </w:r>
          </w:p>
          <w:p w14:paraId="393C0462" w14:textId="77777777" w:rsidR="00F92541" w:rsidRDefault="00F92541" w:rsidP="00F92541">
            <w:pPr>
              <w:rPr>
                <w:rFonts w:ascii="Arial" w:hAnsi="Arial" w:cs="Arial"/>
              </w:rPr>
            </w:pPr>
          </w:p>
          <w:p w14:paraId="393C0463" w14:textId="77777777" w:rsidR="00F92541" w:rsidRDefault="00F92541" w:rsidP="00F92541">
            <w:pPr>
              <w:rPr>
                <w:rFonts w:ascii="Arial" w:hAnsi="Arial" w:cs="Arial"/>
                <w:u w:val="single"/>
              </w:rPr>
            </w:pPr>
            <w:r w:rsidRPr="00862EBC">
              <w:rPr>
                <w:rFonts w:ascii="Arial" w:hAnsi="Arial" w:cs="Arial"/>
                <w:u w:val="single"/>
              </w:rPr>
              <w:t>Note:</w:t>
            </w:r>
          </w:p>
          <w:p w14:paraId="393C0464" w14:textId="77777777" w:rsidR="00F92541" w:rsidRPr="00862EBC" w:rsidRDefault="00F92541" w:rsidP="00F92541">
            <w:pPr>
              <w:rPr>
                <w:rFonts w:ascii="Arial" w:hAnsi="Arial" w:cs="Arial"/>
                <w:u w:val="single"/>
              </w:rPr>
            </w:pPr>
          </w:p>
          <w:p w14:paraId="393C0465" w14:textId="77777777" w:rsidR="00F92541" w:rsidRDefault="00F92541" w:rsidP="00F92541">
            <w:pPr>
              <w:rPr>
                <w:rFonts w:ascii="Arial" w:hAnsi="Arial" w:cs="Arial"/>
              </w:rPr>
            </w:pPr>
            <w:r>
              <w:rPr>
                <w:rFonts w:ascii="Arial" w:hAnsi="Arial" w:cs="Arial"/>
              </w:rPr>
              <w:t>The requirement to provide a satisfactory basic criminal record disclosure from the DBS applies to the applicant and both appointed persons. The Council recognises that an applicant may also be an appointed person.</w:t>
            </w:r>
          </w:p>
          <w:p w14:paraId="393C0466" w14:textId="77777777" w:rsidR="00F92541" w:rsidRDefault="00F92541" w:rsidP="00F92541">
            <w:pPr>
              <w:rPr>
                <w:rFonts w:ascii="Arial" w:hAnsi="Arial" w:cs="Arial"/>
              </w:rPr>
            </w:pPr>
          </w:p>
          <w:p w14:paraId="393C0467" w14:textId="77777777" w:rsidR="00F92541" w:rsidRDefault="00F92541" w:rsidP="00F92541">
            <w:pPr>
              <w:rPr>
                <w:rFonts w:ascii="Arial" w:hAnsi="Arial" w:cs="Arial"/>
              </w:rPr>
            </w:pPr>
            <w:r>
              <w:rPr>
                <w:rFonts w:ascii="Arial" w:hAnsi="Arial" w:cs="Arial"/>
              </w:rPr>
              <w:t>The basic criminal record disclosure from the DBS must be no more than three years old at the time the application is submitted.</w:t>
            </w:r>
          </w:p>
          <w:p w14:paraId="393C0468" w14:textId="77777777" w:rsidR="00F92541" w:rsidRDefault="00F92541" w:rsidP="00F92541">
            <w:pPr>
              <w:rPr>
                <w:rFonts w:ascii="Arial" w:hAnsi="Arial" w:cs="Arial"/>
              </w:rPr>
            </w:pPr>
          </w:p>
          <w:p w14:paraId="393C0469" w14:textId="77777777" w:rsidR="00F92541" w:rsidRDefault="00F92541" w:rsidP="00F92541">
            <w:pPr>
              <w:rPr>
                <w:rFonts w:ascii="Arial" w:hAnsi="Arial" w:cs="Arial"/>
              </w:rPr>
            </w:pPr>
            <w:r>
              <w:rPr>
                <w:rFonts w:ascii="Arial" w:hAnsi="Arial" w:cs="Arial"/>
              </w:rPr>
              <w:t>A satisfactory enhanced DBS report will be accepted as an alternative to the basic criminal record disclosure from the DBS.</w:t>
            </w:r>
          </w:p>
          <w:p w14:paraId="393C046A" w14:textId="77777777" w:rsidR="00F92541" w:rsidRDefault="00F92541" w:rsidP="00F92541">
            <w:pPr>
              <w:rPr>
                <w:rFonts w:ascii="Arial" w:hAnsi="Arial" w:cs="Arial"/>
              </w:rPr>
            </w:pPr>
          </w:p>
          <w:p w14:paraId="393C046B" w14:textId="77777777" w:rsidR="00F92541" w:rsidRDefault="00F92541" w:rsidP="00F92541">
            <w:pPr>
              <w:rPr>
                <w:rFonts w:ascii="Arial" w:hAnsi="Arial" w:cs="Arial"/>
              </w:rPr>
            </w:pPr>
            <w:r>
              <w:rPr>
                <w:rFonts w:ascii="Arial" w:hAnsi="Arial" w:cs="Arial"/>
              </w:rPr>
              <w:t>Once a registration has been issued the Council will add the details of the registration to a register available to the public or the Gambling Commission on request.</w:t>
            </w:r>
          </w:p>
          <w:p w14:paraId="393C046C" w14:textId="77777777" w:rsidR="00F92541" w:rsidRPr="00862EBC" w:rsidRDefault="00F92541" w:rsidP="00F92541">
            <w:pPr>
              <w:rPr>
                <w:rFonts w:ascii="Arial" w:hAnsi="Arial" w:cs="Arial"/>
              </w:rPr>
            </w:pPr>
          </w:p>
        </w:tc>
      </w:tr>
    </w:tbl>
    <w:p w14:paraId="393C046E" w14:textId="77777777" w:rsidR="00E41808" w:rsidRDefault="00E41808"/>
    <w:sectPr w:rsidR="00E41808">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771BB" w14:textId="77777777" w:rsidR="00AD2020" w:rsidRDefault="00AD2020" w:rsidP="00CB026E">
      <w:pPr>
        <w:spacing w:after="0" w:line="240" w:lineRule="auto"/>
      </w:pPr>
      <w:r>
        <w:separator/>
      </w:r>
    </w:p>
  </w:endnote>
  <w:endnote w:type="continuationSeparator" w:id="0">
    <w:p w14:paraId="5B5DD40A" w14:textId="77777777" w:rsidR="00AD2020" w:rsidRDefault="00AD2020" w:rsidP="00CB0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C0475" w14:textId="77777777" w:rsidR="00CB026E" w:rsidRDefault="00CB0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E74EB" w14:textId="77777777" w:rsidR="00AD2020" w:rsidRDefault="00AD2020" w:rsidP="00CB026E">
      <w:pPr>
        <w:spacing w:after="0" w:line="240" w:lineRule="auto"/>
      </w:pPr>
      <w:r>
        <w:separator/>
      </w:r>
    </w:p>
  </w:footnote>
  <w:footnote w:type="continuationSeparator" w:id="0">
    <w:p w14:paraId="74719717" w14:textId="77777777" w:rsidR="00AD2020" w:rsidRDefault="00AD2020" w:rsidP="00CB02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CE3AF5"/>
    <w:multiLevelType w:val="hybridMultilevel"/>
    <w:tmpl w:val="F6FA6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BE5246"/>
    <w:multiLevelType w:val="hybridMultilevel"/>
    <w:tmpl w:val="34F4E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2288920">
    <w:abstractNumId w:val="0"/>
  </w:num>
  <w:num w:numId="2" w16cid:durableId="212884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51E"/>
    <w:rsid w:val="001A6450"/>
    <w:rsid w:val="001E1160"/>
    <w:rsid w:val="001E67D2"/>
    <w:rsid w:val="00373C05"/>
    <w:rsid w:val="003E7E6F"/>
    <w:rsid w:val="00650F04"/>
    <w:rsid w:val="00845EF7"/>
    <w:rsid w:val="00862EBC"/>
    <w:rsid w:val="008D6B8A"/>
    <w:rsid w:val="00960893"/>
    <w:rsid w:val="0096151E"/>
    <w:rsid w:val="00961877"/>
    <w:rsid w:val="009B66C2"/>
    <w:rsid w:val="00AB09F4"/>
    <w:rsid w:val="00AD2020"/>
    <w:rsid w:val="00C5549A"/>
    <w:rsid w:val="00CB026E"/>
    <w:rsid w:val="00CF3380"/>
    <w:rsid w:val="00DB0DF2"/>
    <w:rsid w:val="00E41808"/>
    <w:rsid w:val="00ED4264"/>
    <w:rsid w:val="00F92541"/>
    <w:rsid w:val="00FE12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C0419"/>
  <w15:chartTrackingRefBased/>
  <w15:docId w15:val="{5B1E0830-00FC-40EB-A6E8-2B4DFBC83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1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6151E"/>
    <w:rPr>
      <w:color w:val="0563C1"/>
      <w:u w:val="single"/>
    </w:rPr>
  </w:style>
  <w:style w:type="paragraph" w:styleId="ListParagraph">
    <w:name w:val="List Paragraph"/>
    <w:basedOn w:val="Normal"/>
    <w:uiPriority w:val="34"/>
    <w:qFormat/>
    <w:rsid w:val="00FE125A"/>
    <w:pPr>
      <w:ind w:left="720"/>
      <w:contextualSpacing/>
    </w:pPr>
  </w:style>
  <w:style w:type="paragraph" w:styleId="Header">
    <w:name w:val="header"/>
    <w:basedOn w:val="Normal"/>
    <w:link w:val="HeaderChar"/>
    <w:uiPriority w:val="99"/>
    <w:unhideWhenUsed/>
    <w:rsid w:val="00CB02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26E"/>
  </w:style>
  <w:style w:type="paragraph" w:styleId="Footer">
    <w:name w:val="footer"/>
    <w:basedOn w:val="Normal"/>
    <w:link w:val="FooterChar"/>
    <w:uiPriority w:val="99"/>
    <w:unhideWhenUsed/>
    <w:rsid w:val="00CB02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0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hropshire.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iginal_x0020_Editor xmlns="aa47d3ec-bb3c-44ba-be27-e499b52bf69d" xsi:nil="true"/>
    <Original_x0020_Author xmlns="aa47d3ec-bb3c-44ba-be27-e499b52bf69d" xsi:nil="true"/>
    <TaxCatchAll xmlns="aa47d3ec-bb3c-44ba-be27-e499b52bf69d" xsi:nil="true"/>
    <lcf76f155ced4ddcb4097134ff3c332f xmlns="fda3bbfd-99e3-46f5-beee-2c3e23463ec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CF6A7B6D1CEC49A7DF1590CB19BCE3" ma:contentTypeVersion="15" ma:contentTypeDescription="Create a new document." ma:contentTypeScope="" ma:versionID="a6e2c86ba0d61235379ad62183532520">
  <xsd:schema xmlns:xsd="http://www.w3.org/2001/XMLSchema" xmlns:xs="http://www.w3.org/2001/XMLSchema" xmlns:p="http://schemas.microsoft.com/office/2006/metadata/properties" xmlns:ns2="aa47d3ec-bb3c-44ba-be27-e499b52bf69d" xmlns:ns3="fda3bbfd-99e3-46f5-beee-2c3e23463ecf" targetNamespace="http://schemas.microsoft.com/office/2006/metadata/properties" ma:root="true" ma:fieldsID="603d89e7c5a91f5ed6e344837699eddc" ns2:_="" ns3:_="">
    <xsd:import namespace="aa47d3ec-bb3c-44ba-be27-e499b52bf69d"/>
    <xsd:import namespace="fda3bbfd-99e3-46f5-beee-2c3e23463ecf"/>
    <xsd:element name="properties">
      <xsd:complexType>
        <xsd:sequence>
          <xsd:element name="documentManagement">
            <xsd:complexType>
              <xsd:all>
                <xsd:element ref="ns2:Original_x0020_Author" minOccurs="0"/>
                <xsd:element ref="ns2:Original_x0020_Editor"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2:SharedWithUsers" minOccurs="0"/>
                <xsd:element ref="ns2:SharedWithDetails"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7d3ec-bb3c-44ba-be27-e499b52bf69d" elementFormDefault="qualified">
    <xsd:import namespace="http://schemas.microsoft.com/office/2006/documentManagement/types"/>
    <xsd:import namespace="http://schemas.microsoft.com/office/infopath/2007/PartnerControls"/>
    <xsd:element name="Original_x0020_Author" ma:index="8" nillable="true" ma:displayName="Original Author" ma:hidden="true" ma:internalName="Original_x0020_Author" ma:readOnly="false">
      <xsd:simpleType>
        <xsd:restriction base="dms:Text">
          <xsd:maxLength value="255"/>
        </xsd:restriction>
      </xsd:simpleType>
    </xsd:element>
    <xsd:element name="Original_x0020_Editor" ma:index="9" nillable="true" ma:displayName="Original Editor" ma:hidden="true" ma:internalName="Original_x0020_Editor" ma:readOnly="false">
      <xsd:simpleType>
        <xsd:restriction base="dms:Text">
          <xsd:maxLength value="255"/>
        </xsd:restriction>
      </xsd:simpleType>
    </xsd:element>
    <xsd:element name="TaxCatchAll" ma:index="14" nillable="true" ma:displayName="Taxonomy Catch All Column" ma:hidden="true" ma:list="{cf57410b-b321-438b-88de-a05b692c8fad}" ma:internalName="TaxCatchAll" ma:showField="CatchAllData" ma:web="aa47d3ec-bb3c-44ba-be27-e499b52bf69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a3bbfd-99e3-46f5-beee-2c3e23463ec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89E7B-EA25-4595-A38F-4891C781829E}">
  <ds:schemaRefs>
    <ds:schemaRef ds:uri="http://schemas.microsoft.com/office/2006/metadata/properties"/>
    <ds:schemaRef ds:uri="http://schemas.microsoft.com/office/infopath/2007/PartnerControls"/>
    <ds:schemaRef ds:uri="aa47d3ec-bb3c-44ba-be27-e499b52bf69d"/>
    <ds:schemaRef ds:uri="fda3bbfd-99e3-46f5-beee-2c3e23463ecf"/>
  </ds:schemaRefs>
</ds:datastoreItem>
</file>

<file path=customXml/itemProps2.xml><?xml version="1.0" encoding="utf-8"?>
<ds:datastoreItem xmlns:ds="http://schemas.openxmlformats.org/officeDocument/2006/customXml" ds:itemID="{DFF2EF3D-4FD3-4F51-81FF-421308F3ECDE}">
  <ds:schemaRefs>
    <ds:schemaRef ds:uri="http://schemas.microsoft.com/sharepoint/v3/contenttype/forms"/>
  </ds:schemaRefs>
</ds:datastoreItem>
</file>

<file path=customXml/itemProps3.xml><?xml version="1.0" encoding="utf-8"?>
<ds:datastoreItem xmlns:ds="http://schemas.openxmlformats.org/officeDocument/2006/customXml" ds:itemID="{21CBBA44-63BC-4430-94AB-919C1F608F92}"/>
</file>

<file path=customXml/itemProps4.xml><?xml version="1.0" encoding="utf-8"?>
<ds:datastoreItem xmlns:ds="http://schemas.openxmlformats.org/officeDocument/2006/customXml" ds:itemID="{0A6D3E21-8BB0-49FF-BB1B-FC286C1D4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Watkins</dc:creator>
  <cp:keywords/>
  <dc:description/>
  <cp:lastModifiedBy>Kerry Price</cp:lastModifiedBy>
  <cp:revision>18</cp:revision>
  <cp:lastPrinted>2019-03-15T10:33:00Z</cp:lastPrinted>
  <dcterms:created xsi:type="dcterms:W3CDTF">2019-03-04T16:40:00Z</dcterms:created>
  <dcterms:modified xsi:type="dcterms:W3CDTF">2025-08-05T15:15:00Z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0x010100FFCF6A7B6D1CEC49A7DF1590CB19BCE3</vt:lpwstr>
  </property>
  <property fmtid="{D5CDD505-2E9C-101B-9397-08002B2CF9AE}" pid="3" name="Order">
    <vt:r8>100</vt:r8>
  </property>
  <property fmtid="{D5CDD505-2E9C-101B-9397-08002B2CF9AE}" pid="4" name="MediaServiceImageTags">
    <vt:lpwstr/>
  </property>
</Properties>
</file>