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5D5581" w14:textId="2B56A53E" w:rsidR="007111C2" w:rsidRPr="00E305C1" w:rsidRDefault="000A4F17" w:rsidP="000A4F17">
      <w:pPr>
        <w:rPr>
          <w:b/>
          <w:color w:val="2E74B5" w:themeColor="accent1" w:themeShade="BF"/>
          <w:sz w:val="52"/>
          <w:szCs w:val="52"/>
        </w:rPr>
      </w:pPr>
      <w:r>
        <w:rPr>
          <w:b/>
          <w:color w:val="2E74B5" w:themeColor="accent1" w:themeShade="BF"/>
          <w:sz w:val="52"/>
          <w:szCs w:val="52"/>
        </w:rPr>
        <w:t xml:space="preserve">                  </w:t>
      </w:r>
      <w:r w:rsidR="007111C2" w:rsidRPr="00E305C1">
        <w:rPr>
          <w:b/>
          <w:color w:val="2E74B5" w:themeColor="accent1" w:themeShade="BF"/>
          <w:sz w:val="52"/>
          <w:szCs w:val="52"/>
        </w:rPr>
        <w:t>Parenting Team</w:t>
      </w:r>
    </w:p>
    <w:p w14:paraId="3F38B827" w14:textId="5A69D5EF" w:rsidR="00C602DC" w:rsidRPr="00E305C1" w:rsidRDefault="007111C2" w:rsidP="000A4F17">
      <w:pPr>
        <w:jc w:val="center"/>
        <w:rPr>
          <w:b/>
          <w:color w:val="2E74B5" w:themeColor="accent1" w:themeShade="BF"/>
          <w:sz w:val="52"/>
          <w:szCs w:val="52"/>
        </w:rPr>
      </w:pPr>
      <w:r w:rsidRPr="00E305C1">
        <w:rPr>
          <w:b/>
          <w:color w:val="2E74B5" w:themeColor="accent1" w:themeShade="BF"/>
          <w:sz w:val="52"/>
          <w:szCs w:val="52"/>
        </w:rPr>
        <w:t xml:space="preserve">Solihull Approach Training </w:t>
      </w:r>
      <w:r w:rsidR="00DB396E" w:rsidRPr="00E305C1">
        <w:rPr>
          <w:b/>
          <w:color w:val="2E74B5" w:themeColor="accent1" w:themeShade="BF"/>
          <w:sz w:val="52"/>
          <w:szCs w:val="52"/>
        </w:rPr>
        <w:t>O</w:t>
      </w:r>
      <w:r w:rsidRPr="00E305C1">
        <w:rPr>
          <w:b/>
          <w:color w:val="2E74B5" w:themeColor="accent1" w:themeShade="BF"/>
          <w:sz w:val="52"/>
          <w:szCs w:val="52"/>
        </w:rPr>
        <w:t>ffer</w:t>
      </w:r>
    </w:p>
    <w:p w14:paraId="07DA76D1" w14:textId="3188EEA9" w:rsidR="000A44D9" w:rsidRDefault="00033046" w:rsidP="40FE516F">
      <w:pPr>
        <w:rPr>
          <w:rFonts w:ascii="Arial" w:hAnsi="Arial" w:cs="Arial"/>
        </w:rPr>
      </w:pPr>
      <w:r w:rsidRPr="00033046">
        <w:rPr>
          <w:rFonts w:ascii="Arial" w:hAnsi="Arial" w:cs="Arial"/>
        </w:rPr>
        <w:t>The Solihull Approach model combines three theoretical concepts, containment (psychoanalytic theory), reciprocity (child development) and behaviour management (behaviourism). It provides a framework for thinking for a wide range of professionals working with families with babies, children and young people.</w:t>
      </w:r>
      <w:r w:rsidR="004E614E">
        <w:rPr>
          <w:rFonts w:ascii="Arial" w:hAnsi="Arial" w:cs="Arial"/>
        </w:rPr>
        <w:t xml:space="preserve"> </w:t>
      </w:r>
      <w:r w:rsidR="000A44D9" w:rsidRPr="40FE516F">
        <w:rPr>
          <w:rFonts w:ascii="Arial" w:hAnsi="Arial" w:cs="Arial"/>
        </w:rPr>
        <w:t>Th</w:t>
      </w:r>
      <w:r w:rsidR="37709786" w:rsidRPr="40FE516F">
        <w:rPr>
          <w:rFonts w:ascii="Arial" w:hAnsi="Arial" w:cs="Arial"/>
        </w:rPr>
        <w:t>is</w:t>
      </w:r>
      <w:r w:rsidR="0334F914" w:rsidRPr="40FE516F">
        <w:rPr>
          <w:rFonts w:ascii="Arial" w:hAnsi="Arial" w:cs="Arial"/>
        </w:rPr>
        <w:t xml:space="preserve"> </w:t>
      </w:r>
      <w:r w:rsidR="00217722" w:rsidRPr="40FE516F">
        <w:rPr>
          <w:rFonts w:ascii="Arial" w:hAnsi="Arial" w:cs="Arial"/>
        </w:rPr>
        <w:t>evidence-based</w:t>
      </w:r>
      <w:r w:rsidR="27C50664" w:rsidRPr="40FE516F">
        <w:rPr>
          <w:rFonts w:ascii="Arial" w:hAnsi="Arial" w:cs="Arial"/>
        </w:rPr>
        <w:t xml:space="preserve"> approach </w:t>
      </w:r>
      <w:r w:rsidR="00217722" w:rsidRPr="00217722">
        <w:rPr>
          <w:rFonts w:ascii="Arial" w:hAnsi="Arial" w:cs="Arial"/>
        </w:rPr>
        <w:t xml:space="preserve">can be used in </w:t>
      </w:r>
      <w:r w:rsidR="00041D89" w:rsidRPr="00217722">
        <w:rPr>
          <w:rFonts w:ascii="Arial" w:hAnsi="Arial" w:cs="Arial"/>
        </w:rPr>
        <w:t>one-to-one</w:t>
      </w:r>
      <w:r w:rsidR="00217722" w:rsidRPr="00217722">
        <w:rPr>
          <w:rFonts w:ascii="Arial" w:hAnsi="Arial" w:cs="Arial"/>
        </w:rPr>
        <w:t xml:space="preserve"> interventions and group work. It can be helpful as an early intervention model and is also used in preventative work or where difficulties are already present</w:t>
      </w:r>
      <w:r w:rsidR="008F6550">
        <w:rPr>
          <w:rFonts w:ascii="Arial" w:hAnsi="Arial" w:cs="Arial"/>
        </w:rPr>
        <w:t>.</w:t>
      </w:r>
    </w:p>
    <w:p w14:paraId="2F14DAE7" w14:textId="77777777" w:rsidR="008F6550" w:rsidRPr="00E305C1" w:rsidRDefault="008F6550" w:rsidP="40FE516F">
      <w:pPr>
        <w:rPr>
          <w:rFonts w:ascii="Arial" w:hAnsi="Arial" w:cs="Arial"/>
        </w:rPr>
      </w:pPr>
    </w:p>
    <w:p w14:paraId="08295647" w14:textId="671EEB84" w:rsidR="003A12C7" w:rsidRPr="00E305C1" w:rsidRDefault="00E27C9F" w:rsidP="00E27C9F">
      <w:pPr>
        <w:rPr>
          <w:rFonts w:ascii="Arial" w:hAnsi="Arial" w:cs="Arial"/>
          <w:b/>
          <w:u w:val="single"/>
        </w:rPr>
      </w:pPr>
      <w:r w:rsidRPr="00E305C1">
        <w:rPr>
          <w:rFonts w:ascii="Arial" w:hAnsi="Arial" w:cs="Arial"/>
          <w:b/>
          <w:u w:val="single"/>
        </w:rPr>
        <w:t>To book a place or to make an enquiry please contact us:</w:t>
      </w:r>
      <w:r w:rsidR="003A12C7" w:rsidRPr="00E305C1">
        <w:rPr>
          <w:rFonts w:ascii="Arial" w:hAnsi="Arial" w:cs="Arial"/>
          <w:b/>
          <w:u w:val="single"/>
        </w:rPr>
        <w:t xml:space="preserve"> </w:t>
      </w:r>
    </w:p>
    <w:p w14:paraId="63D16D49" w14:textId="391F20DE" w:rsidR="00853F9D" w:rsidRDefault="00E27C9F" w:rsidP="00C602DC">
      <w:pPr>
        <w:rPr>
          <w:rFonts w:ascii="Arial" w:hAnsi="Arial" w:cs="Arial"/>
          <w:b/>
          <w:iCs/>
        </w:rPr>
      </w:pPr>
      <w:r w:rsidRPr="00E305C1">
        <w:rPr>
          <w:rFonts w:ascii="Arial" w:hAnsi="Arial" w:cs="Arial"/>
        </w:rPr>
        <w:t>Tel: 01743 250950</w:t>
      </w:r>
      <w:r w:rsidR="003A12C7" w:rsidRPr="00E305C1">
        <w:rPr>
          <w:rFonts w:ascii="Arial" w:hAnsi="Arial" w:cs="Arial"/>
        </w:rPr>
        <w:t xml:space="preserve"> </w:t>
      </w:r>
      <w:r w:rsidRPr="00E305C1">
        <w:rPr>
          <w:rFonts w:ascii="Arial" w:hAnsi="Arial" w:cs="Arial"/>
        </w:rPr>
        <w:t xml:space="preserve">or E-mail: </w:t>
      </w:r>
      <w:hyperlink r:id="rId11" w:history="1">
        <w:r w:rsidRPr="00E305C1">
          <w:rPr>
            <w:rStyle w:val="Hyperlink"/>
            <w:rFonts w:ascii="Arial" w:hAnsi="Arial" w:cs="Arial"/>
          </w:rPr>
          <w:t>parenting.team@shropshire.gov.uk</w:t>
        </w:r>
      </w:hyperlink>
      <w:r w:rsidR="00C602DC" w:rsidRPr="00E305C1">
        <w:rPr>
          <w:rFonts w:ascii="Arial" w:hAnsi="Arial" w:cs="Arial"/>
          <w:b/>
          <w:iCs/>
        </w:rPr>
        <w:t xml:space="preserve"> </w:t>
      </w:r>
    </w:p>
    <w:p w14:paraId="40432316" w14:textId="77777777" w:rsidR="00867B17" w:rsidRPr="00BB213D" w:rsidRDefault="00867B17" w:rsidP="00867B17">
      <w:pPr>
        <w:pStyle w:val="ListParagraph"/>
        <w:numPr>
          <w:ilvl w:val="0"/>
          <w:numId w:val="116"/>
        </w:numPr>
        <w:rPr>
          <w:rFonts w:ascii="Arial" w:hAnsi="Arial" w:cs="Arial"/>
        </w:rPr>
      </w:pPr>
      <w:r w:rsidRPr="7E5D886A">
        <w:rPr>
          <w:rFonts w:ascii="Arial" w:hAnsi="Arial" w:cs="Arial"/>
        </w:rPr>
        <w:t xml:space="preserve">Training is free </w:t>
      </w:r>
    </w:p>
    <w:p w14:paraId="6AA5E4EC" w14:textId="77777777" w:rsidR="00867B17" w:rsidRPr="00BB213D" w:rsidRDefault="00867B17" w:rsidP="00867B17">
      <w:pPr>
        <w:pStyle w:val="ListParagraph"/>
        <w:numPr>
          <w:ilvl w:val="0"/>
          <w:numId w:val="116"/>
        </w:numPr>
        <w:rPr>
          <w:rFonts w:ascii="Arial" w:hAnsi="Arial" w:cs="Arial"/>
        </w:rPr>
      </w:pPr>
      <w:r w:rsidRPr="7E5D886A">
        <w:rPr>
          <w:rFonts w:ascii="Arial" w:hAnsi="Arial" w:cs="Arial"/>
        </w:rPr>
        <w:t>Training is delivered virtually, unless a venue is specified next to the date</w:t>
      </w:r>
    </w:p>
    <w:p w14:paraId="794C1B15" w14:textId="77777777" w:rsidR="00867B17" w:rsidRPr="00BB213D" w:rsidRDefault="00867B17" w:rsidP="00867B17">
      <w:pPr>
        <w:pStyle w:val="ListParagraph"/>
        <w:numPr>
          <w:ilvl w:val="0"/>
          <w:numId w:val="116"/>
        </w:numPr>
        <w:rPr>
          <w:rFonts w:ascii="Arial" w:hAnsi="Arial" w:cs="Arial"/>
        </w:rPr>
      </w:pPr>
      <w:r w:rsidRPr="00BB213D">
        <w:rPr>
          <w:rFonts w:ascii="Arial" w:hAnsi="Arial" w:cs="Arial"/>
        </w:rPr>
        <w:t>Courses will not go ahead if we do not meet a minimum number, delegates will be informed of this decision 1-2 weeks prior to the planned date.</w:t>
      </w:r>
    </w:p>
    <w:p w14:paraId="1DE676FC" w14:textId="0DE8ED2E" w:rsidR="00E27C9F" w:rsidRDefault="00C602DC" w:rsidP="00E27C9F">
      <w:pPr>
        <w:rPr>
          <w:rFonts w:ascii="Arial" w:hAnsi="Arial" w:cs="Arial"/>
          <w:iCs/>
        </w:rPr>
      </w:pPr>
      <w:r w:rsidRPr="00E305C1">
        <w:rPr>
          <w:rFonts w:ascii="Arial" w:hAnsi="Arial" w:cs="Arial"/>
          <w:b/>
          <w:iCs/>
        </w:rPr>
        <w:t>Specific training delivering to whole teams, schools or services can be arrange</w:t>
      </w:r>
      <w:r w:rsidR="00DB396E" w:rsidRPr="00E305C1">
        <w:rPr>
          <w:rFonts w:ascii="Arial" w:hAnsi="Arial" w:cs="Arial"/>
          <w:b/>
          <w:iCs/>
        </w:rPr>
        <w:t>d</w:t>
      </w:r>
      <w:r w:rsidR="006049F0">
        <w:rPr>
          <w:rFonts w:ascii="Arial" w:hAnsi="Arial" w:cs="Arial"/>
          <w:b/>
          <w:iCs/>
        </w:rPr>
        <w:t>,</w:t>
      </w:r>
      <w:r w:rsidR="00DB396E" w:rsidRPr="00E305C1">
        <w:rPr>
          <w:rFonts w:ascii="Arial" w:hAnsi="Arial" w:cs="Arial"/>
          <w:b/>
          <w:iCs/>
        </w:rPr>
        <w:t xml:space="preserve"> either virtually or</w:t>
      </w:r>
      <w:r w:rsidRPr="00E305C1">
        <w:rPr>
          <w:rFonts w:ascii="Arial" w:hAnsi="Arial" w:cs="Arial"/>
          <w:b/>
          <w:iCs/>
        </w:rPr>
        <w:t xml:space="preserve"> face to face</w:t>
      </w:r>
      <w:r w:rsidR="006049F0">
        <w:rPr>
          <w:rFonts w:ascii="Arial" w:hAnsi="Arial" w:cs="Arial"/>
          <w:b/>
          <w:iCs/>
        </w:rPr>
        <w:t>,</w:t>
      </w:r>
      <w:r w:rsidR="00DB396E" w:rsidRPr="00E305C1">
        <w:rPr>
          <w:rFonts w:ascii="Arial" w:hAnsi="Arial" w:cs="Arial"/>
          <w:b/>
          <w:iCs/>
        </w:rPr>
        <w:t xml:space="preserve"> to meet your requirements.  </w:t>
      </w:r>
      <w:r w:rsidRPr="00E305C1">
        <w:rPr>
          <w:rFonts w:ascii="Arial" w:hAnsi="Arial" w:cs="Arial"/>
          <w:bCs/>
          <w:iCs/>
        </w:rPr>
        <w:t xml:space="preserve">Please get in touch with </w:t>
      </w:r>
      <w:r w:rsidRPr="00E305C1">
        <w:rPr>
          <w:rFonts w:ascii="Arial" w:hAnsi="Arial" w:cs="Arial"/>
          <w:bCs/>
          <w:i/>
        </w:rPr>
        <w:t>Nadine.last@shropshire.gov.uk</w:t>
      </w:r>
      <w:r w:rsidRPr="00E305C1">
        <w:rPr>
          <w:rFonts w:ascii="Arial" w:hAnsi="Arial" w:cs="Arial"/>
          <w:bCs/>
          <w:iCs/>
        </w:rPr>
        <w:t xml:space="preserve"> to discuss your needs.</w:t>
      </w:r>
      <w:r w:rsidRPr="00E305C1">
        <w:rPr>
          <w:rFonts w:ascii="Arial" w:hAnsi="Arial" w:cs="Arial"/>
          <w:iCs/>
        </w:rPr>
        <w:t xml:space="preserve"> </w:t>
      </w:r>
    </w:p>
    <w:p w14:paraId="4BF8A2B4" w14:textId="77777777" w:rsidR="00853F9D" w:rsidRPr="00E305C1" w:rsidRDefault="00853F9D" w:rsidP="00C602DC">
      <w:pPr>
        <w:rPr>
          <w:rFonts w:ascii="Arial" w:hAnsi="Arial" w:cs="Arial"/>
        </w:rPr>
      </w:pPr>
    </w:p>
    <w:p w14:paraId="362AD157" w14:textId="4BFE8274" w:rsidR="00C602DC" w:rsidRPr="00C602DC" w:rsidRDefault="00C602DC" w:rsidP="00C602DC">
      <w:pPr>
        <w:rPr>
          <w:rFonts w:ascii="Arial" w:hAnsi="Arial" w:cs="Arial"/>
          <w:b/>
        </w:rPr>
      </w:pPr>
      <w:r w:rsidRPr="00C602DC">
        <w:rPr>
          <w:rFonts w:ascii="Arial" w:hAnsi="Arial" w:cs="Arial"/>
          <w:b/>
        </w:rPr>
        <w:t>What professionals have said about our training:</w:t>
      </w:r>
    </w:p>
    <w:p w14:paraId="23ADD89D" w14:textId="77777777" w:rsidR="00C602DC" w:rsidRPr="00C602DC" w:rsidRDefault="00C602DC" w:rsidP="00C602DC">
      <w:pPr>
        <w:rPr>
          <w:rFonts w:ascii="Arial" w:hAnsi="Arial" w:cs="Arial"/>
          <w:i/>
        </w:rPr>
      </w:pPr>
      <w:r w:rsidRPr="00C602DC">
        <w:rPr>
          <w:rFonts w:ascii="Arial" w:hAnsi="Arial" w:cs="Arial"/>
          <w:i/>
        </w:rPr>
        <w:t>‘Very motivating and looking forward to putting this into practice.’</w:t>
      </w:r>
    </w:p>
    <w:p w14:paraId="5F5BC8FD" w14:textId="77777777" w:rsidR="00C602DC" w:rsidRPr="00C602DC" w:rsidRDefault="00C602DC" w:rsidP="00C602DC">
      <w:pPr>
        <w:rPr>
          <w:rFonts w:ascii="Arial" w:hAnsi="Arial" w:cs="Arial"/>
          <w:i/>
        </w:rPr>
      </w:pPr>
      <w:r w:rsidRPr="00C602DC">
        <w:rPr>
          <w:rFonts w:ascii="Arial" w:hAnsi="Arial" w:cs="Arial"/>
          <w:i/>
        </w:rPr>
        <w:t>‘Very informative course, I feel that I understand the kids I work with a lot better now.’</w:t>
      </w:r>
    </w:p>
    <w:p w14:paraId="5F3A7676" w14:textId="77777777" w:rsidR="00C602DC" w:rsidRPr="00C602DC" w:rsidRDefault="00C602DC" w:rsidP="00C602DC">
      <w:pPr>
        <w:rPr>
          <w:rFonts w:ascii="Arial" w:hAnsi="Arial" w:cs="Arial"/>
          <w:i/>
        </w:rPr>
      </w:pPr>
      <w:r w:rsidRPr="00C602DC">
        <w:rPr>
          <w:rFonts w:ascii="Arial" w:hAnsi="Arial" w:cs="Arial"/>
          <w:i/>
        </w:rPr>
        <w:t>‘Really useful and thought provoking.’</w:t>
      </w:r>
    </w:p>
    <w:p w14:paraId="60DF83ED" w14:textId="77777777" w:rsidR="00C602DC" w:rsidRPr="00C602DC" w:rsidRDefault="00C602DC" w:rsidP="00C602DC">
      <w:pPr>
        <w:rPr>
          <w:rFonts w:ascii="Arial" w:hAnsi="Arial" w:cs="Arial"/>
          <w:i/>
        </w:rPr>
      </w:pPr>
      <w:r w:rsidRPr="00C602DC">
        <w:rPr>
          <w:rFonts w:ascii="Arial" w:hAnsi="Arial" w:cs="Arial"/>
          <w:i/>
        </w:rPr>
        <w:t>‘One of the best training sessions I have ever been on, relaxed, all very informative and relevant.’</w:t>
      </w:r>
    </w:p>
    <w:p w14:paraId="79D50CFC" w14:textId="77777777" w:rsidR="00C602DC" w:rsidRPr="00C602DC" w:rsidRDefault="00C602DC" w:rsidP="00C602DC">
      <w:pPr>
        <w:rPr>
          <w:rFonts w:ascii="Arial" w:hAnsi="Arial" w:cs="Arial"/>
          <w:i/>
        </w:rPr>
      </w:pPr>
      <w:r w:rsidRPr="00C602DC">
        <w:rPr>
          <w:rFonts w:ascii="Arial" w:hAnsi="Arial" w:cs="Arial"/>
          <w:i/>
        </w:rPr>
        <w:t>‘I never knew the teenage brain was doing all that, really helpful for my work, but also great to know as a mum!’</w:t>
      </w:r>
    </w:p>
    <w:p w14:paraId="7D602358" w14:textId="77777777" w:rsidR="00C602DC" w:rsidRPr="00C602DC" w:rsidRDefault="00C602DC" w:rsidP="00C602DC">
      <w:pPr>
        <w:rPr>
          <w:rFonts w:ascii="Arial" w:hAnsi="Arial" w:cs="Arial"/>
          <w:i/>
        </w:rPr>
      </w:pPr>
      <w:r w:rsidRPr="00C602DC">
        <w:rPr>
          <w:rFonts w:ascii="Arial" w:hAnsi="Arial" w:cs="Arial"/>
          <w:i/>
        </w:rPr>
        <w:t>‘The training has made me think differently about how I support families, a great day, thank you.’</w:t>
      </w:r>
    </w:p>
    <w:p w14:paraId="3B90382C" w14:textId="77777777" w:rsidR="00C602DC" w:rsidRPr="003A12C7" w:rsidRDefault="00C602DC" w:rsidP="00FC4DF4">
      <w:pPr>
        <w:rPr>
          <w:rFonts w:ascii="Arial" w:hAnsi="Arial" w:cs="Arial"/>
          <w:sz w:val="24"/>
          <w:szCs w:val="24"/>
        </w:rPr>
      </w:pPr>
    </w:p>
    <w:p w14:paraId="0761D824" w14:textId="0BF9D539" w:rsidR="0091306B" w:rsidRDefault="0091306B" w:rsidP="00EC6133">
      <w:pPr>
        <w:rPr>
          <w:rFonts w:ascii="Arial" w:hAnsi="Arial" w:cs="Arial"/>
          <w:b/>
          <w:sz w:val="28"/>
          <w:szCs w:val="28"/>
        </w:rPr>
      </w:pPr>
    </w:p>
    <w:p w14:paraId="1F79E967" w14:textId="77777777" w:rsidR="00867B17" w:rsidRDefault="00867B17" w:rsidP="00EC6133">
      <w:pPr>
        <w:rPr>
          <w:rFonts w:ascii="Arial" w:hAnsi="Arial" w:cs="Arial"/>
          <w:b/>
          <w:sz w:val="28"/>
          <w:szCs w:val="28"/>
        </w:rPr>
      </w:pPr>
    </w:p>
    <w:tbl>
      <w:tblPr>
        <w:tblStyle w:val="TableGrid"/>
        <w:tblpPr w:leftFromText="180" w:rightFromText="180" w:vertAnchor="text" w:horzAnchor="margin" w:tblpY="70"/>
        <w:tblW w:w="15304" w:type="dxa"/>
        <w:tblLayout w:type="fixed"/>
        <w:tblLook w:val="04A0" w:firstRow="1" w:lastRow="0" w:firstColumn="1" w:lastColumn="0" w:noHBand="0" w:noVBand="1"/>
      </w:tblPr>
      <w:tblGrid>
        <w:gridCol w:w="6658"/>
        <w:gridCol w:w="1417"/>
        <w:gridCol w:w="1276"/>
        <w:gridCol w:w="2977"/>
        <w:gridCol w:w="2976"/>
      </w:tblGrid>
      <w:tr w:rsidR="008317D2" w14:paraId="6BD035E7" w14:textId="77777777" w:rsidTr="460EC2D0">
        <w:trPr>
          <w:trHeight w:val="701"/>
        </w:trPr>
        <w:tc>
          <w:tcPr>
            <w:tcW w:w="6658" w:type="dxa"/>
            <w:shd w:val="clear" w:color="auto" w:fill="9CC2E5" w:themeFill="accent1" w:themeFillTint="99"/>
            <w:vAlign w:val="center"/>
          </w:tcPr>
          <w:p w14:paraId="7088FA2C" w14:textId="77777777" w:rsidR="008317D2" w:rsidRPr="00241835" w:rsidRDefault="008317D2" w:rsidP="008317D2">
            <w:pPr>
              <w:tabs>
                <w:tab w:val="left" w:pos="2595"/>
              </w:tabs>
              <w:spacing w:before="40" w:after="40"/>
              <w:rPr>
                <w:rFonts w:ascii="Arial" w:hAnsi="Arial" w:cs="Arial"/>
                <w:b/>
              </w:rPr>
            </w:pPr>
            <w:r w:rsidRPr="00241835">
              <w:rPr>
                <w:rFonts w:ascii="Arial" w:hAnsi="Arial" w:cs="Arial"/>
                <w:b/>
              </w:rPr>
              <w:t>Title</w:t>
            </w:r>
            <w:r>
              <w:rPr>
                <w:rFonts w:ascii="Arial" w:hAnsi="Arial" w:cs="Arial"/>
                <w:b/>
              </w:rPr>
              <w:t xml:space="preserve"> and Description</w:t>
            </w:r>
          </w:p>
        </w:tc>
        <w:tc>
          <w:tcPr>
            <w:tcW w:w="1417" w:type="dxa"/>
            <w:shd w:val="clear" w:color="auto" w:fill="9CC2E5" w:themeFill="accent1" w:themeFillTint="99"/>
            <w:vAlign w:val="center"/>
          </w:tcPr>
          <w:p w14:paraId="51F25FFF" w14:textId="77777777" w:rsidR="008317D2" w:rsidRDefault="008317D2" w:rsidP="008317D2">
            <w:pPr>
              <w:tabs>
                <w:tab w:val="left" w:pos="2595"/>
              </w:tabs>
              <w:spacing w:before="40" w:after="40"/>
              <w:jc w:val="center"/>
              <w:rPr>
                <w:rFonts w:ascii="Arial" w:hAnsi="Arial" w:cs="Arial"/>
                <w:b/>
              </w:rPr>
            </w:pPr>
            <w:r>
              <w:rPr>
                <w:rFonts w:ascii="Arial" w:hAnsi="Arial" w:cs="Arial"/>
                <w:b/>
              </w:rPr>
              <w:t>Course Leader</w:t>
            </w:r>
          </w:p>
        </w:tc>
        <w:tc>
          <w:tcPr>
            <w:tcW w:w="1276" w:type="dxa"/>
            <w:shd w:val="clear" w:color="auto" w:fill="9CC2E5" w:themeFill="accent1" w:themeFillTint="99"/>
            <w:vAlign w:val="center"/>
          </w:tcPr>
          <w:p w14:paraId="5A5996C5" w14:textId="77777777" w:rsidR="008317D2" w:rsidRPr="00241835" w:rsidRDefault="008317D2" w:rsidP="008317D2">
            <w:pPr>
              <w:tabs>
                <w:tab w:val="left" w:pos="2595"/>
              </w:tabs>
              <w:spacing w:before="40" w:after="40"/>
              <w:jc w:val="center"/>
              <w:rPr>
                <w:rFonts w:ascii="Arial" w:hAnsi="Arial" w:cs="Arial"/>
                <w:b/>
              </w:rPr>
            </w:pPr>
            <w:r w:rsidRPr="00241835">
              <w:rPr>
                <w:rFonts w:ascii="Arial" w:hAnsi="Arial" w:cs="Arial"/>
                <w:b/>
              </w:rPr>
              <w:t>Duration</w:t>
            </w:r>
            <w:r>
              <w:rPr>
                <w:rFonts w:ascii="Arial" w:hAnsi="Arial" w:cs="Arial"/>
                <w:b/>
              </w:rPr>
              <w:t>/Time</w:t>
            </w:r>
          </w:p>
        </w:tc>
        <w:tc>
          <w:tcPr>
            <w:tcW w:w="2977" w:type="dxa"/>
            <w:shd w:val="clear" w:color="auto" w:fill="9CC2E5" w:themeFill="accent1" w:themeFillTint="99"/>
            <w:vAlign w:val="center"/>
          </w:tcPr>
          <w:p w14:paraId="39F9FB4D" w14:textId="77777777" w:rsidR="008317D2" w:rsidRPr="00241835" w:rsidRDefault="008317D2" w:rsidP="008317D2">
            <w:pPr>
              <w:tabs>
                <w:tab w:val="left" w:pos="2595"/>
              </w:tabs>
              <w:spacing w:before="40" w:after="40"/>
              <w:jc w:val="center"/>
              <w:rPr>
                <w:rFonts w:ascii="Arial" w:hAnsi="Arial" w:cs="Arial"/>
                <w:b/>
              </w:rPr>
            </w:pPr>
            <w:r>
              <w:rPr>
                <w:rFonts w:ascii="Arial" w:hAnsi="Arial" w:cs="Arial"/>
                <w:b/>
              </w:rPr>
              <w:t>Date(s)</w:t>
            </w:r>
          </w:p>
        </w:tc>
        <w:tc>
          <w:tcPr>
            <w:tcW w:w="2976" w:type="dxa"/>
            <w:shd w:val="clear" w:color="auto" w:fill="9CC2E5" w:themeFill="accent1" w:themeFillTint="99"/>
            <w:vAlign w:val="center"/>
          </w:tcPr>
          <w:p w14:paraId="462A9CDA" w14:textId="7F74DE1F" w:rsidR="008317D2" w:rsidRPr="00241835" w:rsidRDefault="0076436A" w:rsidP="008317D2">
            <w:pPr>
              <w:tabs>
                <w:tab w:val="left" w:pos="2595"/>
              </w:tabs>
              <w:spacing w:before="40" w:after="40"/>
              <w:jc w:val="center"/>
              <w:rPr>
                <w:rFonts w:ascii="Arial" w:hAnsi="Arial" w:cs="Arial"/>
                <w:b/>
              </w:rPr>
            </w:pPr>
            <w:r>
              <w:rPr>
                <w:rFonts w:ascii="Arial" w:hAnsi="Arial" w:cs="Arial"/>
                <w:b/>
              </w:rPr>
              <w:t>Notes</w:t>
            </w:r>
          </w:p>
        </w:tc>
      </w:tr>
      <w:tr w:rsidR="008317D2" w14:paraId="286BAD69" w14:textId="77777777" w:rsidTr="460EC2D0">
        <w:trPr>
          <w:trHeight w:val="1493"/>
        </w:trPr>
        <w:tc>
          <w:tcPr>
            <w:tcW w:w="6658" w:type="dxa"/>
            <w:vAlign w:val="center"/>
          </w:tcPr>
          <w:p w14:paraId="2DB0CF89" w14:textId="77777777" w:rsidR="008317D2" w:rsidRDefault="008317D2" w:rsidP="008317D2">
            <w:pPr>
              <w:rPr>
                <w:rFonts w:ascii="Arial" w:hAnsi="Arial" w:cs="Arial"/>
                <w:b/>
              </w:rPr>
            </w:pPr>
          </w:p>
          <w:p w14:paraId="731694E8" w14:textId="5F3C0F33" w:rsidR="008317D2" w:rsidRPr="00BC6BD2" w:rsidRDefault="008317D2" w:rsidP="008317D2">
            <w:pPr>
              <w:rPr>
                <w:rFonts w:ascii="Arial" w:hAnsi="Arial" w:cs="Arial"/>
                <w:b/>
              </w:rPr>
            </w:pPr>
            <w:r w:rsidRPr="00BC6BD2">
              <w:rPr>
                <w:rFonts w:ascii="Arial" w:hAnsi="Arial" w:cs="Arial"/>
                <w:b/>
              </w:rPr>
              <w:t xml:space="preserve">Solihull Approach </w:t>
            </w:r>
            <w:r w:rsidR="009E4E7F">
              <w:rPr>
                <w:rFonts w:ascii="Arial" w:hAnsi="Arial" w:cs="Arial"/>
                <w:b/>
              </w:rPr>
              <w:t xml:space="preserve">– </w:t>
            </w:r>
            <w:r w:rsidR="00BC2724">
              <w:rPr>
                <w:rFonts w:ascii="Arial" w:hAnsi="Arial" w:cs="Arial"/>
                <w:b/>
              </w:rPr>
              <w:t>2-Day</w:t>
            </w:r>
            <w:r w:rsidRPr="00BC6BD2">
              <w:rPr>
                <w:rFonts w:ascii="Arial" w:hAnsi="Arial" w:cs="Arial"/>
                <w:b/>
              </w:rPr>
              <w:t xml:space="preserve"> Foundation Training</w:t>
            </w:r>
          </w:p>
          <w:p w14:paraId="445B75D4" w14:textId="7E6FBC4B" w:rsidR="008317D2" w:rsidRDefault="008317D2" w:rsidP="008317D2">
            <w:pPr>
              <w:rPr>
                <w:rFonts w:ascii="Arial" w:hAnsi="Arial" w:cs="Arial"/>
              </w:rPr>
            </w:pPr>
            <w:r w:rsidRPr="00F22AC7">
              <w:rPr>
                <w:rFonts w:ascii="Arial" w:hAnsi="Arial" w:cs="Arial"/>
                <w:b/>
                <w:bCs/>
                <w:i/>
                <w:iCs/>
              </w:rPr>
              <w:t>Target audience</w:t>
            </w:r>
            <w:r w:rsidRPr="00F22AC7">
              <w:rPr>
                <w:rFonts w:ascii="Arial" w:hAnsi="Arial" w:cs="Arial"/>
                <w:b/>
                <w:bCs/>
              </w:rPr>
              <w:t>:</w:t>
            </w:r>
            <w:r w:rsidRPr="00BC6BD2">
              <w:rPr>
                <w:rFonts w:ascii="Arial" w:hAnsi="Arial" w:cs="Arial"/>
              </w:rPr>
              <w:t xml:space="preserve"> Professionals who work with families, infants, children, and young people.</w:t>
            </w:r>
          </w:p>
          <w:p w14:paraId="1F977C7D" w14:textId="36E7931C" w:rsidR="00F22AC7" w:rsidRPr="00BC6BD2" w:rsidRDefault="00F22AC7" w:rsidP="008317D2">
            <w:pPr>
              <w:rPr>
                <w:rFonts w:ascii="Arial" w:hAnsi="Arial" w:cs="Arial"/>
              </w:rPr>
            </w:pPr>
            <w:r w:rsidRPr="00F22AC7">
              <w:rPr>
                <w:rFonts w:ascii="Arial" w:hAnsi="Arial" w:cs="Arial"/>
                <w:b/>
                <w:bCs/>
                <w:i/>
                <w:iCs/>
              </w:rPr>
              <w:t>Prerequisite</w:t>
            </w:r>
            <w:r>
              <w:rPr>
                <w:rFonts w:ascii="Arial" w:hAnsi="Arial" w:cs="Arial"/>
              </w:rPr>
              <w:t>: none</w:t>
            </w:r>
          </w:p>
          <w:p w14:paraId="03C40F13" w14:textId="3E3A431E" w:rsidR="002F16A1" w:rsidRPr="00BC6BD2" w:rsidRDefault="00EE1B41" w:rsidP="00213C25">
            <w:pPr>
              <w:rPr>
                <w:rFonts w:ascii="Arial" w:hAnsi="Arial" w:cs="Arial"/>
              </w:rPr>
            </w:pPr>
            <w:r w:rsidRPr="00EE1B41">
              <w:rPr>
                <w:rFonts w:ascii="Arial" w:hAnsi="Arial" w:cs="Arial"/>
                <w:b/>
                <w:bCs/>
              </w:rPr>
              <w:t>Overview:</w:t>
            </w:r>
            <w:r w:rsidRPr="00BC6BD2">
              <w:rPr>
                <w:rFonts w:ascii="Arial" w:hAnsi="Arial" w:cs="Arial"/>
              </w:rPr>
              <w:t xml:space="preserve"> The</w:t>
            </w:r>
            <w:r w:rsidR="008317D2" w:rsidRPr="00BC6BD2">
              <w:rPr>
                <w:rFonts w:ascii="Arial" w:hAnsi="Arial" w:cs="Arial"/>
              </w:rPr>
              <w:t xml:space="preserve"> Solihull Approach is a highly practical way of working with families within a robust theoretical structure.  It explores the quality of the parent-child relationship and how this is crucial to the way the brain wires itself, impacting upon the child’s ability to regulate their own emotions and behaviours. It has a major contribution to make to the ways in which practitioners can work with families to ensure that children have a good emotional start and support throughout childhood.</w:t>
            </w:r>
          </w:p>
        </w:tc>
        <w:tc>
          <w:tcPr>
            <w:tcW w:w="1417" w:type="dxa"/>
            <w:vAlign w:val="center"/>
          </w:tcPr>
          <w:p w14:paraId="13830334" w14:textId="77777777" w:rsidR="008317D2" w:rsidRPr="00BC6BD2" w:rsidRDefault="008317D2" w:rsidP="008317D2">
            <w:pPr>
              <w:tabs>
                <w:tab w:val="left" w:pos="2595"/>
              </w:tabs>
              <w:spacing w:before="40" w:after="40"/>
              <w:jc w:val="center"/>
              <w:rPr>
                <w:rFonts w:ascii="Arial" w:hAnsi="Arial" w:cs="Arial"/>
                <w:highlight w:val="yellow"/>
              </w:rPr>
            </w:pPr>
            <w:r w:rsidRPr="00BC6BD2">
              <w:rPr>
                <w:rFonts w:ascii="Arial" w:hAnsi="Arial" w:cs="Arial"/>
              </w:rPr>
              <w:t xml:space="preserve">Nadine Last      </w:t>
            </w:r>
          </w:p>
        </w:tc>
        <w:tc>
          <w:tcPr>
            <w:tcW w:w="1276" w:type="dxa"/>
            <w:vAlign w:val="center"/>
          </w:tcPr>
          <w:p w14:paraId="241E9751" w14:textId="77777777" w:rsidR="008317D2" w:rsidRPr="00BC6BD2" w:rsidRDefault="008317D2" w:rsidP="008317D2">
            <w:pPr>
              <w:tabs>
                <w:tab w:val="left" w:pos="2595"/>
              </w:tabs>
              <w:spacing w:before="40" w:after="40"/>
              <w:jc w:val="center"/>
              <w:rPr>
                <w:rFonts w:ascii="Arial" w:hAnsi="Arial" w:cs="Arial"/>
              </w:rPr>
            </w:pPr>
            <w:r w:rsidRPr="00BC6BD2">
              <w:rPr>
                <w:rFonts w:ascii="Arial" w:hAnsi="Arial" w:cs="Arial"/>
              </w:rPr>
              <w:t xml:space="preserve">9.30am </w:t>
            </w:r>
          </w:p>
          <w:p w14:paraId="449FC575" w14:textId="77777777" w:rsidR="008317D2" w:rsidRPr="00BC6BD2" w:rsidRDefault="008317D2" w:rsidP="008317D2">
            <w:pPr>
              <w:tabs>
                <w:tab w:val="left" w:pos="2595"/>
              </w:tabs>
              <w:spacing w:before="40" w:after="40"/>
              <w:jc w:val="center"/>
              <w:rPr>
                <w:rFonts w:ascii="Arial" w:hAnsi="Arial" w:cs="Arial"/>
              </w:rPr>
            </w:pPr>
            <w:r w:rsidRPr="00BC6BD2">
              <w:rPr>
                <w:rFonts w:ascii="Arial" w:hAnsi="Arial" w:cs="Arial"/>
              </w:rPr>
              <w:t xml:space="preserve">to </w:t>
            </w:r>
          </w:p>
          <w:p w14:paraId="4066FAD6" w14:textId="77777777" w:rsidR="008317D2" w:rsidRPr="00BC6BD2" w:rsidRDefault="008317D2" w:rsidP="008317D2">
            <w:pPr>
              <w:tabs>
                <w:tab w:val="left" w:pos="2595"/>
              </w:tabs>
              <w:spacing w:before="40" w:after="40"/>
              <w:jc w:val="center"/>
              <w:rPr>
                <w:rFonts w:ascii="Arial" w:hAnsi="Arial" w:cs="Arial"/>
              </w:rPr>
            </w:pPr>
            <w:r w:rsidRPr="00BC6BD2">
              <w:rPr>
                <w:rFonts w:ascii="Arial" w:hAnsi="Arial" w:cs="Arial"/>
              </w:rPr>
              <w:t>3.30pm</w:t>
            </w:r>
          </w:p>
        </w:tc>
        <w:tc>
          <w:tcPr>
            <w:tcW w:w="2977" w:type="dxa"/>
            <w:vAlign w:val="center"/>
          </w:tcPr>
          <w:p w14:paraId="7D63119A" w14:textId="77777777" w:rsidR="00BE3FA7" w:rsidRDefault="00BE3FA7" w:rsidP="00EE1B41">
            <w:pPr>
              <w:spacing w:line="276" w:lineRule="auto"/>
              <w:jc w:val="center"/>
              <w:rPr>
                <w:rFonts w:ascii="Arial" w:eastAsia="Calibri" w:hAnsi="Arial" w:cs="Arial"/>
              </w:rPr>
            </w:pPr>
          </w:p>
          <w:p w14:paraId="14EE9DD6" w14:textId="031D3804" w:rsidR="00BE3FA7" w:rsidRDefault="00304517" w:rsidP="00EE1B41">
            <w:pPr>
              <w:spacing w:line="276" w:lineRule="auto"/>
              <w:jc w:val="center"/>
              <w:rPr>
                <w:rFonts w:ascii="Arial" w:eastAsia="Calibri" w:hAnsi="Arial" w:cs="Arial"/>
              </w:rPr>
            </w:pPr>
            <w:r>
              <w:rPr>
                <w:rFonts w:ascii="Arial" w:eastAsia="Calibri" w:hAnsi="Arial" w:cs="Arial"/>
              </w:rPr>
              <w:t>2</w:t>
            </w:r>
            <w:r w:rsidR="000D40A9">
              <w:rPr>
                <w:rFonts w:ascii="Arial" w:eastAsia="Calibri" w:hAnsi="Arial" w:cs="Arial"/>
              </w:rPr>
              <w:t>2</w:t>
            </w:r>
            <w:r w:rsidR="000D40A9" w:rsidRPr="000D40A9">
              <w:rPr>
                <w:rFonts w:ascii="Arial" w:eastAsia="Calibri" w:hAnsi="Arial" w:cs="Arial"/>
                <w:vertAlign w:val="superscript"/>
              </w:rPr>
              <w:t>nd</w:t>
            </w:r>
            <w:r w:rsidR="000D40A9">
              <w:rPr>
                <w:rFonts w:ascii="Arial" w:eastAsia="Calibri" w:hAnsi="Arial" w:cs="Arial"/>
              </w:rPr>
              <w:t xml:space="preserve"> &amp; 30</w:t>
            </w:r>
            <w:r w:rsidR="000D40A9" w:rsidRPr="000D40A9">
              <w:rPr>
                <w:rFonts w:ascii="Arial" w:eastAsia="Calibri" w:hAnsi="Arial" w:cs="Arial"/>
                <w:vertAlign w:val="superscript"/>
              </w:rPr>
              <w:t>th</w:t>
            </w:r>
            <w:r w:rsidR="000D40A9">
              <w:rPr>
                <w:rFonts w:ascii="Arial" w:eastAsia="Calibri" w:hAnsi="Arial" w:cs="Arial"/>
              </w:rPr>
              <w:t xml:space="preserve"> January 2025</w:t>
            </w:r>
          </w:p>
          <w:p w14:paraId="341A75B2" w14:textId="77777777" w:rsidR="000D40A9" w:rsidRDefault="000D40A9" w:rsidP="00EE1B41">
            <w:pPr>
              <w:spacing w:line="276" w:lineRule="auto"/>
              <w:jc w:val="center"/>
              <w:rPr>
                <w:rFonts w:ascii="Arial" w:eastAsia="Calibri" w:hAnsi="Arial" w:cs="Arial"/>
              </w:rPr>
            </w:pPr>
          </w:p>
          <w:p w14:paraId="0AA29548" w14:textId="6709414E" w:rsidR="00304517" w:rsidRDefault="00625A3A" w:rsidP="00EE1B41">
            <w:pPr>
              <w:spacing w:line="276" w:lineRule="auto"/>
              <w:jc w:val="center"/>
              <w:rPr>
                <w:rFonts w:ascii="Arial" w:eastAsia="Calibri" w:hAnsi="Arial" w:cs="Arial"/>
              </w:rPr>
            </w:pPr>
            <w:r>
              <w:rPr>
                <w:rFonts w:ascii="Arial" w:eastAsia="Calibri" w:hAnsi="Arial" w:cs="Arial"/>
              </w:rPr>
              <w:t>1</w:t>
            </w:r>
            <w:r w:rsidRPr="00625A3A">
              <w:rPr>
                <w:rFonts w:ascii="Arial" w:eastAsia="Calibri" w:hAnsi="Arial" w:cs="Arial"/>
                <w:vertAlign w:val="superscript"/>
              </w:rPr>
              <w:t>st</w:t>
            </w:r>
            <w:r>
              <w:rPr>
                <w:rFonts w:ascii="Arial" w:eastAsia="Calibri" w:hAnsi="Arial" w:cs="Arial"/>
              </w:rPr>
              <w:t xml:space="preserve"> &amp; 9</w:t>
            </w:r>
            <w:r w:rsidRPr="00625A3A">
              <w:rPr>
                <w:rFonts w:ascii="Arial" w:eastAsia="Calibri" w:hAnsi="Arial" w:cs="Arial"/>
                <w:vertAlign w:val="superscript"/>
              </w:rPr>
              <w:t>th</w:t>
            </w:r>
            <w:r>
              <w:rPr>
                <w:rFonts w:ascii="Arial" w:eastAsia="Calibri" w:hAnsi="Arial" w:cs="Arial"/>
              </w:rPr>
              <w:t xml:space="preserve"> April 2025</w:t>
            </w:r>
          </w:p>
          <w:p w14:paraId="559D4E46" w14:textId="77777777" w:rsidR="00625A3A" w:rsidRDefault="00625A3A" w:rsidP="00EE1B41">
            <w:pPr>
              <w:spacing w:line="276" w:lineRule="auto"/>
              <w:jc w:val="center"/>
              <w:rPr>
                <w:rFonts w:ascii="Arial" w:eastAsia="Calibri" w:hAnsi="Arial" w:cs="Arial"/>
              </w:rPr>
            </w:pPr>
          </w:p>
          <w:p w14:paraId="7904DED4" w14:textId="6462E018" w:rsidR="00173B2A" w:rsidRPr="00625A3A" w:rsidRDefault="00625A3A" w:rsidP="00625A3A">
            <w:pPr>
              <w:spacing w:line="276" w:lineRule="auto"/>
              <w:jc w:val="center"/>
              <w:rPr>
                <w:rFonts w:ascii="Arial" w:eastAsia="Calibri" w:hAnsi="Arial" w:cs="Arial"/>
              </w:rPr>
            </w:pPr>
            <w:r>
              <w:rPr>
                <w:rFonts w:ascii="Arial" w:eastAsia="Calibri" w:hAnsi="Arial" w:cs="Arial"/>
              </w:rPr>
              <w:t>25</w:t>
            </w:r>
            <w:r w:rsidRPr="00625A3A">
              <w:rPr>
                <w:rFonts w:ascii="Arial" w:eastAsia="Calibri" w:hAnsi="Arial" w:cs="Arial"/>
                <w:vertAlign w:val="superscript"/>
              </w:rPr>
              <w:t>th</w:t>
            </w:r>
            <w:r>
              <w:rPr>
                <w:rFonts w:ascii="Arial" w:eastAsia="Calibri" w:hAnsi="Arial" w:cs="Arial"/>
              </w:rPr>
              <w:t xml:space="preserve"> June &amp; 3</w:t>
            </w:r>
            <w:r w:rsidRPr="00625A3A">
              <w:rPr>
                <w:rFonts w:ascii="Arial" w:eastAsia="Calibri" w:hAnsi="Arial" w:cs="Arial"/>
                <w:vertAlign w:val="superscript"/>
              </w:rPr>
              <w:t>rd</w:t>
            </w:r>
            <w:r>
              <w:rPr>
                <w:rFonts w:ascii="Arial" w:eastAsia="Calibri" w:hAnsi="Arial" w:cs="Arial"/>
              </w:rPr>
              <w:t xml:space="preserve"> July 2025</w:t>
            </w:r>
          </w:p>
          <w:p w14:paraId="3331D96C" w14:textId="77777777" w:rsidR="00BE3FA7" w:rsidRDefault="00BE3FA7" w:rsidP="00EE1B41">
            <w:pPr>
              <w:spacing w:line="276" w:lineRule="auto"/>
              <w:jc w:val="center"/>
              <w:rPr>
                <w:rFonts w:ascii="Arial" w:eastAsia="Calibri" w:hAnsi="Arial" w:cs="Arial"/>
              </w:rPr>
            </w:pPr>
          </w:p>
          <w:p w14:paraId="594D95DA" w14:textId="1BDFAD0F" w:rsidR="008317D2" w:rsidRDefault="00AF6353" w:rsidP="00EE1B41">
            <w:pPr>
              <w:spacing w:line="276" w:lineRule="auto"/>
              <w:jc w:val="center"/>
              <w:rPr>
                <w:rFonts w:ascii="Arial" w:eastAsia="Calibri" w:hAnsi="Arial" w:cs="Arial"/>
              </w:rPr>
            </w:pPr>
            <w:r>
              <w:rPr>
                <w:rFonts w:ascii="Arial" w:eastAsia="Calibri" w:hAnsi="Arial" w:cs="Arial"/>
              </w:rPr>
              <w:t>7</w:t>
            </w:r>
            <w:r w:rsidRPr="00AF6353">
              <w:rPr>
                <w:rFonts w:ascii="Arial" w:eastAsia="Calibri" w:hAnsi="Arial" w:cs="Arial"/>
                <w:vertAlign w:val="superscript"/>
              </w:rPr>
              <w:t>th</w:t>
            </w:r>
            <w:r>
              <w:rPr>
                <w:rFonts w:ascii="Arial" w:eastAsia="Calibri" w:hAnsi="Arial" w:cs="Arial"/>
              </w:rPr>
              <w:t xml:space="preserve"> &amp; 16</w:t>
            </w:r>
            <w:r w:rsidRPr="00AF6353">
              <w:rPr>
                <w:rFonts w:ascii="Arial" w:eastAsia="Calibri" w:hAnsi="Arial" w:cs="Arial"/>
                <w:vertAlign w:val="superscript"/>
              </w:rPr>
              <w:t>th</w:t>
            </w:r>
            <w:r>
              <w:rPr>
                <w:rFonts w:ascii="Arial" w:eastAsia="Calibri" w:hAnsi="Arial" w:cs="Arial"/>
              </w:rPr>
              <w:t xml:space="preserve"> October 2025</w:t>
            </w:r>
          </w:p>
          <w:p w14:paraId="1862B4CD" w14:textId="77777777" w:rsidR="00936075" w:rsidRDefault="00936075" w:rsidP="00EE1B41">
            <w:pPr>
              <w:spacing w:line="276" w:lineRule="auto"/>
              <w:jc w:val="center"/>
              <w:rPr>
                <w:rFonts w:ascii="Arial" w:eastAsia="Calibri" w:hAnsi="Arial" w:cs="Arial"/>
              </w:rPr>
            </w:pPr>
          </w:p>
          <w:p w14:paraId="19E00C3E" w14:textId="6B30B0B2" w:rsidR="00213C25" w:rsidRDefault="00173B2A" w:rsidP="00EE1B41">
            <w:pPr>
              <w:spacing w:line="276" w:lineRule="auto"/>
              <w:jc w:val="center"/>
              <w:rPr>
                <w:rFonts w:ascii="Arial" w:eastAsia="Calibri" w:hAnsi="Arial" w:cs="Arial"/>
              </w:rPr>
            </w:pPr>
            <w:r>
              <w:rPr>
                <w:rFonts w:ascii="Arial" w:eastAsia="Calibri" w:hAnsi="Arial" w:cs="Arial"/>
              </w:rPr>
              <w:t xml:space="preserve">All </w:t>
            </w:r>
            <w:r w:rsidR="00213C25">
              <w:rPr>
                <w:rFonts w:ascii="Arial" w:eastAsia="Calibri" w:hAnsi="Arial" w:cs="Arial"/>
              </w:rPr>
              <w:t>Delivered via MS Teams</w:t>
            </w:r>
          </w:p>
          <w:p w14:paraId="7F531414" w14:textId="26C11BA0" w:rsidR="00213C25" w:rsidRPr="00304517" w:rsidRDefault="00213C25" w:rsidP="00EE1B41">
            <w:pPr>
              <w:spacing w:line="276" w:lineRule="auto"/>
              <w:jc w:val="center"/>
              <w:rPr>
                <w:rFonts w:ascii="Arial" w:eastAsia="Calibri" w:hAnsi="Arial" w:cs="Arial"/>
              </w:rPr>
            </w:pPr>
          </w:p>
        </w:tc>
        <w:tc>
          <w:tcPr>
            <w:tcW w:w="2976" w:type="dxa"/>
            <w:vAlign w:val="center"/>
          </w:tcPr>
          <w:p w14:paraId="349DC0D6" w14:textId="3E084CE2" w:rsidR="008317D2" w:rsidRPr="00BC6BD2" w:rsidRDefault="00AB6AA8" w:rsidP="008317D2">
            <w:pPr>
              <w:overflowPunct w:val="0"/>
              <w:autoSpaceDE w:val="0"/>
              <w:autoSpaceDN w:val="0"/>
              <w:adjustRightInd w:val="0"/>
              <w:jc w:val="center"/>
              <w:textAlignment w:val="baseline"/>
              <w:rPr>
                <w:rFonts w:ascii="Arial" w:eastAsia="Times New Roman" w:hAnsi="Arial" w:cs="Arial"/>
                <w:lang w:eastAsia="en-GB"/>
              </w:rPr>
            </w:pPr>
            <w:r>
              <w:rPr>
                <w:rFonts w:ascii="Arial" w:eastAsia="Times New Roman" w:hAnsi="Arial" w:cs="Arial"/>
                <w:lang w:eastAsia="en-GB"/>
              </w:rPr>
              <w:t>Handbook can be purchased separately. Information given on day 1.</w:t>
            </w:r>
          </w:p>
          <w:p w14:paraId="22FB940E" w14:textId="77777777" w:rsidR="008317D2" w:rsidRPr="00BC6BD2" w:rsidRDefault="008317D2" w:rsidP="008317D2">
            <w:pPr>
              <w:tabs>
                <w:tab w:val="left" w:pos="2595"/>
              </w:tabs>
              <w:spacing w:before="40" w:after="40"/>
              <w:jc w:val="center"/>
              <w:rPr>
                <w:rFonts w:ascii="Arial" w:hAnsi="Arial" w:cs="Arial"/>
              </w:rPr>
            </w:pPr>
          </w:p>
        </w:tc>
      </w:tr>
      <w:tr w:rsidR="002F16A1" w14:paraId="193EAF1E" w14:textId="77777777" w:rsidTr="460EC2D0">
        <w:tc>
          <w:tcPr>
            <w:tcW w:w="6658" w:type="dxa"/>
            <w:vAlign w:val="center"/>
          </w:tcPr>
          <w:p w14:paraId="3E2B7770" w14:textId="77777777" w:rsidR="002F16A1" w:rsidRPr="002F16A1" w:rsidRDefault="002F16A1" w:rsidP="002F16A1">
            <w:pPr>
              <w:rPr>
                <w:rFonts w:ascii="Arial" w:hAnsi="Arial" w:cs="Arial"/>
                <w:b/>
              </w:rPr>
            </w:pPr>
          </w:p>
          <w:p w14:paraId="2491CF71" w14:textId="77777777" w:rsidR="002F16A1" w:rsidRPr="002F16A1" w:rsidRDefault="002F16A1" w:rsidP="002F16A1">
            <w:pPr>
              <w:rPr>
                <w:rFonts w:ascii="Arial" w:hAnsi="Arial" w:cs="Arial"/>
                <w:b/>
              </w:rPr>
            </w:pPr>
            <w:r w:rsidRPr="002F16A1">
              <w:rPr>
                <w:rFonts w:ascii="Arial" w:hAnsi="Arial" w:cs="Arial"/>
                <w:b/>
              </w:rPr>
              <w:t>Solihull Approach - Refresher Course</w:t>
            </w:r>
          </w:p>
          <w:p w14:paraId="35D0A940" w14:textId="778F0A9E" w:rsidR="00F22AC7" w:rsidRDefault="002F16A1" w:rsidP="002F16A1">
            <w:pPr>
              <w:rPr>
                <w:rFonts w:ascii="Arial" w:hAnsi="Arial" w:cs="Arial"/>
              </w:rPr>
            </w:pPr>
            <w:r w:rsidRPr="00F22AC7">
              <w:rPr>
                <w:rFonts w:ascii="Arial" w:hAnsi="Arial" w:cs="Arial"/>
                <w:b/>
                <w:bCs/>
                <w:i/>
                <w:iCs/>
              </w:rPr>
              <w:t>Target audience:</w:t>
            </w:r>
            <w:r w:rsidRPr="002F16A1">
              <w:rPr>
                <w:rFonts w:ascii="Arial" w:hAnsi="Arial" w:cs="Arial"/>
              </w:rPr>
              <w:t xml:space="preserve"> </w:t>
            </w:r>
            <w:r w:rsidR="00F22AC7">
              <w:t xml:space="preserve"> </w:t>
            </w:r>
            <w:r w:rsidR="00F22AC7" w:rsidRPr="00F22AC7">
              <w:rPr>
                <w:rFonts w:ascii="Arial" w:hAnsi="Arial" w:cs="Arial"/>
              </w:rPr>
              <w:t>Professionals who work with families, infants, children, and young people.</w:t>
            </w:r>
          </w:p>
          <w:p w14:paraId="659E831B" w14:textId="6D3A1C2E" w:rsidR="00F22AC7" w:rsidRPr="00BC6BD2" w:rsidRDefault="00F22AC7" w:rsidP="00F22AC7">
            <w:pPr>
              <w:rPr>
                <w:rFonts w:ascii="Arial" w:hAnsi="Arial" w:cs="Arial"/>
              </w:rPr>
            </w:pPr>
            <w:r w:rsidRPr="00F22AC7">
              <w:rPr>
                <w:rFonts w:ascii="Arial" w:hAnsi="Arial" w:cs="Arial"/>
                <w:b/>
                <w:bCs/>
                <w:i/>
                <w:iCs/>
              </w:rPr>
              <w:t>Prerequisite</w:t>
            </w:r>
            <w:r>
              <w:rPr>
                <w:rFonts w:ascii="Arial" w:hAnsi="Arial" w:cs="Arial"/>
              </w:rPr>
              <w:t xml:space="preserve">: 2 </w:t>
            </w:r>
            <w:r w:rsidR="00D93F31">
              <w:rPr>
                <w:rFonts w:ascii="Arial" w:hAnsi="Arial" w:cs="Arial"/>
              </w:rPr>
              <w:t>D</w:t>
            </w:r>
            <w:r>
              <w:rPr>
                <w:rFonts w:ascii="Arial" w:hAnsi="Arial" w:cs="Arial"/>
              </w:rPr>
              <w:t>ay</w:t>
            </w:r>
            <w:r w:rsidRPr="00BC6BD2">
              <w:rPr>
                <w:rFonts w:ascii="Arial" w:hAnsi="Arial" w:cs="Arial"/>
              </w:rPr>
              <w:t xml:space="preserve"> Solihull Approach Foundation Trainin</w:t>
            </w:r>
            <w:r>
              <w:rPr>
                <w:rFonts w:ascii="Arial" w:hAnsi="Arial" w:cs="Arial"/>
              </w:rPr>
              <w:t>g</w:t>
            </w:r>
          </w:p>
          <w:p w14:paraId="36280965" w14:textId="0068834E" w:rsidR="00D70DA8" w:rsidRPr="00F210BC" w:rsidRDefault="00EE1B41" w:rsidP="00213C25">
            <w:pPr>
              <w:rPr>
                <w:rFonts w:ascii="Arial" w:hAnsi="Arial" w:cs="Arial"/>
              </w:rPr>
            </w:pPr>
            <w:r w:rsidRPr="00EE1B41">
              <w:rPr>
                <w:rFonts w:ascii="Arial" w:hAnsi="Arial" w:cs="Arial"/>
                <w:b/>
                <w:bCs/>
              </w:rPr>
              <w:t>Overview:</w:t>
            </w:r>
            <w:r>
              <w:rPr>
                <w:rFonts w:ascii="Arial" w:hAnsi="Arial" w:cs="Arial"/>
              </w:rPr>
              <w:t xml:space="preserve"> </w:t>
            </w:r>
            <w:r w:rsidR="002F16A1" w:rsidRPr="002F16A1">
              <w:rPr>
                <w:rFonts w:ascii="Arial" w:hAnsi="Arial" w:cs="Arial"/>
              </w:rPr>
              <w:t>This training will be a revision of previous Solihull Approach Foundation training, for professionals who have not engaged with the approach for some time or who would like the opportunity to revisit some of the theory underpinning the approach.</w:t>
            </w:r>
          </w:p>
        </w:tc>
        <w:tc>
          <w:tcPr>
            <w:tcW w:w="1417" w:type="dxa"/>
            <w:vAlign w:val="center"/>
          </w:tcPr>
          <w:p w14:paraId="38FD3CBC" w14:textId="69CD518A" w:rsidR="002F16A1" w:rsidRPr="002F16A1" w:rsidRDefault="002F16A1" w:rsidP="002F16A1">
            <w:pPr>
              <w:jc w:val="center"/>
              <w:rPr>
                <w:rFonts w:ascii="Arial" w:hAnsi="Arial" w:cs="Arial"/>
              </w:rPr>
            </w:pPr>
            <w:r w:rsidRPr="002F16A1">
              <w:rPr>
                <w:rFonts w:ascii="Arial" w:hAnsi="Arial" w:cs="Arial"/>
              </w:rPr>
              <w:t>Nadine Last</w:t>
            </w:r>
          </w:p>
        </w:tc>
        <w:tc>
          <w:tcPr>
            <w:tcW w:w="1276" w:type="dxa"/>
            <w:vAlign w:val="center"/>
          </w:tcPr>
          <w:p w14:paraId="660FD85A" w14:textId="04BE0C94" w:rsidR="002F16A1" w:rsidRPr="002F16A1" w:rsidRDefault="002F16A1" w:rsidP="002F16A1">
            <w:pPr>
              <w:tabs>
                <w:tab w:val="left" w:pos="2595"/>
              </w:tabs>
              <w:spacing w:before="40" w:after="40"/>
              <w:jc w:val="center"/>
              <w:rPr>
                <w:rFonts w:ascii="Arial" w:hAnsi="Arial" w:cs="Arial"/>
              </w:rPr>
            </w:pPr>
            <w:r w:rsidRPr="002F16A1">
              <w:rPr>
                <w:rFonts w:ascii="Arial" w:hAnsi="Arial" w:cs="Arial"/>
              </w:rPr>
              <w:t>FD</w:t>
            </w:r>
          </w:p>
        </w:tc>
        <w:tc>
          <w:tcPr>
            <w:tcW w:w="2977" w:type="dxa"/>
            <w:vAlign w:val="center"/>
          </w:tcPr>
          <w:p w14:paraId="2091F700" w14:textId="615D5E5C" w:rsidR="003E5BA9" w:rsidRDefault="00AF6353" w:rsidP="003E5BA9">
            <w:pPr>
              <w:spacing w:line="276" w:lineRule="auto"/>
              <w:jc w:val="center"/>
              <w:rPr>
                <w:rFonts w:ascii="Arial" w:eastAsia="Calibri" w:hAnsi="Arial" w:cs="Arial"/>
              </w:rPr>
            </w:pPr>
            <w:r>
              <w:rPr>
                <w:rFonts w:ascii="Arial" w:eastAsia="Calibri" w:hAnsi="Arial" w:cs="Arial"/>
              </w:rPr>
              <w:t>6</w:t>
            </w:r>
            <w:r w:rsidRPr="00AF6353">
              <w:rPr>
                <w:rFonts w:ascii="Arial" w:eastAsia="Calibri" w:hAnsi="Arial" w:cs="Arial"/>
                <w:vertAlign w:val="superscript"/>
              </w:rPr>
              <w:t>th</w:t>
            </w:r>
            <w:r>
              <w:rPr>
                <w:rFonts w:ascii="Arial" w:eastAsia="Calibri" w:hAnsi="Arial" w:cs="Arial"/>
              </w:rPr>
              <w:t xml:space="preserve"> March 2025</w:t>
            </w:r>
          </w:p>
          <w:p w14:paraId="4AEEE30D" w14:textId="77777777" w:rsidR="00AF6353" w:rsidRDefault="00AF6353" w:rsidP="003E5BA9">
            <w:pPr>
              <w:spacing w:line="276" w:lineRule="auto"/>
              <w:jc w:val="center"/>
              <w:rPr>
                <w:rFonts w:ascii="Arial" w:eastAsia="Calibri" w:hAnsi="Arial" w:cs="Arial"/>
              </w:rPr>
            </w:pPr>
          </w:p>
          <w:p w14:paraId="310EA734" w14:textId="77777777" w:rsidR="00AF6353" w:rsidRPr="003E5BA9" w:rsidRDefault="00AF6353" w:rsidP="003E5BA9">
            <w:pPr>
              <w:spacing w:line="276" w:lineRule="auto"/>
              <w:jc w:val="center"/>
              <w:rPr>
                <w:rFonts w:ascii="Arial" w:eastAsia="Calibri" w:hAnsi="Arial" w:cs="Arial"/>
              </w:rPr>
            </w:pPr>
          </w:p>
          <w:p w14:paraId="1A313B94" w14:textId="6C35CB4A" w:rsidR="00AF6353" w:rsidRDefault="00AF6353" w:rsidP="00AF6353">
            <w:pPr>
              <w:spacing w:line="276" w:lineRule="auto"/>
              <w:jc w:val="center"/>
              <w:rPr>
                <w:rFonts w:ascii="Arial" w:eastAsia="Calibri" w:hAnsi="Arial" w:cs="Arial"/>
              </w:rPr>
            </w:pPr>
            <w:r>
              <w:rPr>
                <w:rFonts w:ascii="Arial" w:eastAsia="Calibri" w:hAnsi="Arial" w:cs="Arial"/>
              </w:rPr>
              <w:t>Delivered via MS Teams</w:t>
            </w:r>
          </w:p>
          <w:p w14:paraId="1ABD881B" w14:textId="77777777" w:rsidR="003E5BA9" w:rsidRPr="003E5BA9" w:rsidRDefault="003E5BA9" w:rsidP="003E5BA9">
            <w:pPr>
              <w:spacing w:line="276" w:lineRule="auto"/>
              <w:jc w:val="center"/>
              <w:rPr>
                <w:rFonts w:ascii="Arial" w:eastAsia="Calibri" w:hAnsi="Arial" w:cs="Arial"/>
              </w:rPr>
            </w:pPr>
          </w:p>
          <w:p w14:paraId="08EBEFA8" w14:textId="39DE237D" w:rsidR="002F16A1" w:rsidRPr="002F16A1" w:rsidRDefault="002F16A1" w:rsidP="003E5BA9">
            <w:pPr>
              <w:spacing w:line="276" w:lineRule="auto"/>
              <w:jc w:val="center"/>
              <w:rPr>
                <w:rFonts w:ascii="Arial" w:eastAsia="Calibri" w:hAnsi="Arial" w:cs="Arial"/>
              </w:rPr>
            </w:pPr>
          </w:p>
        </w:tc>
        <w:tc>
          <w:tcPr>
            <w:tcW w:w="2976" w:type="dxa"/>
            <w:vAlign w:val="center"/>
          </w:tcPr>
          <w:p w14:paraId="5E55B647" w14:textId="77777777" w:rsidR="002F16A1" w:rsidRPr="002F16A1" w:rsidRDefault="002F16A1" w:rsidP="00487997">
            <w:pPr>
              <w:tabs>
                <w:tab w:val="left" w:pos="2595"/>
              </w:tabs>
              <w:spacing w:before="40" w:after="40"/>
              <w:jc w:val="center"/>
              <w:rPr>
                <w:rFonts w:ascii="Arial" w:hAnsi="Arial" w:cs="Arial"/>
                <w:bCs/>
              </w:rPr>
            </w:pPr>
          </w:p>
        </w:tc>
      </w:tr>
      <w:tr w:rsidR="007C3677" w14:paraId="14AB8D9F" w14:textId="77777777" w:rsidTr="460EC2D0">
        <w:trPr>
          <w:trHeight w:val="2646"/>
        </w:trPr>
        <w:tc>
          <w:tcPr>
            <w:tcW w:w="6658" w:type="dxa"/>
            <w:vAlign w:val="center"/>
          </w:tcPr>
          <w:p w14:paraId="492122FB" w14:textId="77777777" w:rsidR="007C3677" w:rsidRPr="007C3677" w:rsidRDefault="007C3677" w:rsidP="007C3677">
            <w:pPr>
              <w:rPr>
                <w:rFonts w:ascii="Arial" w:hAnsi="Arial" w:cs="Arial"/>
                <w:b/>
              </w:rPr>
            </w:pPr>
            <w:r w:rsidRPr="007C3677">
              <w:rPr>
                <w:rFonts w:ascii="Arial" w:hAnsi="Arial" w:cs="Arial"/>
                <w:b/>
              </w:rPr>
              <w:t xml:space="preserve">Solihull Approach - Group Facilitation Training </w:t>
            </w:r>
          </w:p>
          <w:p w14:paraId="1747D67F" w14:textId="511AAC11" w:rsidR="007C3677" w:rsidRDefault="007C3677" w:rsidP="007C3677">
            <w:pPr>
              <w:rPr>
                <w:rFonts w:ascii="Arial" w:hAnsi="Arial" w:cs="Arial"/>
                <w:bCs/>
              </w:rPr>
            </w:pPr>
            <w:r w:rsidRPr="007C3677">
              <w:rPr>
                <w:rFonts w:ascii="Arial" w:hAnsi="Arial" w:cs="Arial"/>
                <w:b/>
              </w:rPr>
              <w:t xml:space="preserve">Target audience: </w:t>
            </w:r>
            <w:r w:rsidRPr="00F35D6C">
              <w:rPr>
                <w:rFonts w:ascii="Arial" w:hAnsi="Arial" w:cs="Arial"/>
                <w:bCs/>
              </w:rPr>
              <w:t xml:space="preserve">Professionals who </w:t>
            </w:r>
            <w:r w:rsidR="00F35D6C">
              <w:rPr>
                <w:rFonts w:ascii="Arial" w:hAnsi="Arial" w:cs="Arial"/>
                <w:bCs/>
              </w:rPr>
              <w:t>would like to deliver group</w:t>
            </w:r>
            <w:r w:rsidR="00742B0A">
              <w:rPr>
                <w:rFonts w:ascii="Arial" w:hAnsi="Arial" w:cs="Arial"/>
                <w:bCs/>
              </w:rPr>
              <w:t>s</w:t>
            </w:r>
            <w:r w:rsidR="00F35D6C">
              <w:rPr>
                <w:rFonts w:ascii="Arial" w:hAnsi="Arial" w:cs="Arial"/>
                <w:bCs/>
              </w:rPr>
              <w:t xml:space="preserve"> to parents and carers</w:t>
            </w:r>
          </w:p>
          <w:p w14:paraId="2930A2FF" w14:textId="77777777" w:rsidR="00F35D6C" w:rsidRPr="00BC6BD2" w:rsidRDefault="00F35D6C" w:rsidP="00F35D6C">
            <w:pPr>
              <w:rPr>
                <w:rFonts w:ascii="Arial" w:hAnsi="Arial" w:cs="Arial"/>
              </w:rPr>
            </w:pPr>
            <w:r w:rsidRPr="00F22AC7">
              <w:rPr>
                <w:rFonts w:ascii="Arial" w:hAnsi="Arial" w:cs="Arial"/>
                <w:b/>
                <w:bCs/>
                <w:i/>
                <w:iCs/>
              </w:rPr>
              <w:t>Prerequisite</w:t>
            </w:r>
            <w:r>
              <w:rPr>
                <w:rFonts w:ascii="Arial" w:hAnsi="Arial" w:cs="Arial"/>
              </w:rPr>
              <w:t>: 2 Day</w:t>
            </w:r>
            <w:r w:rsidRPr="00BC6BD2">
              <w:rPr>
                <w:rFonts w:ascii="Arial" w:hAnsi="Arial" w:cs="Arial"/>
              </w:rPr>
              <w:t xml:space="preserve"> Solihull Approach Foundation Trainin</w:t>
            </w:r>
            <w:r>
              <w:rPr>
                <w:rFonts w:ascii="Arial" w:hAnsi="Arial" w:cs="Arial"/>
              </w:rPr>
              <w:t>g</w:t>
            </w:r>
          </w:p>
          <w:p w14:paraId="57419044" w14:textId="4410025F" w:rsidR="007C3677" w:rsidRPr="00F35D6C" w:rsidRDefault="007C3677" w:rsidP="007C3677">
            <w:pPr>
              <w:rPr>
                <w:rFonts w:ascii="Arial" w:hAnsi="Arial" w:cs="Arial"/>
                <w:bCs/>
              </w:rPr>
            </w:pPr>
            <w:r w:rsidRPr="00F35D6C">
              <w:rPr>
                <w:rFonts w:ascii="Arial" w:hAnsi="Arial" w:cs="Arial"/>
                <w:bCs/>
              </w:rPr>
              <w:t xml:space="preserve">This </w:t>
            </w:r>
            <w:r w:rsidR="00F35D6C">
              <w:rPr>
                <w:rFonts w:ascii="Arial" w:hAnsi="Arial" w:cs="Arial"/>
                <w:bCs/>
              </w:rPr>
              <w:t xml:space="preserve">training </w:t>
            </w:r>
            <w:r w:rsidRPr="00F35D6C">
              <w:rPr>
                <w:rFonts w:ascii="Arial" w:hAnsi="Arial" w:cs="Arial"/>
                <w:bCs/>
              </w:rPr>
              <w:t>will enable the delivery of a 10 week– Understanding Your Child</w:t>
            </w:r>
            <w:r w:rsidR="003554D0">
              <w:rPr>
                <w:rFonts w:ascii="Arial" w:hAnsi="Arial" w:cs="Arial"/>
                <w:bCs/>
              </w:rPr>
              <w:t xml:space="preserve"> from toddler to teen</w:t>
            </w:r>
            <w:r w:rsidRPr="00F35D6C">
              <w:rPr>
                <w:rFonts w:ascii="Arial" w:hAnsi="Arial" w:cs="Arial"/>
                <w:bCs/>
              </w:rPr>
              <w:t xml:space="preserve"> – parenting group, to enable understanding and management of children’s behaviour and promote reflective, sensitive and effective parenting.  The training is designed to help delegates develop a way of relating to their group that promotes effective and sensitive practice.</w:t>
            </w:r>
          </w:p>
        </w:tc>
        <w:tc>
          <w:tcPr>
            <w:tcW w:w="1417" w:type="dxa"/>
            <w:vAlign w:val="center"/>
          </w:tcPr>
          <w:p w14:paraId="09486AE1" w14:textId="2CF5B59D" w:rsidR="007C3677" w:rsidRPr="002F16A1" w:rsidRDefault="007C3677" w:rsidP="002F16A1">
            <w:pPr>
              <w:jc w:val="center"/>
              <w:rPr>
                <w:rFonts w:ascii="Arial" w:hAnsi="Arial" w:cs="Arial"/>
              </w:rPr>
            </w:pPr>
            <w:r>
              <w:rPr>
                <w:rFonts w:ascii="Arial" w:hAnsi="Arial" w:cs="Arial"/>
              </w:rPr>
              <w:t>Nadine Last</w:t>
            </w:r>
          </w:p>
        </w:tc>
        <w:tc>
          <w:tcPr>
            <w:tcW w:w="1276" w:type="dxa"/>
            <w:vAlign w:val="center"/>
          </w:tcPr>
          <w:p w14:paraId="4BC2AD1C" w14:textId="77777777" w:rsidR="00DF4BF9" w:rsidRDefault="00DF4BF9" w:rsidP="002F16A1">
            <w:pPr>
              <w:tabs>
                <w:tab w:val="left" w:pos="2595"/>
              </w:tabs>
              <w:spacing w:before="40" w:after="40"/>
              <w:jc w:val="center"/>
              <w:rPr>
                <w:rFonts w:ascii="Arial" w:hAnsi="Arial" w:cs="Arial"/>
              </w:rPr>
            </w:pPr>
            <w:r>
              <w:rPr>
                <w:rFonts w:ascii="Arial" w:hAnsi="Arial" w:cs="Arial"/>
              </w:rPr>
              <w:t xml:space="preserve">10am </w:t>
            </w:r>
          </w:p>
          <w:p w14:paraId="403A9A08" w14:textId="77777777" w:rsidR="00DF4BF9" w:rsidRDefault="00DF4BF9" w:rsidP="002F16A1">
            <w:pPr>
              <w:tabs>
                <w:tab w:val="left" w:pos="2595"/>
              </w:tabs>
              <w:spacing w:before="40" w:after="40"/>
              <w:jc w:val="center"/>
              <w:rPr>
                <w:rFonts w:ascii="Arial" w:hAnsi="Arial" w:cs="Arial"/>
              </w:rPr>
            </w:pPr>
            <w:r>
              <w:rPr>
                <w:rFonts w:ascii="Arial" w:hAnsi="Arial" w:cs="Arial"/>
              </w:rPr>
              <w:t xml:space="preserve">to </w:t>
            </w:r>
          </w:p>
          <w:p w14:paraId="3A38FBFA" w14:textId="0677E28B" w:rsidR="007C3677" w:rsidRPr="002F16A1" w:rsidRDefault="00DF4BF9" w:rsidP="002F16A1">
            <w:pPr>
              <w:tabs>
                <w:tab w:val="left" w:pos="2595"/>
              </w:tabs>
              <w:spacing w:before="40" w:after="40"/>
              <w:jc w:val="center"/>
              <w:rPr>
                <w:rFonts w:ascii="Arial" w:hAnsi="Arial" w:cs="Arial"/>
              </w:rPr>
            </w:pPr>
            <w:r>
              <w:rPr>
                <w:rFonts w:ascii="Arial" w:hAnsi="Arial" w:cs="Arial"/>
              </w:rPr>
              <w:t>4pm</w:t>
            </w:r>
          </w:p>
        </w:tc>
        <w:tc>
          <w:tcPr>
            <w:tcW w:w="2977" w:type="dxa"/>
            <w:vAlign w:val="center"/>
          </w:tcPr>
          <w:p w14:paraId="63A5E80D" w14:textId="673AEA67" w:rsidR="007C3677" w:rsidRDefault="00311188" w:rsidP="460EC2D0">
            <w:pPr>
              <w:tabs>
                <w:tab w:val="left" w:pos="2595"/>
              </w:tabs>
              <w:spacing w:before="40" w:after="40"/>
              <w:jc w:val="center"/>
              <w:rPr>
                <w:rFonts w:ascii="Arial" w:hAnsi="Arial" w:cs="Arial"/>
              </w:rPr>
            </w:pPr>
            <w:r w:rsidRPr="460EC2D0">
              <w:rPr>
                <w:rFonts w:ascii="Arial" w:hAnsi="Arial" w:cs="Arial"/>
              </w:rPr>
              <w:t>14</w:t>
            </w:r>
            <w:r w:rsidRPr="460EC2D0">
              <w:rPr>
                <w:rFonts w:ascii="Arial" w:hAnsi="Arial" w:cs="Arial"/>
                <w:vertAlign w:val="superscript"/>
              </w:rPr>
              <w:t>th</w:t>
            </w:r>
            <w:r w:rsidRPr="460EC2D0">
              <w:rPr>
                <w:rFonts w:ascii="Arial" w:hAnsi="Arial" w:cs="Arial"/>
              </w:rPr>
              <w:t xml:space="preserve"> May 2025</w:t>
            </w:r>
          </w:p>
          <w:p w14:paraId="2E10A8C5" w14:textId="370378E0" w:rsidR="007C3677" w:rsidRDefault="24717B59" w:rsidP="002F16A1">
            <w:pPr>
              <w:tabs>
                <w:tab w:val="left" w:pos="2595"/>
              </w:tabs>
              <w:spacing w:before="40" w:after="40"/>
              <w:jc w:val="center"/>
              <w:rPr>
                <w:rFonts w:ascii="Arial" w:hAnsi="Arial" w:cs="Arial"/>
              </w:rPr>
            </w:pPr>
            <w:r w:rsidRPr="460EC2D0">
              <w:rPr>
                <w:rFonts w:ascii="Arial" w:hAnsi="Arial" w:cs="Arial"/>
              </w:rPr>
              <w:t xml:space="preserve">The </w:t>
            </w:r>
            <w:r w:rsidR="002221DF" w:rsidRPr="460EC2D0">
              <w:rPr>
                <w:rFonts w:ascii="Arial" w:hAnsi="Arial" w:cs="Arial"/>
              </w:rPr>
              <w:t xml:space="preserve">Lantern, Shrewsbury </w:t>
            </w:r>
          </w:p>
          <w:p w14:paraId="088C5661" w14:textId="77777777" w:rsidR="00213C25" w:rsidRDefault="00213C25" w:rsidP="002F16A1">
            <w:pPr>
              <w:tabs>
                <w:tab w:val="left" w:pos="2595"/>
              </w:tabs>
              <w:spacing w:before="40" w:after="40"/>
              <w:jc w:val="center"/>
              <w:rPr>
                <w:rFonts w:ascii="Arial" w:hAnsi="Arial" w:cs="Arial"/>
              </w:rPr>
            </w:pPr>
          </w:p>
          <w:p w14:paraId="1BB738EF" w14:textId="5AA96711" w:rsidR="00311188" w:rsidRDefault="00311188" w:rsidP="460EC2D0">
            <w:pPr>
              <w:tabs>
                <w:tab w:val="left" w:pos="2595"/>
              </w:tabs>
              <w:spacing w:before="40" w:after="40"/>
              <w:jc w:val="center"/>
              <w:rPr>
                <w:rFonts w:ascii="Arial" w:hAnsi="Arial" w:cs="Arial"/>
              </w:rPr>
            </w:pPr>
            <w:r w:rsidRPr="460EC2D0">
              <w:rPr>
                <w:rFonts w:ascii="Arial" w:hAnsi="Arial" w:cs="Arial"/>
              </w:rPr>
              <w:t>19th</w:t>
            </w:r>
            <w:r w:rsidR="00892A61" w:rsidRPr="460EC2D0">
              <w:rPr>
                <w:rFonts w:ascii="Arial" w:hAnsi="Arial" w:cs="Arial"/>
              </w:rPr>
              <w:t xml:space="preserve"> November </w:t>
            </w:r>
            <w:r w:rsidR="00357867" w:rsidRPr="460EC2D0">
              <w:rPr>
                <w:rFonts w:ascii="Arial" w:hAnsi="Arial" w:cs="Arial"/>
              </w:rPr>
              <w:t>202</w:t>
            </w:r>
            <w:r w:rsidRPr="460EC2D0">
              <w:rPr>
                <w:rFonts w:ascii="Arial" w:hAnsi="Arial" w:cs="Arial"/>
              </w:rPr>
              <w:t>5</w:t>
            </w:r>
          </w:p>
          <w:p w14:paraId="5238DA0A" w14:textId="61EB8C63" w:rsidR="00311188" w:rsidRDefault="00A16A29" w:rsidP="002F16A1">
            <w:pPr>
              <w:tabs>
                <w:tab w:val="left" w:pos="2595"/>
              </w:tabs>
              <w:spacing w:before="40" w:after="40"/>
              <w:jc w:val="center"/>
              <w:rPr>
                <w:rFonts w:ascii="Arial" w:hAnsi="Arial" w:cs="Arial"/>
              </w:rPr>
            </w:pPr>
            <w:r w:rsidRPr="460EC2D0">
              <w:rPr>
                <w:rFonts w:ascii="Arial" w:hAnsi="Arial" w:cs="Arial"/>
              </w:rPr>
              <w:t xml:space="preserve"> </w:t>
            </w:r>
          </w:p>
          <w:p w14:paraId="37276F2D" w14:textId="51234C74" w:rsidR="00892A61" w:rsidRPr="002F16A1" w:rsidRDefault="00A16A29" w:rsidP="002F16A1">
            <w:pPr>
              <w:tabs>
                <w:tab w:val="left" w:pos="2595"/>
              </w:tabs>
              <w:spacing w:before="40" w:after="40"/>
              <w:jc w:val="center"/>
              <w:rPr>
                <w:rFonts w:ascii="Arial" w:hAnsi="Arial" w:cs="Arial"/>
              </w:rPr>
            </w:pPr>
            <w:r>
              <w:rPr>
                <w:rFonts w:ascii="Arial" w:hAnsi="Arial" w:cs="Arial"/>
              </w:rPr>
              <w:t xml:space="preserve">The Lantern, </w:t>
            </w:r>
            <w:r w:rsidR="00892A61">
              <w:rPr>
                <w:rFonts w:ascii="Arial" w:hAnsi="Arial" w:cs="Arial"/>
              </w:rPr>
              <w:t>Shrewsbury</w:t>
            </w:r>
          </w:p>
        </w:tc>
        <w:tc>
          <w:tcPr>
            <w:tcW w:w="2976" w:type="dxa"/>
            <w:vAlign w:val="center"/>
          </w:tcPr>
          <w:p w14:paraId="53842AFE" w14:textId="7FAA2B9A" w:rsidR="00B40A98" w:rsidRDefault="00357867" w:rsidP="002F16A1">
            <w:pPr>
              <w:tabs>
                <w:tab w:val="left" w:pos="2595"/>
              </w:tabs>
              <w:spacing w:before="40" w:after="40"/>
              <w:jc w:val="center"/>
              <w:rPr>
                <w:rFonts w:ascii="Arial" w:hAnsi="Arial" w:cs="Arial"/>
              </w:rPr>
            </w:pPr>
            <w:r>
              <w:rPr>
                <w:rFonts w:ascii="Arial" w:hAnsi="Arial" w:cs="Arial"/>
              </w:rPr>
              <w:t xml:space="preserve">A </w:t>
            </w:r>
            <w:r>
              <w:t>Parenting</w:t>
            </w:r>
            <w:r w:rsidR="00B40A98" w:rsidRPr="00B40A98">
              <w:rPr>
                <w:rFonts w:ascii="Arial" w:hAnsi="Arial" w:cs="Arial"/>
              </w:rPr>
              <w:t xml:space="preserve"> Group Facilitators’ Manual </w:t>
            </w:r>
          </w:p>
          <w:p w14:paraId="613A2902" w14:textId="77777777" w:rsidR="007C3677" w:rsidRDefault="00B40A98" w:rsidP="002F16A1">
            <w:pPr>
              <w:tabs>
                <w:tab w:val="left" w:pos="2595"/>
              </w:tabs>
              <w:spacing w:before="40" w:after="40"/>
              <w:jc w:val="center"/>
              <w:rPr>
                <w:rFonts w:ascii="Arial" w:hAnsi="Arial" w:cs="Arial"/>
              </w:rPr>
            </w:pPr>
            <w:r>
              <w:rPr>
                <w:rFonts w:ascii="Arial" w:hAnsi="Arial" w:cs="Arial"/>
              </w:rPr>
              <w:t>must be purchased at the cost of £91</w:t>
            </w:r>
          </w:p>
          <w:p w14:paraId="62B5AD5C" w14:textId="77777777" w:rsidR="00833DE1" w:rsidRDefault="00833DE1" w:rsidP="002F16A1">
            <w:pPr>
              <w:tabs>
                <w:tab w:val="left" w:pos="2595"/>
              </w:tabs>
              <w:spacing w:before="40" w:after="40"/>
              <w:jc w:val="center"/>
              <w:rPr>
                <w:rFonts w:ascii="Arial" w:hAnsi="Arial" w:cs="Arial"/>
              </w:rPr>
            </w:pPr>
            <w:r>
              <w:rPr>
                <w:rFonts w:ascii="Arial" w:hAnsi="Arial" w:cs="Arial"/>
              </w:rPr>
              <w:t xml:space="preserve">further details on </w:t>
            </w:r>
          </w:p>
          <w:p w14:paraId="7EE0E484" w14:textId="0EE3AC47" w:rsidR="00833DE1" w:rsidRPr="002F16A1" w:rsidRDefault="00000000" w:rsidP="002F16A1">
            <w:pPr>
              <w:tabs>
                <w:tab w:val="left" w:pos="2595"/>
              </w:tabs>
              <w:spacing w:before="40" w:after="40"/>
              <w:jc w:val="center"/>
              <w:rPr>
                <w:rFonts w:ascii="Arial" w:hAnsi="Arial" w:cs="Arial"/>
              </w:rPr>
            </w:pPr>
            <w:hyperlink r:id="rId12" w:history="1">
              <w:r w:rsidR="00833DE1" w:rsidRPr="00833DE1">
                <w:rPr>
                  <w:color w:val="0000FF"/>
                  <w:u w:val="single"/>
                </w:rPr>
                <w:t>Group Facilitators' Manuals | HeiApply Products Store</w:t>
              </w:r>
            </w:hyperlink>
          </w:p>
        </w:tc>
      </w:tr>
    </w:tbl>
    <w:p w14:paraId="16C5E9BA" w14:textId="77777777" w:rsidR="008317D2" w:rsidRDefault="008317D2" w:rsidP="00EC6133">
      <w:pPr>
        <w:rPr>
          <w:rFonts w:ascii="Arial" w:hAnsi="Arial" w:cs="Arial"/>
          <w:b/>
          <w:sz w:val="28"/>
          <w:szCs w:val="28"/>
        </w:rPr>
      </w:pPr>
    </w:p>
    <w:tbl>
      <w:tblPr>
        <w:tblStyle w:val="TableGrid"/>
        <w:tblpPr w:leftFromText="180" w:rightFromText="180" w:vertAnchor="page" w:horzAnchor="margin" w:tblpY="1921"/>
        <w:tblW w:w="15304" w:type="dxa"/>
        <w:tblLayout w:type="fixed"/>
        <w:tblLook w:val="04A0" w:firstRow="1" w:lastRow="0" w:firstColumn="1" w:lastColumn="0" w:noHBand="0" w:noVBand="1"/>
      </w:tblPr>
      <w:tblGrid>
        <w:gridCol w:w="6658"/>
        <w:gridCol w:w="1417"/>
        <w:gridCol w:w="1276"/>
        <w:gridCol w:w="2977"/>
        <w:gridCol w:w="2976"/>
      </w:tblGrid>
      <w:tr w:rsidR="00893CFD" w:rsidRPr="00241835" w14:paraId="2271D1A6" w14:textId="77777777" w:rsidTr="7E5D886A">
        <w:trPr>
          <w:cantSplit/>
        </w:trPr>
        <w:tc>
          <w:tcPr>
            <w:tcW w:w="6658" w:type="dxa"/>
            <w:shd w:val="clear" w:color="auto" w:fill="9CC2E5" w:themeFill="accent1" w:themeFillTint="99"/>
            <w:vAlign w:val="center"/>
          </w:tcPr>
          <w:p w14:paraId="5555FEC4" w14:textId="77777777" w:rsidR="00893CFD" w:rsidRPr="00241835" w:rsidRDefault="00893CFD" w:rsidP="00BC2724">
            <w:pPr>
              <w:tabs>
                <w:tab w:val="left" w:pos="2595"/>
              </w:tabs>
              <w:spacing w:before="40" w:after="40"/>
              <w:rPr>
                <w:rFonts w:ascii="Arial" w:hAnsi="Arial" w:cs="Arial"/>
                <w:b/>
              </w:rPr>
            </w:pPr>
            <w:r w:rsidRPr="00241835">
              <w:rPr>
                <w:rFonts w:ascii="Arial" w:hAnsi="Arial" w:cs="Arial"/>
                <w:b/>
              </w:rPr>
              <w:lastRenderedPageBreak/>
              <w:t>Title</w:t>
            </w:r>
            <w:r>
              <w:rPr>
                <w:rFonts w:ascii="Arial" w:hAnsi="Arial" w:cs="Arial"/>
                <w:b/>
              </w:rPr>
              <w:t xml:space="preserve"> and Description</w:t>
            </w:r>
          </w:p>
        </w:tc>
        <w:tc>
          <w:tcPr>
            <w:tcW w:w="1417" w:type="dxa"/>
            <w:shd w:val="clear" w:color="auto" w:fill="9CC2E5" w:themeFill="accent1" w:themeFillTint="99"/>
            <w:vAlign w:val="center"/>
          </w:tcPr>
          <w:p w14:paraId="5F1B88C8" w14:textId="77777777" w:rsidR="00893CFD" w:rsidRDefault="00893CFD" w:rsidP="00BC2724">
            <w:pPr>
              <w:tabs>
                <w:tab w:val="left" w:pos="2595"/>
              </w:tabs>
              <w:spacing w:before="40" w:after="40"/>
              <w:jc w:val="center"/>
              <w:rPr>
                <w:rFonts w:ascii="Arial" w:hAnsi="Arial" w:cs="Arial"/>
                <w:b/>
              </w:rPr>
            </w:pPr>
            <w:r>
              <w:rPr>
                <w:rFonts w:ascii="Arial" w:hAnsi="Arial" w:cs="Arial"/>
                <w:b/>
              </w:rPr>
              <w:t>Course Leader</w:t>
            </w:r>
          </w:p>
        </w:tc>
        <w:tc>
          <w:tcPr>
            <w:tcW w:w="1276" w:type="dxa"/>
            <w:shd w:val="clear" w:color="auto" w:fill="9CC2E5" w:themeFill="accent1" w:themeFillTint="99"/>
            <w:vAlign w:val="center"/>
          </w:tcPr>
          <w:p w14:paraId="3E5B49DB" w14:textId="77777777" w:rsidR="00893CFD" w:rsidRPr="00241835" w:rsidRDefault="00893CFD" w:rsidP="00BC2724">
            <w:pPr>
              <w:tabs>
                <w:tab w:val="left" w:pos="2595"/>
              </w:tabs>
              <w:spacing w:before="40" w:after="40"/>
              <w:jc w:val="center"/>
              <w:rPr>
                <w:rFonts w:ascii="Arial" w:hAnsi="Arial" w:cs="Arial"/>
                <w:b/>
              </w:rPr>
            </w:pPr>
            <w:r w:rsidRPr="00241835">
              <w:rPr>
                <w:rFonts w:ascii="Arial" w:hAnsi="Arial" w:cs="Arial"/>
                <w:b/>
              </w:rPr>
              <w:t>Duration</w:t>
            </w:r>
            <w:r>
              <w:rPr>
                <w:rFonts w:ascii="Arial" w:hAnsi="Arial" w:cs="Arial"/>
                <w:b/>
              </w:rPr>
              <w:t>/Time</w:t>
            </w:r>
          </w:p>
        </w:tc>
        <w:tc>
          <w:tcPr>
            <w:tcW w:w="2977" w:type="dxa"/>
            <w:shd w:val="clear" w:color="auto" w:fill="9CC2E5" w:themeFill="accent1" w:themeFillTint="99"/>
            <w:vAlign w:val="center"/>
          </w:tcPr>
          <w:p w14:paraId="4F2D314C" w14:textId="5D567E4B" w:rsidR="00893CFD" w:rsidRPr="00241835" w:rsidRDefault="00893CFD" w:rsidP="00BC2724">
            <w:pPr>
              <w:tabs>
                <w:tab w:val="left" w:pos="2595"/>
              </w:tabs>
              <w:spacing w:before="40" w:after="40"/>
              <w:jc w:val="center"/>
              <w:rPr>
                <w:rFonts w:ascii="Arial" w:hAnsi="Arial" w:cs="Arial"/>
                <w:b/>
              </w:rPr>
            </w:pPr>
            <w:r>
              <w:rPr>
                <w:rFonts w:ascii="Arial" w:hAnsi="Arial" w:cs="Arial"/>
                <w:b/>
              </w:rPr>
              <w:t>Dat(s)</w:t>
            </w:r>
          </w:p>
        </w:tc>
        <w:tc>
          <w:tcPr>
            <w:tcW w:w="2976" w:type="dxa"/>
            <w:shd w:val="clear" w:color="auto" w:fill="9CC2E5" w:themeFill="accent1" w:themeFillTint="99"/>
            <w:vAlign w:val="center"/>
          </w:tcPr>
          <w:p w14:paraId="13C9092D" w14:textId="3D02225B" w:rsidR="00893CFD" w:rsidRPr="00241835" w:rsidRDefault="0076436A" w:rsidP="00BC2724">
            <w:pPr>
              <w:tabs>
                <w:tab w:val="left" w:pos="2595"/>
              </w:tabs>
              <w:spacing w:before="40" w:after="40"/>
              <w:jc w:val="center"/>
              <w:rPr>
                <w:rFonts w:ascii="Arial" w:hAnsi="Arial" w:cs="Arial"/>
                <w:b/>
              </w:rPr>
            </w:pPr>
            <w:r>
              <w:rPr>
                <w:rFonts w:ascii="Arial" w:hAnsi="Arial" w:cs="Arial"/>
                <w:b/>
              </w:rPr>
              <w:t>Notes</w:t>
            </w:r>
          </w:p>
        </w:tc>
      </w:tr>
      <w:tr w:rsidR="00F210BC" w:rsidRPr="00241835" w14:paraId="4BE45A52" w14:textId="77777777" w:rsidTr="7E5D886A">
        <w:trPr>
          <w:cantSplit/>
          <w:trHeight w:val="1147"/>
        </w:trPr>
        <w:tc>
          <w:tcPr>
            <w:tcW w:w="6658" w:type="dxa"/>
            <w:vAlign w:val="center"/>
          </w:tcPr>
          <w:p w14:paraId="11FBF467" w14:textId="77777777" w:rsidR="00F210BC" w:rsidRPr="00BC6BD2" w:rsidRDefault="00F210BC" w:rsidP="00BC2724">
            <w:pPr>
              <w:rPr>
                <w:rFonts w:ascii="Arial" w:hAnsi="Arial" w:cs="Arial"/>
                <w:b/>
              </w:rPr>
            </w:pPr>
            <w:r w:rsidRPr="00BC6BD2">
              <w:rPr>
                <w:rFonts w:ascii="Arial" w:hAnsi="Arial" w:cs="Arial"/>
                <w:b/>
              </w:rPr>
              <w:t>Solihull Approach - Understanding Attachment</w:t>
            </w:r>
          </w:p>
          <w:p w14:paraId="3AC9A3DC" w14:textId="77777777" w:rsidR="00F22AC7" w:rsidRDefault="00F22AC7" w:rsidP="00BC2724">
            <w:pPr>
              <w:rPr>
                <w:rFonts w:ascii="Arial" w:hAnsi="Arial" w:cs="Arial"/>
              </w:rPr>
            </w:pPr>
            <w:r w:rsidRPr="00F22AC7">
              <w:rPr>
                <w:rFonts w:ascii="Arial" w:hAnsi="Arial" w:cs="Arial"/>
                <w:b/>
                <w:bCs/>
                <w:i/>
                <w:iCs/>
              </w:rPr>
              <w:t>Target audience:</w:t>
            </w:r>
            <w:r w:rsidRPr="002F16A1">
              <w:rPr>
                <w:rFonts w:ascii="Arial" w:hAnsi="Arial" w:cs="Arial"/>
              </w:rPr>
              <w:t xml:space="preserve"> </w:t>
            </w:r>
            <w:r>
              <w:t xml:space="preserve"> </w:t>
            </w:r>
            <w:r w:rsidRPr="00F22AC7">
              <w:rPr>
                <w:rFonts w:ascii="Arial" w:hAnsi="Arial" w:cs="Arial"/>
              </w:rPr>
              <w:t>Professionals who work with families, infants, children, and young people.</w:t>
            </w:r>
          </w:p>
          <w:p w14:paraId="1A48C4EE" w14:textId="204D5BBD" w:rsidR="00EE1B41" w:rsidRDefault="00F22AC7" w:rsidP="00BC2724">
            <w:pPr>
              <w:rPr>
                <w:rFonts w:ascii="Arial" w:hAnsi="Arial" w:cs="Arial"/>
              </w:rPr>
            </w:pPr>
            <w:r w:rsidRPr="00F22AC7">
              <w:rPr>
                <w:rFonts w:ascii="Arial" w:hAnsi="Arial" w:cs="Arial"/>
                <w:b/>
                <w:bCs/>
                <w:i/>
                <w:iCs/>
              </w:rPr>
              <w:t>Prerequisite</w:t>
            </w:r>
            <w:r>
              <w:rPr>
                <w:rFonts w:ascii="Arial" w:hAnsi="Arial" w:cs="Arial"/>
              </w:rPr>
              <w:t xml:space="preserve">: 2 </w:t>
            </w:r>
            <w:r w:rsidR="003053CA">
              <w:rPr>
                <w:rFonts w:ascii="Arial" w:hAnsi="Arial" w:cs="Arial"/>
              </w:rPr>
              <w:t>D</w:t>
            </w:r>
            <w:r>
              <w:rPr>
                <w:rFonts w:ascii="Arial" w:hAnsi="Arial" w:cs="Arial"/>
              </w:rPr>
              <w:t>ay</w:t>
            </w:r>
            <w:r w:rsidRPr="00BC6BD2">
              <w:rPr>
                <w:rFonts w:ascii="Arial" w:hAnsi="Arial" w:cs="Arial"/>
              </w:rPr>
              <w:t xml:space="preserve"> Solihull Approach Foundation Trainin</w:t>
            </w:r>
            <w:r>
              <w:rPr>
                <w:rFonts w:ascii="Arial" w:hAnsi="Arial" w:cs="Arial"/>
              </w:rPr>
              <w:t>g</w:t>
            </w:r>
            <w:r w:rsidRPr="00BC6BD2">
              <w:rPr>
                <w:rFonts w:ascii="Arial" w:hAnsi="Arial" w:cs="Arial"/>
              </w:rPr>
              <w:t xml:space="preserve"> </w:t>
            </w:r>
          </w:p>
          <w:p w14:paraId="5086A40F" w14:textId="0BC9D2EB" w:rsidR="00F210BC" w:rsidRPr="00BC6BD2" w:rsidRDefault="00EE1B41" w:rsidP="00BC2724">
            <w:pPr>
              <w:rPr>
                <w:rFonts w:ascii="Arial" w:hAnsi="Arial" w:cs="Arial"/>
              </w:rPr>
            </w:pPr>
            <w:r w:rsidRPr="00EE1B41">
              <w:rPr>
                <w:rFonts w:ascii="Arial" w:hAnsi="Arial" w:cs="Arial"/>
                <w:b/>
                <w:bCs/>
              </w:rPr>
              <w:t>Overview</w:t>
            </w:r>
            <w:r>
              <w:rPr>
                <w:rFonts w:ascii="Arial" w:hAnsi="Arial" w:cs="Arial"/>
              </w:rPr>
              <w:t>:</w:t>
            </w:r>
            <w:r w:rsidRPr="00BC6BD2">
              <w:rPr>
                <w:rFonts w:ascii="Arial" w:hAnsi="Arial" w:cs="Arial"/>
              </w:rPr>
              <w:t xml:space="preserve"> This</w:t>
            </w:r>
            <w:r w:rsidR="00F210BC" w:rsidRPr="00BC6BD2">
              <w:rPr>
                <w:rFonts w:ascii="Arial" w:hAnsi="Arial" w:cs="Arial"/>
              </w:rPr>
              <w:t xml:space="preserve"> training will provide an overview of attachment theory. It will apply attachment theory to practice and improve your understanding of relationships within families, which might provide an explanation for some behaviour that you see. It aims to provide fuller understanding of what a child is experiencing, what a family needs, and help you to structure your thinking.</w:t>
            </w:r>
          </w:p>
          <w:p w14:paraId="29BA62C8" w14:textId="77777777" w:rsidR="00F210BC" w:rsidRDefault="00F210BC" w:rsidP="00BC2724">
            <w:pPr>
              <w:rPr>
                <w:rFonts w:ascii="Arial" w:hAnsi="Arial" w:cs="Arial"/>
                <w:b/>
              </w:rPr>
            </w:pPr>
            <w:r w:rsidRPr="00BC6BD2">
              <w:rPr>
                <w:rFonts w:ascii="Arial" w:hAnsi="Arial" w:cs="Arial"/>
              </w:rPr>
              <w:t>The training will NOT equip you to provide a definitive diagnosis of an attachment disorder. This requires specialist training.</w:t>
            </w:r>
            <w:r w:rsidRPr="00BC6BD2">
              <w:rPr>
                <w:rFonts w:ascii="Arial" w:hAnsi="Arial" w:cs="Arial"/>
                <w:b/>
              </w:rPr>
              <w:t xml:space="preserve"> </w:t>
            </w:r>
          </w:p>
          <w:p w14:paraId="5850BAD9" w14:textId="291F1D79" w:rsidR="00D70DA8" w:rsidRPr="00BC6BD2" w:rsidRDefault="00D70DA8" w:rsidP="00BC2724">
            <w:pPr>
              <w:rPr>
                <w:rFonts w:ascii="Arial" w:hAnsi="Arial" w:cs="Arial"/>
              </w:rPr>
            </w:pPr>
          </w:p>
        </w:tc>
        <w:tc>
          <w:tcPr>
            <w:tcW w:w="1417" w:type="dxa"/>
            <w:vAlign w:val="center"/>
          </w:tcPr>
          <w:p w14:paraId="2C1D0A26" w14:textId="77777777" w:rsidR="00F210BC" w:rsidRPr="00BC6BD2" w:rsidRDefault="00F210BC" w:rsidP="00BC2724">
            <w:pPr>
              <w:jc w:val="center"/>
            </w:pPr>
            <w:r w:rsidRPr="00BC6BD2">
              <w:rPr>
                <w:rFonts w:ascii="Arial" w:hAnsi="Arial" w:cs="Arial"/>
              </w:rPr>
              <w:t>Nadine Last</w:t>
            </w:r>
          </w:p>
        </w:tc>
        <w:tc>
          <w:tcPr>
            <w:tcW w:w="1276" w:type="dxa"/>
            <w:vAlign w:val="center"/>
          </w:tcPr>
          <w:p w14:paraId="347AECC9" w14:textId="77777777" w:rsidR="001508C0" w:rsidRPr="00BC6BD2" w:rsidRDefault="001508C0" w:rsidP="00BC2724">
            <w:pPr>
              <w:tabs>
                <w:tab w:val="left" w:pos="2595"/>
              </w:tabs>
              <w:spacing w:before="40" w:after="40"/>
              <w:jc w:val="center"/>
              <w:rPr>
                <w:rFonts w:ascii="Arial" w:hAnsi="Arial" w:cs="Arial"/>
              </w:rPr>
            </w:pPr>
            <w:r w:rsidRPr="00BC6BD2">
              <w:rPr>
                <w:rFonts w:ascii="Arial" w:hAnsi="Arial" w:cs="Arial"/>
              </w:rPr>
              <w:t xml:space="preserve">9.30am </w:t>
            </w:r>
          </w:p>
          <w:p w14:paraId="6ADAB18F" w14:textId="77777777" w:rsidR="001508C0" w:rsidRPr="00BC6BD2" w:rsidRDefault="001508C0" w:rsidP="00BC2724">
            <w:pPr>
              <w:tabs>
                <w:tab w:val="left" w:pos="2595"/>
              </w:tabs>
              <w:spacing w:before="40" w:after="40"/>
              <w:jc w:val="center"/>
              <w:rPr>
                <w:rFonts w:ascii="Arial" w:hAnsi="Arial" w:cs="Arial"/>
              </w:rPr>
            </w:pPr>
            <w:r w:rsidRPr="00BC6BD2">
              <w:rPr>
                <w:rFonts w:ascii="Arial" w:hAnsi="Arial" w:cs="Arial"/>
              </w:rPr>
              <w:t xml:space="preserve">to </w:t>
            </w:r>
          </w:p>
          <w:p w14:paraId="711B1C2F" w14:textId="62DAB348" w:rsidR="00F210BC" w:rsidRPr="00BC6BD2" w:rsidRDefault="001508C0" w:rsidP="00BC2724">
            <w:pPr>
              <w:tabs>
                <w:tab w:val="left" w:pos="2595"/>
              </w:tabs>
              <w:spacing w:before="40" w:after="40"/>
              <w:jc w:val="center"/>
              <w:rPr>
                <w:rFonts w:ascii="Arial" w:hAnsi="Arial" w:cs="Arial"/>
              </w:rPr>
            </w:pPr>
            <w:r w:rsidRPr="00BC6BD2">
              <w:rPr>
                <w:rFonts w:ascii="Arial" w:hAnsi="Arial" w:cs="Arial"/>
              </w:rPr>
              <w:t>3.30pm</w:t>
            </w:r>
          </w:p>
        </w:tc>
        <w:tc>
          <w:tcPr>
            <w:tcW w:w="2977" w:type="dxa"/>
            <w:vAlign w:val="center"/>
          </w:tcPr>
          <w:p w14:paraId="36A3F744" w14:textId="0842CF15" w:rsidR="00F23C73" w:rsidRDefault="00A12924" w:rsidP="00625313">
            <w:pPr>
              <w:tabs>
                <w:tab w:val="left" w:pos="2595"/>
              </w:tabs>
              <w:spacing w:before="40" w:after="40"/>
              <w:jc w:val="center"/>
              <w:rPr>
                <w:rFonts w:ascii="Arial" w:hAnsi="Arial" w:cs="Arial"/>
              </w:rPr>
            </w:pPr>
            <w:r>
              <w:rPr>
                <w:rFonts w:ascii="Arial" w:hAnsi="Arial" w:cs="Arial"/>
              </w:rPr>
              <w:t>26</w:t>
            </w:r>
            <w:r w:rsidRPr="00A12924">
              <w:rPr>
                <w:rFonts w:ascii="Arial" w:hAnsi="Arial" w:cs="Arial"/>
                <w:vertAlign w:val="superscript"/>
              </w:rPr>
              <w:t>th</w:t>
            </w:r>
            <w:r>
              <w:rPr>
                <w:rFonts w:ascii="Arial" w:hAnsi="Arial" w:cs="Arial"/>
              </w:rPr>
              <w:t xml:space="preserve"> November 2024</w:t>
            </w:r>
          </w:p>
          <w:p w14:paraId="0D3B97DC" w14:textId="77777777" w:rsidR="00A12924" w:rsidRDefault="00A12924" w:rsidP="00625313">
            <w:pPr>
              <w:tabs>
                <w:tab w:val="left" w:pos="2595"/>
              </w:tabs>
              <w:spacing w:before="40" w:after="40"/>
              <w:jc w:val="center"/>
              <w:rPr>
                <w:rFonts w:ascii="Arial" w:hAnsi="Arial" w:cs="Arial"/>
              </w:rPr>
            </w:pPr>
          </w:p>
          <w:p w14:paraId="1E871195" w14:textId="2F038F7A" w:rsidR="00F210BC" w:rsidRDefault="00625313" w:rsidP="00625313">
            <w:pPr>
              <w:tabs>
                <w:tab w:val="left" w:pos="2595"/>
              </w:tabs>
              <w:spacing w:before="40" w:after="40"/>
              <w:jc w:val="center"/>
              <w:rPr>
                <w:rFonts w:ascii="Arial" w:hAnsi="Arial" w:cs="Arial"/>
              </w:rPr>
            </w:pPr>
            <w:r>
              <w:rPr>
                <w:rFonts w:ascii="Arial" w:hAnsi="Arial" w:cs="Arial"/>
              </w:rPr>
              <w:t>18</w:t>
            </w:r>
            <w:r w:rsidRPr="00625313">
              <w:rPr>
                <w:rFonts w:ascii="Arial" w:hAnsi="Arial" w:cs="Arial"/>
                <w:vertAlign w:val="superscript"/>
              </w:rPr>
              <w:t>th</w:t>
            </w:r>
            <w:r>
              <w:rPr>
                <w:rFonts w:ascii="Arial" w:hAnsi="Arial" w:cs="Arial"/>
              </w:rPr>
              <w:t xml:space="preserve"> September 2025</w:t>
            </w:r>
          </w:p>
          <w:p w14:paraId="0AB73682" w14:textId="77777777" w:rsidR="00213C25" w:rsidRDefault="00213C25" w:rsidP="00BC2724">
            <w:pPr>
              <w:tabs>
                <w:tab w:val="left" w:pos="2595"/>
              </w:tabs>
              <w:spacing w:before="40" w:after="40"/>
              <w:jc w:val="center"/>
              <w:rPr>
                <w:rFonts w:ascii="Arial" w:hAnsi="Arial" w:cs="Arial"/>
              </w:rPr>
            </w:pPr>
          </w:p>
          <w:p w14:paraId="381522BF" w14:textId="2E39E2DA" w:rsidR="00213C25" w:rsidRPr="00BC6BD2" w:rsidRDefault="00213C25" w:rsidP="00BC2724">
            <w:pPr>
              <w:tabs>
                <w:tab w:val="left" w:pos="2595"/>
              </w:tabs>
              <w:spacing w:before="40" w:after="40"/>
              <w:jc w:val="center"/>
              <w:rPr>
                <w:rFonts w:ascii="Arial" w:hAnsi="Arial" w:cs="Arial"/>
              </w:rPr>
            </w:pPr>
          </w:p>
        </w:tc>
        <w:tc>
          <w:tcPr>
            <w:tcW w:w="2976" w:type="dxa"/>
            <w:vAlign w:val="center"/>
          </w:tcPr>
          <w:p w14:paraId="1DE2D3FA" w14:textId="77777777" w:rsidR="00F210BC" w:rsidRPr="00BC6BD2" w:rsidRDefault="00F210BC" w:rsidP="00BC2724">
            <w:pPr>
              <w:tabs>
                <w:tab w:val="left" w:pos="2595"/>
              </w:tabs>
              <w:spacing w:before="40" w:after="40"/>
              <w:jc w:val="center"/>
              <w:rPr>
                <w:rFonts w:ascii="Arial" w:hAnsi="Arial" w:cs="Arial"/>
              </w:rPr>
            </w:pPr>
          </w:p>
          <w:p w14:paraId="21EAE873" w14:textId="15ECC824" w:rsidR="00F210BC" w:rsidRPr="00BC6BD2" w:rsidRDefault="00F210BC" w:rsidP="00BC2724">
            <w:pPr>
              <w:tabs>
                <w:tab w:val="left" w:pos="2595"/>
              </w:tabs>
              <w:spacing w:before="40" w:after="40"/>
              <w:jc w:val="center"/>
              <w:rPr>
                <w:rFonts w:ascii="Arial" w:hAnsi="Arial" w:cs="Arial"/>
              </w:rPr>
            </w:pPr>
          </w:p>
        </w:tc>
      </w:tr>
      <w:tr w:rsidR="00F210BC" w14:paraId="4C1964D7" w14:textId="77777777" w:rsidTr="7E5D886A">
        <w:trPr>
          <w:cantSplit/>
          <w:trHeight w:val="1660"/>
        </w:trPr>
        <w:tc>
          <w:tcPr>
            <w:tcW w:w="6658" w:type="dxa"/>
            <w:vAlign w:val="center"/>
          </w:tcPr>
          <w:p w14:paraId="1269CDC4" w14:textId="77777777" w:rsidR="00F210BC" w:rsidRDefault="00F210BC" w:rsidP="00BC2724">
            <w:pPr>
              <w:rPr>
                <w:rFonts w:ascii="Arial" w:hAnsi="Arial" w:cs="Arial"/>
                <w:b/>
              </w:rPr>
            </w:pPr>
          </w:p>
          <w:p w14:paraId="000780BE" w14:textId="77777777" w:rsidR="00F210BC" w:rsidRPr="00BC6BD2" w:rsidRDefault="00F210BC" w:rsidP="00BC2724">
            <w:pPr>
              <w:rPr>
                <w:rFonts w:ascii="Arial" w:hAnsi="Arial" w:cs="Arial"/>
                <w:b/>
              </w:rPr>
            </w:pPr>
            <w:r w:rsidRPr="00BC6BD2">
              <w:rPr>
                <w:rFonts w:ascii="Arial" w:hAnsi="Arial" w:cs="Arial"/>
                <w:b/>
              </w:rPr>
              <w:t>Solihull Approach - Understanding the Impact of Trauma</w:t>
            </w:r>
          </w:p>
          <w:p w14:paraId="4A3B1D7B" w14:textId="77777777" w:rsidR="00F22AC7" w:rsidRDefault="00F22AC7" w:rsidP="00BC2724">
            <w:pPr>
              <w:rPr>
                <w:rFonts w:ascii="Arial" w:hAnsi="Arial" w:cs="Arial"/>
              </w:rPr>
            </w:pPr>
            <w:r w:rsidRPr="00F22AC7">
              <w:rPr>
                <w:rFonts w:ascii="Arial" w:hAnsi="Arial" w:cs="Arial"/>
                <w:b/>
                <w:bCs/>
                <w:i/>
                <w:iCs/>
              </w:rPr>
              <w:t>Target audience:</w:t>
            </w:r>
            <w:r w:rsidRPr="002F16A1">
              <w:rPr>
                <w:rFonts w:ascii="Arial" w:hAnsi="Arial" w:cs="Arial"/>
              </w:rPr>
              <w:t xml:space="preserve"> </w:t>
            </w:r>
            <w:r>
              <w:t xml:space="preserve"> </w:t>
            </w:r>
            <w:r w:rsidRPr="00F22AC7">
              <w:rPr>
                <w:rFonts w:ascii="Arial" w:hAnsi="Arial" w:cs="Arial"/>
              </w:rPr>
              <w:t>Professionals who work with families, infants, children, and young people.</w:t>
            </w:r>
          </w:p>
          <w:p w14:paraId="34B2C7C5" w14:textId="5D6ADCC4" w:rsidR="00EE1B41" w:rsidRDefault="00F22AC7" w:rsidP="00BC2724">
            <w:pPr>
              <w:rPr>
                <w:rFonts w:ascii="Arial" w:hAnsi="Arial" w:cs="Arial"/>
              </w:rPr>
            </w:pPr>
            <w:r w:rsidRPr="00F22AC7">
              <w:rPr>
                <w:rFonts w:ascii="Arial" w:hAnsi="Arial" w:cs="Arial"/>
                <w:b/>
                <w:bCs/>
                <w:i/>
                <w:iCs/>
              </w:rPr>
              <w:t>Prerequisite</w:t>
            </w:r>
            <w:r>
              <w:rPr>
                <w:rFonts w:ascii="Arial" w:hAnsi="Arial" w:cs="Arial"/>
              </w:rPr>
              <w:t xml:space="preserve">: 2 </w:t>
            </w:r>
            <w:r w:rsidR="003053CA">
              <w:rPr>
                <w:rFonts w:ascii="Arial" w:hAnsi="Arial" w:cs="Arial"/>
              </w:rPr>
              <w:t>D</w:t>
            </w:r>
            <w:r>
              <w:rPr>
                <w:rFonts w:ascii="Arial" w:hAnsi="Arial" w:cs="Arial"/>
              </w:rPr>
              <w:t>ay</w:t>
            </w:r>
            <w:r w:rsidRPr="00BC6BD2">
              <w:rPr>
                <w:rFonts w:ascii="Arial" w:hAnsi="Arial" w:cs="Arial"/>
              </w:rPr>
              <w:t xml:space="preserve"> Solihull Approach Foundation Trainin</w:t>
            </w:r>
            <w:r>
              <w:rPr>
                <w:rFonts w:ascii="Arial" w:hAnsi="Arial" w:cs="Arial"/>
              </w:rPr>
              <w:t>g</w:t>
            </w:r>
            <w:r w:rsidRPr="00BC6BD2">
              <w:rPr>
                <w:rFonts w:ascii="Arial" w:hAnsi="Arial" w:cs="Arial"/>
              </w:rPr>
              <w:t xml:space="preserve"> </w:t>
            </w:r>
          </w:p>
          <w:p w14:paraId="268A4A75" w14:textId="4C0BBE97" w:rsidR="00F210BC" w:rsidRPr="00BC6BD2" w:rsidRDefault="00EE1B41" w:rsidP="00BC2724">
            <w:pPr>
              <w:rPr>
                <w:rFonts w:ascii="Arial" w:hAnsi="Arial" w:cs="Arial"/>
              </w:rPr>
            </w:pPr>
            <w:r w:rsidRPr="00EE1B41">
              <w:rPr>
                <w:rFonts w:ascii="Arial" w:hAnsi="Arial" w:cs="Arial"/>
                <w:b/>
                <w:bCs/>
              </w:rPr>
              <w:t>Overview:</w:t>
            </w:r>
            <w:r>
              <w:rPr>
                <w:rFonts w:ascii="Arial" w:hAnsi="Arial" w:cs="Arial"/>
              </w:rPr>
              <w:t xml:space="preserve"> </w:t>
            </w:r>
            <w:r w:rsidR="00F210BC" w:rsidRPr="00BC6BD2">
              <w:rPr>
                <w:rFonts w:ascii="Arial" w:hAnsi="Arial" w:cs="Arial"/>
              </w:rPr>
              <w:t>This training will focus on the needs of professionals to understand and develop extended knowledge and practice strategies to support children and their families with a history of trauma.</w:t>
            </w:r>
          </w:p>
          <w:p w14:paraId="22573609" w14:textId="77777777" w:rsidR="00F210BC" w:rsidRDefault="00F210BC" w:rsidP="00BC2724">
            <w:pPr>
              <w:rPr>
                <w:rFonts w:ascii="Arial" w:hAnsi="Arial" w:cs="Arial"/>
              </w:rPr>
            </w:pPr>
            <w:r w:rsidRPr="00BC6BD2">
              <w:rPr>
                <w:rFonts w:ascii="Arial" w:hAnsi="Arial" w:cs="Arial"/>
              </w:rPr>
              <w:t>Adverse childhood experiences are more common than identified, acknowledged, or diagnosed. These children will present with complex and confusing behaviours that are difficult to understand and manage.</w:t>
            </w:r>
          </w:p>
          <w:p w14:paraId="06C0AE58" w14:textId="77777777" w:rsidR="00F210BC" w:rsidRPr="00BC6BD2" w:rsidRDefault="00F210BC" w:rsidP="00BC2724">
            <w:pPr>
              <w:rPr>
                <w:rFonts w:ascii="Arial" w:hAnsi="Arial" w:cs="Arial"/>
                <w:b/>
              </w:rPr>
            </w:pPr>
          </w:p>
        </w:tc>
        <w:tc>
          <w:tcPr>
            <w:tcW w:w="1417" w:type="dxa"/>
            <w:vAlign w:val="center"/>
          </w:tcPr>
          <w:p w14:paraId="28ED2CDA" w14:textId="77777777" w:rsidR="00F210BC" w:rsidRPr="00BC6BD2" w:rsidRDefault="00F210BC" w:rsidP="00BC2724">
            <w:pPr>
              <w:jc w:val="center"/>
            </w:pPr>
            <w:r w:rsidRPr="00BC6BD2">
              <w:rPr>
                <w:rFonts w:ascii="Arial" w:hAnsi="Arial" w:cs="Arial"/>
              </w:rPr>
              <w:t>Nadine Last</w:t>
            </w:r>
          </w:p>
        </w:tc>
        <w:tc>
          <w:tcPr>
            <w:tcW w:w="1276" w:type="dxa"/>
            <w:vAlign w:val="center"/>
          </w:tcPr>
          <w:p w14:paraId="19FA9AB8" w14:textId="77777777" w:rsidR="001508C0" w:rsidRPr="00BC6BD2" w:rsidRDefault="001508C0" w:rsidP="00BC2724">
            <w:pPr>
              <w:tabs>
                <w:tab w:val="left" w:pos="2595"/>
              </w:tabs>
              <w:spacing w:before="40" w:after="40"/>
              <w:jc w:val="center"/>
              <w:rPr>
                <w:rFonts w:ascii="Arial" w:hAnsi="Arial" w:cs="Arial"/>
              </w:rPr>
            </w:pPr>
            <w:r w:rsidRPr="00BC6BD2">
              <w:rPr>
                <w:rFonts w:ascii="Arial" w:hAnsi="Arial" w:cs="Arial"/>
              </w:rPr>
              <w:t xml:space="preserve">9.30am </w:t>
            </w:r>
          </w:p>
          <w:p w14:paraId="3E0E4A01" w14:textId="77777777" w:rsidR="001508C0" w:rsidRPr="00BC6BD2" w:rsidRDefault="001508C0" w:rsidP="00BC2724">
            <w:pPr>
              <w:tabs>
                <w:tab w:val="left" w:pos="2595"/>
              </w:tabs>
              <w:spacing w:before="40" w:after="40"/>
              <w:jc w:val="center"/>
              <w:rPr>
                <w:rFonts w:ascii="Arial" w:hAnsi="Arial" w:cs="Arial"/>
              </w:rPr>
            </w:pPr>
            <w:r w:rsidRPr="00BC6BD2">
              <w:rPr>
                <w:rFonts w:ascii="Arial" w:hAnsi="Arial" w:cs="Arial"/>
              </w:rPr>
              <w:t xml:space="preserve">to </w:t>
            </w:r>
          </w:p>
          <w:p w14:paraId="2DDE7A98" w14:textId="4539D4F1" w:rsidR="00F210BC" w:rsidRPr="00BC6BD2" w:rsidRDefault="001508C0" w:rsidP="00BC2724">
            <w:pPr>
              <w:tabs>
                <w:tab w:val="left" w:pos="2595"/>
              </w:tabs>
              <w:spacing w:before="40" w:after="40"/>
              <w:jc w:val="center"/>
              <w:rPr>
                <w:rFonts w:ascii="Arial" w:hAnsi="Arial" w:cs="Arial"/>
              </w:rPr>
            </w:pPr>
            <w:r w:rsidRPr="00BC6BD2">
              <w:rPr>
                <w:rFonts w:ascii="Arial" w:hAnsi="Arial" w:cs="Arial"/>
              </w:rPr>
              <w:t>3.30pm</w:t>
            </w:r>
          </w:p>
        </w:tc>
        <w:tc>
          <w:tcPr>
            <w:tcW w:w="2977" w:type="dxa"/>
            <w:vAlign w:val="center"/>
          </w:tcPr>
          <w:p w14:paraId="56F99B18" w14:textId="2D387AB8" w:rsidR="00D17440" w:rsidRDefault="00D17440" w:rsidP="00625313">
            <w:pPr>
              <w:tabs>
                <w:tab w:val="left" w:pos="2595"/>
              </w:tabs>
              <w:spacing w:before="40" w:after="40"/>
              <w:jc w:val="center"/>
              <w:rPr>
                <w:rFonts w:ascii="Arial" w:hAnsi="Arial" w:cs="Arial"/>
              </w:rPr>
            </w:pPr>
            <w:r>
              <w:rPr>
                <w:rFonts w:ascii="Arial" w:hAnsi="Arial" w:cs="Arial"/>
              </w:rPr>
              <w:t>4</w:t>
            </w:r>
            <w:r w:rsidRPr="00D17440">
              <w:rPr>
                <w:rFonts w:ascii="Arial" w:hAnsi="Arial" w:cs="Arial"/>
                <w:vertAlign w:val="superscript"/>
              </w:rPr>
              <w:t>th</w:t>
            </w:r>
            <w:r>
              <w:rPr>
                <w:rFonts w:ascii="Arial" w:hAnsi="Arial" w:cs="Arial"/>
              </w:rPr>
              <w:t xml:space="preserve"> December 2024</w:t>
            </w:r>
            <w:r w:rsidR="001502D8">
              <w:rPr>
                <w:rFonts w:ascii="Arial" w:hAnsi="Arial" w:cs="Arial"/>
              </w:rPr>
              <w:t xml:space="preserve"> </w:t>
            </w:r>
          </w:p>
          <w:p w14:paraId="193D47EE" w14:textId="77777777" w:rsidR="00D17440" w:rsidRDefault="00D17440" w:rsidP="00625313">
            <w:pPr>
              <w:tabs>
                <w:tab w:val="left" w:pos="2595"/>
              </w:tabs>
              <w:spacing w:before="40" w:after="40"/>
              <w:jc w:val="center"/>
              <w:rPr>
                <w:rFonts w:ascii="Arial" w:hAnsi="Arial" w:cs="Arial"/>
              </w:rPr>
            </w:pPr>
          </w:p>
          <w:p w14:paraId="08B43833" w14:textId="40BFCD8C" w:rsidR="001502D8" w:rsidRDefault="001502D8" w:rsidP="00625313">
            <w:pPr>
              <w:tabs>
                <w:tab w:val="left" w:pos="2595"/>
              </w:tabs>
              <w:spacing w:before="40" w:after="40"/>
              <w:jc w:val="center"/>
              <w:rPr>
                <w:rFonts w:ascii="Arial" w:hAnsi="Arial" w:cs="Arial"/>
              </w:rPr>
            </w:pPr>
            <w:r>
              <w:rPr>
                <w:rFonts w:ascii="Arial" w:hAnsi="Arial" w:cs="Arial"/>
              </w:rPr>
              <w:t>1</w:t>
            </w:r>
            <w:r w:rsidR="00035FB0">
              <w:rPr>
                <w:rFonts w:ascii="Arial" w:hAnsi="Arial" w:cs="Arial"/>
              </w:rPr>
              <w:t>2</w:t>
            </w:r>
            <w:r w:rsidR="00035FB0" w:rsidRPr="00035FB0">
              <w:rPr>
                <w:rFonts w:ascii="Arial" w:hAnsi="Arial" w:cs="Arial"/>
                <w:vertAlign w:val="superscript"/>
              </w:rPr>
              <w:t>th</w:t>
            </w:r>
            <w:r w:rsidR="00035FB0">
              <w:rPr>
                <w:rFonts w:ascii="Arial" w:hAnsi="Arial" w:cs="Arial"/>
              </w:rPr>
              <w:t xml:space="preserve"> June 2025</w:t>
            </w:r>
          </w:p>
          <w:p w14:paraId="22EFA5BD" w14:textId="77777777" w:rsidR="00213C25" w:rsidRDefault="00213C25" w:rsidP="00BC2724">
            <w:pPr>
              <w:tabs>
                <w:tab w:val="left" w:pos="2595"/>
              </w:tabs>
              <w:spacing w:before="40" w:after="40"/>
              <w:jc w:val="center"/>
              <w:rPr>
                <w:rFonts w:ascii="Arial" w:hAnsi="Arial" w:cs="Arial"/>
              </w:rPr>
            </w:pPr>
          </w:p>
          <w:p w14:paraId="4B11D310" w14:textId="19AA8C17" w:rsidR="00213C25" w:rsidRPr="00BC6BD2" w:rsidRDefault="00213C25" w:rsidP="00BC2724">
            <w:pPr>
              <w:tabs>
                <w:tab w:val="left" w:pos="2595"/>
              </w:tabs>
              <w:spacing w:before="40" w:after="40"/>
              <w:jc w:val="center"/>
              <w:rPr>
                <w:rFonts w:ascii="Arial" w:hAnsi="Arial" w:cs="Arial"/>
              </w:rPr>
            </w:pPr>
          </w:p>
        </w:tc>
        <w:tc>
          <w:tcPr>
            <w:tcW w:w="2976" w:type="dxa"/>
            <w:vAlign w:val="center"/>
          </w:tcPr>
          <w:p w14:paraId="05DAEF59" w14:textId="77777777" w:rsidR="00F210BC" w:rsidRPr="00BC6BD2" w:rsidRDefault="00F210BC" w:rsidP="00BC2724">
            <w:pPr>
              <w:tabs>
                <w:tab w:val="left" w:pos="2595"/>
              </w:tabs>
              <w:spacing w:before="40" w:after="40"/>
              <w:jc w:val="center"/>
              <w:rPr>
                <w:rFonts w:ascii="Arial" w:hAnsi="Arial" w:cs="Arial"/>
              </w:rPr>
            </w:pPr>
          </w:p>
          <w:p w14:paraId="5C7DEC4F" w14:textId="77777777" w:rsidR="00F210BC" w:rsidRPr="00BC6BD2" w:rsidRDefault="00F210BC" w:rsidP="00BC2724">
            <w:pPr>
              <w:tabs>
                <w:tab w:val="left" w:pos="2595"/>
              </w:tabs>
              <w:spacing w:before="40" w:after="40"/>
              <w:jc w:val="center"/>
              <w:rPr>
                <w:rFonts w:ascii="Arial" w:hAnsi="Arial" w:cs="Arial"/>
              </w:rPr>
            </w:pPr>
          </w:p>
          <w:p w14:paraId="65DF8C61" w14:textId="77777777" w:rsidR="00F210BC" w:rsidRPr="00BC6BD2" w:rsidRDefault="00F210BC" w:rsidP="00BC2724">
            <w:pPr>
              <w:tabs>
                <w:tab w:val="left" w:pos="2595"/>
              </w:tabs>
              <w:spacing w:before="40" w:after="40"/>
              <w:jc w:val="center"/>
              <w:rPr>
                <w:rFonts w:ascii="Arial" w:hAnsi="Arial" w:cs="Arial"/>
              </w:rPr>
            </w:pPr>
          </w:p>
        </w:tc>
      </w:tr>
    </w:tbl>
    <w:p w14:paraId="789E8546" w14:textId="77777777" w:rsidR="008317D2" w:rsidRDefault="008317D2" w:rsidP="00EC6133">
      <w:pPr>
        <w:rPr>
          <w:rFonts w:ascii="Arial" w:hAnsi="Arial" w:cs="Arial"/>
          <w:b/>
          <w:sz w:val="28"/>
          <w:szCs w:val="28"/>
        </w:rPr>
      </w:pPr>
    </w:p>
    <w:sectPr w:rsidR="008317D2" w:rsidSect="00536D4E">
      <w:headerReference w:type="default" r:id="rId13"/>
      <w:pgSz w:w="16838" w:h="11906" w:orient="landscape"/>
      <w:pgMar w:top="567" w:right="720" w:bottom="567" w:left="720" w:header="563" w:footer="22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19A1BB" w14:textId="77777777" w:rsidR="005A3BD3" w:rsidRDefault="005A3BD3" w:rsidP="00D32BF0">
      <w:pPr>
        <w:spacing w:after="0" w:line="240" w:lineRule="auto"/>
      </w:pPr>
      <w:r>
        <w:separator/>
      </w:r>
    </w:p>
  </w:endnote>
  <w:endnote w:type="continuationSeparator" w:id="0">
    <w:p w14:paraId="0CA9FA29" w14:textId="77777777" w:rsidR="005A3BD3" w:rsidRDefault="005A3BD3" w:rsidP="00D32BF0">
      <w:pPr>
        <w:spacing w:after="0" w:line="240" w:lineRule="auto"/>
      </w:pPr>
      <w:r>
        <w:continuationSeparator/>
      </w:r>
    </w:p>
  </w:endnote>
  <w:endnote w:type="continuationNotice" w:id="1">
    <w:p w14:paraId="3089A184" w14:textId="77777777" w:rsidR="005A3BD3" w:rsidRDefault="005A3BD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6000FB" w14:textId="77777777" w:rsidR="005A3BD3" w:rsidRDefault="005A3BD3" w:rsidP="00D32BF0">
      <w:pPr>
        <w:spacing w:after="0" w:line="240" w:lineRule="auto"/>
      </w:pPr>
      <w:r>
        <w:separator/>
      </w:r>
    </w:p>
  </w:footnote>
  <w:footnote w:type="continuationSeparator" w:id="0">
    <w:p w14:paraId="2E3EC96A" w14:textId="77777777" w:rsidR="005A3BD3" w:rsidRDefault="005A3BD3" w:rsidP="00D32BF0">
      <w:pPr>
        <w:spacing w:after="0" w:line="240" w:lineRule="auto"/>
      </w:pPr>
      <w:r>
        <w:continuationSeparator/>
      </w:r>
    </w:p>
  </w:footnote>
  <w:footnote w:type="continuationNotice" w:id="1">
    <w:p w14:paraId="543B1D85" w14:textId="77777777" w:rsidR="005A3BD3" w:rsidRDefault="005A3BD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90EDFC" w14:textId="61D0D3BF" w:rsidR="00E305C1" w:rsidRDefault="00BC6BD2">
    <w:pPr>
      <w:pStyle w:val="Header"/>
    </w:pPr>
    <w:r>
      <w:rPr>
        <w:noProof/>
      </w:rPr>
      <w:drawing>
        <wp:anchor distT="0" distB="0" distL="114300" distR="114300" simplePos="0" relativeHeight="251658240" behindDoc="0" locked="0" layoutInCell="1" allowOverlap="1" wp14:anchorId="1939D530" wp14:editId="3D5ED92B">
          <wp:simplePos x="0" y="0"/>
          <wp:positionH relativeFrom="column">
            <wp:posOffset>-438150</wp:posOffset>
          </wp:positionH>
          <wp:positionV relativeFrom="paragraph">
            <wp:posOffset>-376555</wp:posOffset>
          </wp:positionV>
          <wp:extent cx="2828925" cy="1009650"/>
          <wp:effectExtent l="0" t="0" r="9525"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2828925" cy="1009650"/>
                  </a:xfrm>
                  <a:prstGeom prst="rect">
                    <a:avLst/>
                  </a:prstGeom>
                </pic:spPr>
              </pic:pic>
            </a:graphicData>
          </a:graphic>
          <wp14:sizeRelH relativeFrom="margin">
            <wp14:pctWidth>0</wp14:pctWidth>
          </wp14:sizeRelH>
          <wp14:sizeRelV relativeFrom="margin">
            <wp14:pctHeight>0</wp14:pctHeight>
          </wp14:sizeRelV>
        </wp:anchor>
      </w:drawing>
    </w:r>
  </w:p>
  <w:p w14:paraId="721ABB25" w14:textId="79839FA8" w:rsidR="007111C2" w:rsidRDefault="007111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C4AA4"/>
    <w:multiLevelType w:val="hybridMultilevel"/>
    <w:tmpl w:val="68482C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1F2D86"/>
    <w:multiLevelType w:val="hybridMultilevel"/>
    <w:tmpl w:val="4AA2B12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797EEC"/>
    <w:multiLevelType w:val="hybridMultilevel"/>
    <w:tmpl w:val="03A418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2A0704A"/>
    <w:multiLevelType w:val="hybridMultilevel"/>
    <w:tmpl w:val="7AB861C6"/>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03697553"/>
    <w:multiLevelType w:val="hybridMultilevel"/>
    <w:tmpl w:val="4FB42BCC"/>
    <w:lvl w:ilvl="0" w:tplc="8E08658E">
      <w:numFmt w:val="bullet"/>
      <w:lvlText w:val=""/>
      <w:lvlJc w:val="left"/>
      <w:pPr>
        <w:ind w:left="360" w:hanging="360"/>
      </w:pPr>
      <w:rPr>
        <w:rFonts w:ascii="Symbol" w:eastAsiaTheme="minorHAnsi" w:hAnsi="Symbol"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3BD0CF5"/>
    <w:multiLevelType w:val="hybridMultilevel"/>
    <w:tmpl w:val="89DA06C8"/>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6" w15:restartNumberingAfterBreak="0">
    <w:nsid w:val="053D1FD6"/>
    <w:multiLevelType w:val="hybridMultilevel"/>
    <w:tmpl w:val="2EEEB12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7" w15:restartNumberingAfterBreak="0">
    <w:nsid w:val="060A559A"/>
    <w:multiLevelType w:val="hybridMultilevel"/>
    <w:tmpl w:val="58229B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06367A64"/>
    <w:multiLevelType w:val="hybridMultilevel"/>
    <w:tmpl w:val="37D43A16"/>
    <w:lvl w:ilvl="0" w:tplc="1402CF8E">
      <w:numFmt w:val="bullet"/>
      <w:lvlText w:val=""/>
      <w:lvlJc w:val="left"/>
      <w:pPr>
        <w:ind w:left="360" w:hanging="360"/>
      </w:pPr>
      <w:rPr>
        <w:rFonts w:ascii="Symbol" w:eastAsiaTheme="minorHAnsi" w:hAnsi="Symbol"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07503916"/>
    <w:multiLevelType w:val="hybridMultilevel"/>
    <w:tmpl w:val="8A66F0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0A9A6B6A"/>
    <w:multiLevelType w:val="hybridMultilevel"/>
    <w:tmpl w:val="FE4EB4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0AF61EDB"/>
    <w:multiLevelType w:val="hybridMultilevel"/>
    <w:tmpl w:val="52C827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0B3354B9"/>
    <w:multiLevelType w:val="hybridMultilevel"/>
    <w:tmpl w:val="255CAF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0C93098C"/>
    <w:multiLevelType w:val="hybridMultilevel"/>
    <w:tmpl w:val="C712A8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0DB7693A"/>
    <w:multiLevelType w:val="hybridMultilevel"/>
    <w:tmpl w:val="4E266F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0DDE2800"/>
    <w:multiLevelType w:val="hybridMultilevel"/>
    <w:tmpl w:val="8076B7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0E0B79AD"/>
    <w:multiLevelType w:val="hybridMultilevel"/>
    <w:tmpl w:val="644638F2"/>
    <w:lvl w:ilvl="0" w:tplc="47A29140">
      <w:start w:val="1"/>
      <w:numFmt w:val="bullet"/>
      <w:lvlText w:val=""/>
      <w:lvlJc w:val="left"/>
      <w:pPr>
        <w:tabs>
          <w:tab w:val="num" w:pos="720"/>
        </w:tabs>
        <w:ind w:left="720" w:hanging="72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0F3A69DE"/>
    <w:multiLevelType w:val="hybridMultilevel"/>
    <w:tmpl w:val="5E3CA79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8" w15:restartNumberingAfterBreak="0">
    <w:nsid w:val="108D1728"/>
    <w:multiLevelType w:val="hybridMultilevel"/>
    <w:tmpl w:val="1C80AA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0E85468"/>
    <w:multiLevelType w:val="hybridMultilevel"/>
    <w:tmpl w:val="D2988D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11CD0EC9"/>
    <w:multiLevelType w:val="hybridMultilevel"/>
    <w:tmpl w:val="EFF066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12BF6FCD"/>
    <w:multiLevelType w:val="hybridMultilevel"/>
    <w:tmpl w:val="B91ACF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149542FF"/>
    <w:multiLevelType w:val="hybridMultilevel"/>
    <w:tmpl w:val="F3C0A1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153A7E1D"/>
    <w:multiLevelType w:val="hybridMultilevel"/>
    <w:tmpl w:val="DA2C83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15CA1AB2"/>
    <w:multiLevelType w:val="hybridMultilevel"/>
    <w:tmpl w:val="960266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18A93E05"/>
    <w:multiLevelType w:val="hybridMultilevel"/>
    <w:tmpl w:val="EE62B036"/>
    <w:lvl w:ilvl="0" w:tplc="08090001">
      <w:start w:val="1"/>
      <w:numFmt w:val="bullet"/>
      <w:lvlText w:val=""/>
      <w:lvlJc w:val="left"/>
      <w:pPr>
        <w:ind w:left="363" w:hanging="360"/>
      </w:pPr>
      <w:rPr>
        <w:rFonts w:ascii="Symbol" w:hAnsi="Symbol"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26" w15:restartNumberingAfterBreak="0">
    <w:nsid w:val="197C5795"/>
    <w:multiLevelType w:val="hybridMultilevel"/>
    <w:tmpl w:val="78E800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1B147AEC"/>
    <w:multiLevelType w:val="hybridMultilevel"/>
    <w:tmpl w:val="F4CCD85A"/>
    <w:lvl w:ilvl="0" w:tplc="0809000B">
      <w:start w:val="1"/>
      <w:numFmt w:val="bullet"/>
      <w:lvlText w:val=""/>
      <w:lvlJc w:val="left"/>
      <w:pPr>
        <w:tabs>
          <w:tab w:val="num" w:pos="284"/>
        </w:tabs>
        <w:ind w:left="284" w:hanging="284"/>
      </w:pPr>
      <w:rPr>
        <w:rFonts w:ascii="Wingdings" w:hAnsi="Wingdings"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1D7F4D80"/>
    <w:multiLevelType w:val="hybridMultilevel"/>
    <w:tmpl w:val="E32E1E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20075701"/>
    <w:multiLevelType w:val="hybridMultilevel"/>
    <w:tmpl w:val="07DCC5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20867D35"/>
    <w:multiLevelType w:val="hybridMultilevel"/>
    <w:tmpl w:val="2B3E36C6"/>
    <w:lvl w:ilvl="0" w:tplc="DBC6FE30">
      <w:start w:val="1"/>
      <w:numFmt w:val="bullet"/>
      <w:lvlText w:val=""/>
      <w:lvlJc w:val="left"/>
      <w:pPr>
        <w:tabs>
          <w:tab w:val="num" w:pos="284"/>
        </w:tabs>
        <w:ind w:left="284" w:hanging="284"/>
      </w:pPr>
      <w:rPr>
        <w:rFonts w:ascii="Symbol" w:hAnsi="Symbol" w:hint="default"/>
      </w:rPr>
    </w:lvl>
    <w:lvl w:ilvl="1" w:tplc="0809000B">
      <w:start w:val="1"/>
      <w:numFmt w:val="bullet"/>
      <w:lvlText w:val=""/>
      <w:lvlJc w:val="left"/>
      <w:pPr>
        <w:tabs>
          <w:tab w:val="num" w:pos="1080"/>
        </w:tabs>
        <w:ind w:left="1080" w:hanging="360"/>
      </w:pPr>
      <w:rPr>
        <w:rFonts w:ascii="Wingdings" w:hAnsi="Wingdings"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212362FB"/>
    <w:multiLevelType w:val="hybridMultilevel"/>
    <w:tmpl w:val="02FE3D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215D34D8"/>
    <w:multiLevelType w:val="hybridMultilevel"/>
    <w:tmpl w:val="232233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216F58A6"/>
    <w:multiLevelType w:val="hybridMultilevel"/>
    <w:tmpl w:val="37AACD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23F47B64"/>
    <w:multiLevelType w:val="hybridMultilevel"/>
    <w:tmpl w:val="91F2581A"/>
    <w:lvl w:ilvl="0" w:tplc="DBC6FE30">
      <w:start w:val="1"/>
      <w:numFmt w:val="bullet"/>
      <w:lvlText w:val=""/>
      <w:lvlJc w:val="left"/>
      <w:pPr>
        <w:tabs>
          <w:tab w:val="num" w:pos="284"/>
        </w:tabs>
        <w:ind w:left="284" w:hanging="284"/>
      </w:pPr>
      <w:rPr>
        <w:rFonts w:ascii="Symbol" w:hAnsi="Symbol" w:hint="default"/>
      </w:rPr>
    </w:lvl>
    <w:lvl w:ilvl="1" w:tplc="0809000B">
      <w:start w:val="1"/>
      <w:numFmt w:val="bullet"/>
      <w:lvlText w:val=""/>
      <w:lvlJc w:val="left"/>
      <w:pPr>
        <w:tabs>
          <w:tab w:val="num" w:pos="1080"/>
        </w:tabs>
        <w:ind w:left="1080" w:hanging="360"/>
      </w:pPr>
      <w:rPr>
        <w:rFonts w:ascii="Wingdings" w:hAnsi="Wingdings"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25282D3B"/>
    <w:multiLevelType w:val="hybridMultilevel"/>
    <w:tmpl w:val="55F614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282F4ABA"/>
    <w:multiLevelType w:val="hybridMultilevel"/>
    <w:tmpl w:val="6D802D1A"/>
    <w:lvl w:ilvl="0" w:tplc="CA9A09D4">
      <w:numFmt w:val="bullet"/>
      <w:lvlText w:val=""/>
      <w:lvlJc w:val="left"/>
      <w:pPr>
        <w:ind w:left="360" w:hanging="360"/>
      </w:pPr>
      <w:rPr>
        <w:rFonts w:ascii="Wingdings" w:eastAsiaTheme="minorHAnsi" w:hAnsi="Wingdings"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29136827"/>
    <w:multiLevelType w:val="hybridMultilevel"/>
    <w:tmpl w:val="B9D6E6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29612FCA"/>
    <w:multiLevelType w:val="hybridMultilevel"/>
    <w:tmpl w:val="32FC49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29BD7816"/>
    <w:multiLevelType w:val="hybridMultilevel"/>
    <w:tmpl w:val="5A140B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2A053634"/>
    <w:multiLevelType w:val="hybridMultilevel"/>
    <w:tmpl w:val="7C58AF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2C7002DE"/>
    <w:multiLevelType w:val="hybridMultilevel"/>
    <w:tmpl w:val="4C9090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2D1072D7"/>
    <w:multiLevelType w:val="hybridMultilevel"/>
    <w:tmpl w:val="CA9200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2D332D25"/>
    <w:multiLevelType w:val="hybridMultilevel"/>
    <w:tmpl w:val="20C0D4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2D780660"/>
    <w:multiLevelType w:val="hybridMultilevel"/>
    <w:tmpl w:val="7D1617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2E5703C0"/>
    <w:multiLevelType w:val="hybridMultilevel"/>
    <w:tmpl w:val="07DA90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15:restartNumberingAfterBreak="0">
    <w:nsid w:val="2F022170"/>
    <w:multiLevelType w:val="hybridMultilevel"/>
    <w:tmpl w:val="0882A0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7" w15:restartNumberingAfterBreak="0">
    <w:nsid w:val="311C32D9"/>
    <w:multiLevelType w:val="hybridMultilevel"/>
    <w:tmpl w:val="700AA7F4"/>
    <w:lvl w:ilvl="0" w:tplc="A8AA1EBC">
      <w:numFmt w:val="bullet"/>
      <w:lvlText w:val=""/>
      <w:lvlJc w:val="left"/>
      <w:pPr>
        <w:ind w:left="360" w:hanging="360"/>
      </w:pPr>
      <w:rPr>
        <w:rFonts w:ascii="Wingdings" w:eastAsiaTheme="minorHAnsi" w:hAnsi="Wingdings" w:cstheme="minorBidi" w:hint="default"/>
        <w:b w:val="0"/>
        <w:color w:val="auto"/>
        <w:u w:val="no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8" w15:restartNumberingAfterBreak="0">
    <w:nsid w:val="34682BCF"/>
    <w:multiLevelType w:val="hybridMultilevel"/>
    <w:tmpl w:val="D784A0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9" w15:restartNumberingAfterBreak="0">
    <w:nsid w:val="38777047"/>
    <w:multiLevelType w:val="hybridMultilevel"/>
    <w:tmpl w:val="4C0248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0" w15:restartNumberingAfterBreak="0">
    <w:nsid w:val="392F7499"/>
    <w:multiLevelType w:val="hybridMultilevel"/>
    <w:tmpl w:val="D70ECF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1" w15:restartNumberingAfterBreak="0">
    <w:nsid w:val="3A213423"/>
    <w:multiLevelType w:val="hybridMultilevel"/>
    <w:tmpl w:val="0F9051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2" w15:restartNumberingAfterBreak="0">
    <w:nsid w:val="3A7B4113"/>
    <w:multiLevelType w:val="hybridMultilevel"/>
    <w:tmpl w:val="809ED2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3" w15:restartNumberingAfterBreak="0">
    <w:nsid w:val="3ACA1F01"/>
    <w:multiLevelType w:val="hybridMultilevel"/>
    <w:tmpl w:val="4D60DB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4" w15:restartNumberingAfterBreak="0">
    <w:nsid w:val="3AEC27D2"/>
    <w:multiLevelType w:val="hybridMultilevel"/>
    <w:tmpl w:val="B706CF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5" w15:restartNumberingAfterBreak="0">
    <w:nsid w:val="3B70781E"/>
    <w:multiLevelType w:val="hybridMultilevel"/>
    <w:tmpl w:val="CD5271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3BBA06E3"/>
    <w:multiLevelType w:val="hybridMultilevel"/>
    <w:tmpl w:val="BCFE14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7" w15:restartNumberingAfterBreak="0">
    <w:nsid w:val="3BF14A9C"/>
    <w:multiLevelType w:val="hybridMultilevel"/>
    <w:tmpl w:val="02AA6B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3BFC7F64"/>
    <w:multiLevelType w:val="hybridMultilevel"/>
    <w:tmpl w:val="CB6EEFB2"/>
    <w:lvl w:ilvl="0" w:tplc="0809000B">
      <w:start w:val="1"/>
      <w:numFmt w:val="bullet"/>
      <w:lvlText w:val=""/>
      <w:lvlJc w:val="left"/>
      <w:pPr>
        <w:tabs>
          <w:tab w:val="num" w:pos="284"/>
        </w:tabs>
        <w:ind w:left="284" w:hanging="284"/>
      </w:pPr>
      <w:rPr>
        <w:rFonts w:ascii="Wingdings" w:hAnsi="Wingdings" w:hint="default"/>
      </w:rPr>
    </w:lvl>
    <w:lvl w:ilvl="1" w:tplc="0809000B">
      <w:start w:val="1"/>
      <w:numFmt w:val="bullet"/>
      <w:lvlText w:val=""/>
      <w:lvlJc w:val="left"/>
      <w:pPr>
        <w:tabs>
          <w:tab w:val="num" w:pos="1080"/>
        </w:tabs>
        <w:ind w:left="1080" w:hanging="360"/>
      </w:pPr>
      <w:rPr>
        <w:rFonts w:ascii="Wingdings" w:hAnsi="Wingdings"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9" w15:restartNumberingAfterBreak="0">
    <w:nsid w:val="3ED523B4"/>
    <w:multiLevelType w:val="hybridMultilevel"/>
    <w:tmpl w:val="B644CB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40A545D5"/>
    <w:multiLevelType w:val="hybridMultilevel"/>
    <w:tmpl w:val="7722B8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1" w15:restartNumberingAfterBreak="0">
    <w:nsid w:val="41D26859"/>
    <w:multiLevelType w:val="hybridMultilevel"/>
    <w:tmpl w:val="CA34AB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2" w15:restartNumberingAfterBreak="0">
    <w:nsid w:val="41F34E79"/>
    <w:multiLevelType w:val="hybridMultilevel"/>
    <w:tmpl w:val="7FBA85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3" w15:restartNumberingAfterBreak="0">
    <w:nsid w:val="42086E7A"/>
    <w:multiLevelType w:val="hybridMultilevel"/>
    <w:tmpl w:val="3432B7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42126D28"/>
    <w:multiLevelType w:val="hybridMultilevel"/>
    <w:tmpl w:val="E29AC5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5" w15:restartNumberingAfterBreak="0">
    <w:nsid w:val="4638229C"/>
    <w:multiLevelType w:val="hybridMultilevel"/>
    <w:tmpl w:val="0666B3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6" w15:restartNumberingAfterBreak="0">
    <w:nsid w:val="46545A19"/>
    <w:multiLevelType w:val="hybridMultilevel"/>
    <w:tmpl w:val="DDC6A4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7" w15:restartNumberingAfterBreak="0">
    <w:nsid w:val="4A7D6B04"/>
    <w:multiLevelType w:val="hybridMultilevel"/>
    <w:tmpl w:val="B0D0D2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4B373B38"/>
    <w:multiLevelType w:val="hybridMultilevel"/>
    <w:tmpl w:val="DB028F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9" w15:restartNumberingAfterBreak="0">
    <w:nsid w:val="4CB16678"/>
    <w:multiLevelType w:val="hybridMultilevel"/>
    <w:tmpl w:val="CE8696D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70" w15:restartNumberingAfterBreak="0">
    <w:nsid w:val="4D574D9D"/>
    <w:multiLevelType w:val="hybridMultilevel"/>
    <w:tmpl w:val="ABA0B4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1" w15:restartNumberingAfterBreak="0">
    <w:nsid w:val="4DAE4533"/>
    <w:multiLevelType w:val="hybridMultilevel"/>
    <w:tmpl w:val="CD04C3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2" w15:restartNumberingAfterBreak="0">
    <w:nsid w:val="4DD10049"/>
    <w:multiLevelType w:val="hybridMultilevel"/>
    <w:tmpl w:val="420E9B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3" w15:restartNumberingAfterBreak="0">
    <w:nsid w:val="4EF83BCE"/>
    <w:multiLevelType w:val="hybridMultilevel"/>
    <w:tmpl w:val="FDA07F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4" w15:restartNumberingAfterBreak="0">
    <w:nsid w:val="4F2B6520"/>
    <w:multiLevelType w:val="hybridMultilevel"/>
    <w:tmpl w:val="7116E88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15:restartNumberingAfterBreak="0">
    <w:nsid w:val="4FB45FD8"/>
    <w:multiLevelType w:val="hybridMultilevel"/>
    <w:tmpl w:val="4DB45B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6" w15:restartNumberingAfterBreak="0">
    <w:nsid w:val="518C40B2"/>
    <w:multiLevelType w:val="hybridMultilevel"/>
    <w:tmpl w:val="742AEA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7" w15:restartNumberingAfterBreak="0">
    <w:nsid w:val="51F86CF7"/>
    <w:multiLevelType w:val="hybridMultilevel"/>
    <w:tmpl w:val="1BC6E2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8" w15:restartNumberingAfterBreak="0">
    <w:nsid w:val="53746020"/>
    <w:multiLevelType w:val="hybridMultilevel"/>
    <w:tmpl w:val="FEE062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9" w15:restartNumberingAfterBreak="0">
    <w:nsid w:val="546A2C56"/>
    <w:multiLevelType w:val="hybridMultilevel"/>
    <w:tmpl w:val="5372A0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0" w15:restartNumberingAfterBreak="0">
    <w:nsid w:val="55CB1AAC"/>
    <w:multiLevelType w:val="hybridMultilevel"/>
    <w:tmpl w:val="CF2ED7FA"/>
    <w:lvl w:ilvl="0" w:tplc="68BA452E">
      <w:start w:val="1"/>
      <w:numFmt w:val="bullet"/>
      <w:lvlText w:val=""/>
      <w:lvlJc w:val="left"/>
      <w:pPr>
        <w:tabs>
          <w:tab w:val="num" w:pos="284"/>
        </w:tabs>
        <w:ind w:left="284" w:hanging="284"/>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1" w15:restartNumberingAfterBreak="0">
    <w:nsid w:val="567D3D27"/>
    <w:multiLevelType w:val="hybridMultilevel"/>
    <w:tmpl w:val="A4165910"/>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2" w15:restartNumberingAfterBreak="0">
    <w:nsid w:val="58E1017C"/>
    <w:multiLevelType w:val="hybridMultilevel"/>
    <w:tmpl w:val="597C81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3" w15:restartNumberingAfterBreak="0">
    <w:nsid w:val="59AE1F93"/>
    <w:multiLevelType w:val="hybridMultilevel"/>
    <w:tmpl w:val="E25EF1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4" w15:restartNumberingAfterBreak="0">
    <w:nsid w:val="5A0F45EF"/>
    <w:multiLevelType w:val="hybridMultilevel"/>
    <w:tmpl w:val="69C65F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5" w15:restartNumberingAfterBreak="0">
    <w:nsid w:val="5B2B5710"/>
    <w:multiLevelType w:val="hybridMultilevel"/>
    <w:tmpl w:val="8AD490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6" w15:restartNumberingAfterBreak="0">
    <w:nsid w:val="5B994326"/>
    <w:multiLevelType w:val="hybridMultilevel"/>
    <w:tmpl w:val="359AB2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7" w15:restartNumberingAfterBreak="0">
    <w:nsid w:val="5D037CA7"/>
    <w:multiLevelType w:val="hybridMultilevel"/>
    <w:tmpl w:val="CC8247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8" w15:restartNumberingAfterBreak="0">
    <w:nsid w:val="5EC97D8B"/>
    <w:multiLevelType w:val="hybridMultilevel"/>
    <w:tmpl w:val="0DBE83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9" w15:restartNumberingAfterBreak="0">
    <w:nsid w:val="61EF55A1"/>
    <w:multiLevelType w:val="hybridMultilevel"/>
    <w:tmpl w:val="D736D216"/>
    <w:lvl w:ilvl="0" w:tplc="0809000B">
      <w:start w:val="1"/>
      <w:numFmt w:val="bullet"/>
      <w:lvlText w:val=""/>
      <w:lvlJc w:val="left"/>
      <w:pPr>
        <w:tabs>
          <w:tab w:val="num" w:pos="284"/>
        </w:tabs>
        <w:ind w:left="284" w:hanging="284"/>
      </w:pPr>
      <w:rPr>
        <w:rFonts w:ascii="Wingdings" w:hAnsi="Wingdings"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0" w15:restartNumberingAfterBreak="0">
    <w:nsid w:val="623558DE"/>
    <w:multiLevelType w:val="hybridMultilevel"/>
    <w:tmpl w:val="0C40456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91" w15:restartNumberingAfterBreak="0">
    <w:nsid w:val="63406760"/>
    <w:multiLevelType w:val="hybridMultilevel"/>
    <w:tmpl w:val="AB74EF88"/>
    <w:lvl w:ilvl="0" w:tplc="2B6A09BC">
      <w:numFmt w:val="bullet"/>
      <w:lvlText w:val=""/>
      <w:lvlJc w:val="left"/>
      <w:pPr>
        <w:ind w:left="360" w:hanging="360"/>
      </w:pPr>
      <w:rPr>
        <w:rFonts w:ascii="Wingdings" w:eastAsiaTheme="minorHAnsi" w:hAnsi="Wingdings"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2" w15:restartNumberingAfterBreak="0">
    <w:nsid w:val="63BE497D"/>
    <w:multiLevelType w:val="hybridMultilevel"/>
    <w:tmpl w:val="205E18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3" w15:restartNumberingAfterBreak="0">
    <w:nsid w:val="63DA0175"/>
    <w:multiLevelType w:val="hybridMultilevel"/>
    <w:tmpl w:val="1B6419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4" w15:restartNumberingAfterBreak="0">
    <w:nsid w:val="66774291"/>
    <w:multiLevelType w:val="hybridMultilevel"/>
    <w:tmpl w:val="D14613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5" w15:restartNumberingAfterBreak="0">
    <w:nsid w:val="672D7647"/>
    <w:multiLevelType w:val="hybridMultilevel"/>
    <w:tmpl w:val="A46AF7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6" w15:restartNumberingAfterBreak="0">
    <w:nsid w:val="67D772F8"/>
    <w:multiLevelType w:val="hybridMultilevel"/>
    <w:tmpl w:val="E3EC59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7" w15:restartNumberingAfterBreak="0">
    <w:nsid w:val="684D10BC"/>
    <w:multiLevelType w:val="hybridMultilevel"/>
    <w:tmpl w:val="4D4CAAB0"/>
    <w:lvl w:ilvl="0" w:tplc="08090001">
      <w:start w:val="1"/>
      <w:numFmt w:val="bullet"/>
      <w:lvlText w:val=""/>
      <w:lvlJc w:val="left"/>
      <w:pPr>
        <w:ind w:left="643" w:hanging="360"/>
      </w:pPr>
      <w:rPr>
        <w:rFonts w:ascii="Symbol" w:hAnsi="Symbol" w:hint="default"/>
      </w:rPr>
    </w:lvl>
    <w:lvl w:ilvl="1" w:tplc="08090003" w:tentative="1">
      <w:start w:val="1"/>
      <w:numFmt w:val="bullet"/>
      <w:lvlText w:val="o"/>
      <w:lvlJc w:val="left"/>
      <w:pPr>
        <w:ind w:left="1363" w:hanging="360"/>
      </w:pPr>
      <w:rPr>
        <w:rFonts w:ascii="Courier New" w:hAnsi="Courier New" w:cs="Courier New" w:hint="default"/>
      </w:rPr>
    </w:lvl>
    <w:lvl w:ilvl="2" w:tplc="08090005" w:tentative="1">
      <w:start w:val="1"/>
      <w:numFmt w:val="bullet"/>
      <w:lvlText w:val=""/>
      <w:lvlJc w:val="left"/>
      <w:pPr>
        <w:ind w:left="2083" w:hanging="360"/>
      </w:pPr>
      <w:rPr>
        <w:rFonts w:ascii="Wingdings" w:hAnsi="Wingdings" w:hint="default"/>
      </w:rPr>
    </w:lvl>
    <w:lvl w:ilvl="3" w:tplc="08090001" w:tentative="1">
      <w:start w:val="1"/>
      <w:numFmt w:val="bullet"/>
      <w:lvlText w:val=""/>
      <w:lvlJc w:val="left"/>
      <w:pPr>
        <w:ind w:left="2803" w:hanging="360"/>
      </w:pPr>
      <w:rPr>
        <w:rFonts w:ascii="Symbol" w:hAnsi="Symbol" w:hint="default"/>
      </w:rPr>
    </w:lvl>
    <w:lvl w:ilvl="4" w:tplc="08090003" w:tentative="1">
      <w:start w:val="1"/>
      <w:numFmt w:val="bullet"/>
      <w:lvlText w:val="o"/>
      <w:lvlJc w:val="left"/>
      <w:pPr>
        <w:ind w:left="3523" w:hanging="360"/>
      </w:pPr>
      <w:rPr>
        <w:rFonts w:ascii="Courier New" w:hAnsi="Courier New" w:cs="Courier New" w:hint="default"/>
      </w:rPr>
    </w:lvl>
    <w:lvl w:ilvl="5" w:tplc="08090005" w:tentative="1">
      <w:start w:val="1"/>
      <w:numFmt w:val="bullet"/>
      <w:lvlText w:val=""/>
      <w:lvlJc w:val="left"/>
      <w:pPr>
        <w:ind w:left="4243" w:hanging="360"/>
      </w:pPr>
      <w:rPr>
        <w:rFonts w:ascii="Wingdings" w:hAnsi="Wingdings" w:hint="default"/>
      </w:rPr>
    </w:lvl>
    <w:lvl w:ilvl="6" w:tplc="08090001" w:tentative="1">
      <w:start w:val="1"/>
      <w:numFmt w:val="bullet"/>
      <w:lvlText w:val=""/>
      <w:lvlJc w:val="left"/>
      <w:pPr>
        <w:ind w:left="4963" w:hanging="360"/>
      </w:pPr>
      <w:rPr>
        <w:rFonts w:ascii="Symbol" w:hAnsi="Symbol" w:hint="default"/>
      </w:rPr>
    </w:lvl>
    <w:lvl w:ilvl="7" w:tplc="08090003" w:tentative="1">
      <w:start w:val="1"/>
      <w:numFmt w:val="bullet"/>
      <w:lvlText w:val="o"/>
      <w:lvlJc w:val="left"/>
      <w:pPr>
        <w:ind w:left="5683" w:hanging="360"/>
      </w:pPr>
      <w:rPr>
        <w:rFonts w:ascii="Courier New" w:hAnsi="Courier New" w:cs="Courier New" w:hint="default"/>
      </w:rPr>
    </w:lvl>
    <w:lvl w:ilvl="8" w:tplc="08090005" w:tentative="1">
      <w:start w:val="1"/>
      <w:numFmt w:val="bullet"/>
      <w:lvlText w:val=""/>
      <w:lvlJc w:val="left"/>
      <w:pPr>
        <w:ind w:left="6403" w:hanging="360"/>
      </w:pPr>
      <w:rPr>
        <w:rFonts w:ascii="Wingdings" w:hAnsi="Wingdings" w:hint="default"/>
      </w:rPr>
    </w:lvl>
  </w:abstractNum>
  <w:abstractNum w:abstractNumId="98" w15:restartNumberingAfterBreak="0">
    <w:nsid w:val="69052877"/>
    <w:multiLevelType w:val="hybridMultilevel"/>
    <w:tmpl w:val="202455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9" w15:restartNumberingAfterBreak="0">
    <w:nsid w:val="69441A57"/>
    <w:multiLevelType w:val="hybridMultilevel"/>
    <w:tmpl w:val="885A75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0" w15:restartNumberingAfterBreak="0">
    <w:nsid w:val="6DDC5315"/>
    <w:multiLevelType w:val="hybridMultilevel"/>
    <w:tmpl w:val="4308E4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1" w15:restartNumberingAfterBreak="0">
    <w:nsid w:val="6FF26D1C"/>
    <w:multiLevelType w:val="hybridMultilevel"/>
    <w:tmpl w:val="28CEAF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2" w15:restartNumberingAfterBreak="0">
    <w:nsid w:val="7126166F"/>
    <w:multiLevelType w:val="multilevel"/>
    <w:tmpl w:val="ABAA0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73181FE6"/>
    <w:multiLevelType w:val="hybridMultilevel"/>
    <w:tmpl w:val="F3465C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4" w15:restartNumberingAfterBreak="0">
    <w:nsid w:val="74E70CC4"/>
    <w:multiLevelType w:val="multilevel"/>
    <w:tmpl w:val="F7680F0A"/>
    <w:lvl w:ilvl="0">
      <w:start w:val="1"/>
      <w:numFmt w:val="bullet"/>
      <w:lvlText w:val=""/>
      <w:lvlJc w:val="left"/>
      <w:pPr>
        <w:tabs>
          <w:tab w:val="num" w:pos="284"/>
        </w:tabs>
        <w:ind w:left="284" w:hanging="284"/>
      </w:pPr>
      <w:rPr>
        <w:rFonts w:ascii="Symbol" w:hAnsi="Symbol" w:cs="Symbol" w:hint="default"/>
      </w:rPr>
    </w:lvl>
    <w:lvl w:ilvl="1">
      <w:start w:val="1"/>
      <w:numFmt w:val="bullet"/>
      <w:lvlText w:val=""/>
      <w:lvlJc w:val="left"/>
      <w:pPr>
        <w:tabs>
          <w:tab w:val="num" w:pos="1080"/>
        </w:tabs>
        <w:ind w:left="1080" w:hanging="360"/>
      </w:pPr>
      <w:rPr>
        <w:rFonts w:ascii="Wingdings" w:hAnsi="Wingdings" w:cs="Wingdings" w:hint="default"/>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105" w15:restartNumberingAfterBreak="0">
    <w:nsid w:val="75742E66"/>
    <w:multiLevelType w:val="hybridMultilevel"/>
    <w:tmpl w:val="797ACD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6" w15:restartNumberingAfterBreak="0">
    <w:nsid w:val="757604D4"/>
    <w:multiLevelType w:val="hybridMultilevel"/>
    <w:tmpl w:val="B660FC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7" w15:restartNumberingAfterBreak="0">
    <w:nsid w:val="75B32745"/>
    <w:multiLevelType w:val="hybridMultilevel"/>
    <w:tmpl w:val="76C4A7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8" w15:restartNumberingAfterBreak="0">
    <w:nsid w:val="79156962"/>
    <w:multiLevelType w:val="hybridMultilevel"/>
    <w:tmpl w:val="ABA457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9" w15:restartNumberingAfterBreak="0">
    <w:nsid w:val="796327AE"/>
    <w:multiLevelType w:val="hybridMultilevel"/>
    <w:tmpl w:val="0C520A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0" w15:restartNumberingAfterBreak="0">
    <w:nsid w:val="7B717295"/>
    <w:multiLevelType w:val="hybridMultilevel"/>
    <w:tmpl w:val="2AF0A9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1" w15:restartNumberingAfterBreak="0">
    <w:nsid w:val="7C4708F0"/>
    <w:multiLevelType w:val="hybridMultilevel"/>
    <w:tmpl w:val="F7145D96"/>
    <w:lvl w:ilvl="0" w:tplc="08090001">
      <w:start w:val="1"/>
      <w:numFmt w:val="bullet"/>
      <w:lvlText w:val=""/>
      <w:lvlJc w:val="left"/>
      <w:pPr>
        <w:ind w:left="480" w:hanging="360"/>
      </w:pPr>
      <w:rPr>
        <w:rFonts w:ascii="Symbol" w:hAnsi="Symbol" w:hint="default"/>
      </w:rPr>
    </w:lvl>
    <w:lvl w:ilvl="1" w:tplc="08090003" w:tentative="1">
      <w:start w:val="1"/>
      <w:numFmt w:val="bullet"/>
      <w:lvlText w:val="o"/>
      <w:lvlJc w:val="left"/>
      <w:pPr>
        <w:ind w:left="1200" w:hanging="360"/>
      </w:pPr>
      <w:rPr>
        <w:rFonts w:ascii="Courier New" w:hAnsi="Courier New" w:cs="Courier New" w:hint="default"/>
      </w:rPr>
    </w:lvl>
    <w:lvl w:ilvl="2" w:tplc="08090005" w:tentative="1">
      <w:start w:val="1"/>
      <w:numFmt w:val="bullet"/>
      <w:lvlText w:val=""/>
      <w:lvlJc w:val="left"/>
      <w:pPr>
        <w:ind w:left="1920" w:hanging="360"/>
      </w:pPr>
      <w:rPr>
        <w:rFonts w:ascii="Wingdings" w:hAnsi="Wingdings" w:hint="default"/>
      </w:rPr>
    </w:lvl>
    <w:lvl w:ilvl="3" w:tplc="08090001" w:tentative="1">
      <w:start w:val="1"/>
      <w:numFmt w:val="bullet"/>
      <w:lvlText w:val=""/>
      <w:lvlJc w:val="left"/>
      <w:pPr>
        <w:ind w:left="2640" w:hanging="360"/>
      </w:pPr>
      <w:rPr>
        <w:rFonts w:ascii="Symbol" w:hAnsi="Symbol" w:hint="default"/>
      </w:rPr>
    </w:lvl>
    <w:lvl w:ilvl="4" w:tplc="08090003" w:tentative="1">
      <w:start w:val="1"/>
      <w:numFmt w:val="bullet"/>
      <w:lvlText w:val="o"/>
      <w:lvlJc w:val="left"/>
      <w:pPr>
        <w:ind w:left="3360" w:hanging="360"/>
      </w:pPr>
      <w:rPr>
        <w:rFonts w:ascii="Courier New" w:hAnsi="Courier New" w:cs="Courier New" w:hint="default"/>
      </w:rPr>
    </w:lvl>
    <w:lvl w:ilvl="5" w:tplc="08090005" w:tentative="1">
      <w:start w:val="1"/>
      <w:numFmt w:val="bullet"/>
      <w:lvlText w:val=""/>
      <w:lvlJc w:val="left"/>
      <w:pPr>
        <w:ind w:left="4080" w:hanging="360"/>
      </w:pPr>
      <w:rPr>
        <w:rFonts w:ascii="Wingdings" w:hAnsi="Wingdings" w:hint="default"/>
      </w:rPr>
    </w:lvl>
    <w:lvl w:ilvl="6" w:tplc="08090001" w:tentative="1">
      <w:start w:val="1"/>
      <w:numFmt w:val="bullet"/>
      <w:lvlText w:val=""/>
      <w:lvlJc w:val="left"/>
      <w:pPr>
        <w:ind w:left="4800" w:hanging="360"/>
      </w:pPr>
      <w:rPr>
        <w:rFonts w:ascii="Symbol" w:hAnsi="Symbol" w:hint="default"/>
      </w:rPr>
    </w:lvl>
    <w:lvl w:ilvl="7" w:tplc="08090003" w:tentative="1">
      <w:start w:val="1"/>
      <w:numFmt w:val="bullet"/>
      <w:lvlText w:val="o"/>
      <w:lvlJc w:val="left"/>
      <w:pPr>
        <w:ind w:left="5520" w:hanging="360"/>
      </w:pPr>
      <w:rPr>
        <w:rFonts w:ascii="Courier New" w:hAnsi="Courier New" w:cs="Courier New" w:hint="default"/>
      </w:rPr>
    </w:lvl>
    <w:lvl w:ilvl="8" w:tplc="08090005" w:tentative="1">
      <w:start w:val="1"/>
      <w:numFmt w:val="bullet"/>
      <w:lvlText w:val=""/>
      <w:lvlJc w:val="left"/>
      <w:pPr>
        <w:ind w:left="6240" w:hanging="360"/>
      </w:pPr>
      <w:rPr>
        <w:rFonts w:ascii="Wingdings" w:hAnsi="Wingdings" w:hint="default"/>
      </w:rPr>
    </w:lvl>
  </w:abstractNum>
  <w:abstractNum w:abstractNumId="112" w15:restartNumberingAfterBreak="0">
    <w:nsid w:val="7D4D51B5"/>
    <w:multiLevelType w:val="multilevel"/>
    <w:tmpl w:val="91249A1E"/>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13" w15:restartNumberingAfterBreak="0">
    <w:nsid w:val="7E833AF5"/>
    <w:multiLevelType w:val="hybridMultilevel"/>
    <w:tmpl w:val="084CB14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4" w15:restartNumberingAfterBreak="0">
    <w:nsid w:val="7E834951"/>
    <w:multiLevelType w:val="hybridMultilevel"/>
    <w:tmpl w:val="E67228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5" w15:restartNumberingAfterBreak="0">
    <w:nsid w:val="7EBD7043"/>
    <w:multiLevelType w:val="hybridMultilevel"/>
    <w:tmpl w:val="F59C20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507526012">
    <w:abstractNumId w:val="7"/>
  </w:num>
  <w:num w:numId="2" w16cid:durableId="1940212223">
    <w:abstractNumId w:val="1"/>
  </w:num>
  <w:num w:numId="3" w16cid:durableId="1620449176">
    <w:abstractNumId w:val="82"/>
  </w:num>
  <w:num w:numId="4" w16cid:durableId="39403985">
    <w:abstractNumId w:val="53"/>
  </w:num>
  <w:num w:numId="5" w16cid:durableId="1263757542">
    <w:abstractNumId w:val="64"/>
  </w:num>
  <w:num w:numId="6" w16cid:durableId="665860395">
    <w:abstractNumId w:val="114"/>
  </w:num>
  <w:num w:numId="7" w16cid:durableId="5913964">
    <w:abstractNumId w:val="24"/>
  </w:num>
  <w:num w:numId="8" w16cid:durableId="2022121629">
    <w:abstractNumId w:val="100"/>
  </w:num>
  <w:num w:numId="9" w16cid:durableId="2146584721">
    <w:abstractNumId w:val="19"/>
  </w:num>
  <w:num w:numId="10" w16cid:durableId="1817333608">
    <w:abstractNumId w:val="22"/>
  </w:num>
  <w:num w:numId="11" w16cid:durableId="1440640104">
    <w:abstractNumId w:val="106"/>
  </w:num>
  <w:num w:numId="12" w16cid:durableId="1989552984">
    <w:abstractNumId w:val="56"/>
  </w:num>
  <w:num w:numId="13" w16cid:durableId="1683512371">
    <w:abstractNumId w:val="80"/>
  </w:num>
  <w:num w:numId="14" w16cid:durableId="1094059999">
    <w:abstractNumId w:val="38"/>
  </w:num>
  <w:num w:numId="15" w16cid:durableId="1934507942">
    <w:abstractNumId w:val="34"/>
  </w:num>
  <w:num w:numId="16" w16cid:durableId="1883788077">
    <w:abstractNumId w:val="92"/>
  </w:num>
  <w:num w:numId="17" w16cid:durableId="562985663">
    <w:abstractNumId w:val="30"/>
  </w:num>
  <w:num w:numId="18" w16cid:durableId="1771461528">
    <w:abstractNumId w:val="16"/>
  </w:num>
  <w:num w:numId="19" w16cid:durableId="2099252354">
    <w:abstractNumId w:val="103"/>
  </w:num>
  <w:num w:numId="20" w16cid:durableId="387608891">
    <w:abstractNumId w:val="81"/>
  </w:num>
  <w:num w:numId="21" w16cid:durableId="845440455">
    <w:abstractNumId w:val="108"/>
  </w:num>
  <w:num w:numId="22" w16cid:durableId="126239042">
    <w:abstractNumId w:val="3"/>
  </w:num>
  <w:num w:numId="23" w16cid:durableId="1704591474">
    <w:abstractNumId w:val="70"/>
  </w:num>
  <w:num w:numId="24" w16cid:durableId="1916741709">
    <w:abstractNumId w:val="89"/>
  </w:num>
  <w:num w:numId="25" w16cid:durableId="552540694">
    <w:abstractNumId w:val="27"/>
  </w:num>
  <w:num w:numId="26" w16cid:durableId="711148992">
    <w:abstractNumId w:val="58"/>
  </w:num>
  <w:num w:numId="27" w16cid:durableId="1059135360">
    <w:abstractNumId w:val="104"/>
  </w:num>
  <w:num w:numId="28" w16cid:durableId="642075971">
    <w:abstractNumId w:val="112"/>
  </w:num>
  <w:num w:numId="29" w16cid:durableId="2122726372">
    <w:abstractNumId w:val="8"/>
  </w:num>
  <w:num w:numId="30" w16cid:durableId="1508252553">
    <w:abstractNumId w:val="4"/>
  </w:num>
  <w:num w:numId="31" w16cid:durableId="1833989306">
    <w:abstractNumId w:val="91"/>
  </w:num>
  <w:num w:numId="32" w16cid:durableId="1855609957">
    <w:abstractNumId w:val="36"/>
  </w:num>
  <w:num w:numId="33" w16cid:durableId="1027366966">
    <w:abstractNumId w:val="47"/>
  </w:num>
  <w:num w:numId="34" w16cid:durableId="950284518">
    <w:abstractNumId w:val="95"/>
  </w:num>
  <w:num w:numId="35" w16cid:durableId="680396038">
    <w:abstractNumId w:val="113"/>
  </w:num>
  <w:num w:numId="36" w16cid:durableId="1431075409">
    <w:abstractNumId w:val="42"/>
  </w:num>
  <w:num w:numId="37" w16cid:durableId="714353350">
    <w:abstractNumId w:val="110"/>
  </w:num>
  <w:num w:numId="38" w16cid:durableId="1579169910">
    <w:abstractNumId w:val="85"/>
  </w:num>
  <w:num w:numId="39" w16cid:durableId="1388607198">
    <w:abstractNumId w:val="54"/>
  </w:num>
  <w:num w:numId="40" w16cid:durableId="1253658477">
    <w:abstractNumId w:val="93"/>
  </w:num>
  <w:num w:numId="41" w16cid:durableId="1175654595">
    <w:abstractNumId w:val="97"/>
  </w:num>
  <w:num w:numId="42" w16cid:durableId="1976174635">
    <w:abstractNumId w:val="65"/>
  </w:num>
  <w:num w:numId="43" w16cid:durableId="1447233902">
    <w:abstractNumId w:val="77"/>
  </w:num>
  <w:num w:numId="44" w16cid:durableId="1944921731">
    <w:abstractNumId w:val="75"/>
  </w:num>
  <w:num w:numId="45" w16cid:durableId="793790608">
    <w:abstractNumId w:val="13"/>
  </w:num>
  <w:num w:numId="46" w16cid:durableId="1386444312">
    <w:abstractNumId w:val="78"/>
  </w:num>
  <w:num w:numId="47" w16cid:durableId="1057239487">
    <w:abstractNumId w:val="11"/>
  </w:num>
  <w:num w:numId="48" w16cid:durableId="1577546762">
    <w:abstractNumId w:val="46"/>
  </w:num>
  <w:num w:numId="49" w16cid:durableId="931163448">
    <w:abstractNumId w:val="61"/>
  </w:num>
  <w:num w:numId="50" w16cid:durableId="1399135458">
    <w:abstractNumId w:val="76"/>
  </w:num>
  <w:num w:numId="51" w16cid:durableId="2094542935">
    <w:abstractNumId w:val="15"/>
  </w:num>
  <w:num w:numId="52" w16cid:durableId="1230848078">
    <w:abstractNumId w:val="39"/>
  </w:num>
  <w:num w:numId="53" w16cid:durableId="704602343">
    <w:abstractNumId w:val="26"/>
  </w:num>
  <w:num w:numId="54" w16cid:durableId="591085249">
    <w:abstractNumId w:val="73"/>
  </w:num>
  <w:num w:numId="55" w16cid:durableId="1067343639">
    <w:abstractNumId w:val="2"/>
  </w:num>
  <w:num w:numId="56" w16cid:durableId="1345277789">
    <w:abstractNumId w:val="29"/>
  </w:num>
  <w:num w:numId="57" w16cid:durableId="1113326658">
    <w:abstractNumId w:val="60"/>
  </w:num>
  <w:num w:numId="58" w16cid:durableId="1670212084">
    <w:abstractNumId w:val="62"/>
  </w:num>
  <w:num w:numId="59" w16cid:durableId="1038238803">
    <w:abstractNumId w:val="48"/>
  </w:num>
  <w:num w:numId="60" w16cid:durableId="983892010">
    <w:abstractNumId w:val="28"/>
  </w:num>
  <w:num w:numId="61" w16cid:durableId="1131825166">
    <w:abstractNumId w:val="45"/>
  </w:num>
  <w:num w:numId="62" w16cid:durableId="513111251">
    <w:abstractNumId w:val="71"/>
  </w:num>
  <w:num w:numId="63" w16cid:durableId="408960628">
    <w:abstractNumId w:val="72"/>
  </w:num>
  <w:num w:numId="64" w16cid:durableId="1046295661">
    <w:abstractNumId w:val="21"/>
  </w:num>
  <w:num w:numId="65" w16cid:durableId="1737313096">
    <w:abstractNumId w:val="84"/>
  </w:num>
  <w:num w:numId="66" w16cid:durableId="528643948">
    <w:abstractNumId w:val="96"/>
  </w:num>
  <w:num w:numId="67" w16cid:durableId="1711414296">
    <w:abstractNumId w:val="40"/>
  </w:num>
  <w:num w:numId="68" w16cid:durableId="228738325">
    <w:abstractNumId w:val="43"/>
  </w:num>
  <w:num w:numId="69" w16cid:durableId="2019193318">
    <w:abstractNumId w:val="79"/>
  </w:num>
  <w:num w:numId="70" w16cid:durableId="1549760529">
    <w:abstractNumId w:val="9"/>
  </w:num>
  <w:num w:numId="71" w16cid:durableId="425804921">
    <w:abstractNumId w:val="52"/>
  </w:num>
  <w:num w:numId="72" w16cid:durableId="1790394002">
    <w:abstractNumId w:val="10"/>
  </w:num>
  <w:num w:numId="73" w16cid:durableId="90130255">
    <w:abstractNumId w:val="14"/>
  </w:num>
  <w:num w:numId="74" w16cid:durableId="1530416111">
    <w:abstractNumId w:val="68"/>
  </w:num>
  <w:num w:numId="75" w16cid:durableId="576213142">
    <w:abstractNumId w:val="33"/>
  </w:num>
  <w:num w:numId="76" w16cid:durableId="485434835">
    <w:abstractNumId w:val="109"/>
  </w:num>
  <w:num w:numId="77" w16cid:durableId="574584188">
    <w:abstractNumId w:val="87"/>
  </w:num>
  <w:num w:numId="78" w16cid:durableId="548418372">
    <w:abstractNumId w:val="86"/>
  </w:num>
  <w:num w:numId="79" w16cid:durableId="232278136">
    <w:abstractNumId w:val="66"/>
  </w:num>
  <w:num w:numId="80" w16cid:durableId="213322014">
    <w:abstractNumId w:val="101"/>
  </w:num>
  <w:num w:numId="81" w16cid:durableId="615603013">
    <w:abstractNumId w:val="98"/>
  </w:num>
  <w:num w:numId="82" w16cid:durableId="1275290024">
    <w:abstractNumId w:val="88"/>
  </w:num>
  <w:num w:numId="83" w16cid:durableId="735738215">
    <w:abstractNumId w:val="51"/>
  </w:num>
  <w:num w:numId="84" w16cid:durableId="1361857966">
    <w:abstractNumId w:val="111"/>
  </w:num>
  <w:num w:numId="85" w16cid:durableId="1123766694">
    <w:abstractNumId w:val="69"/>
  </w:num>
  <w:num w:numId="86" w16cid:durableId="2073189547">
    <w:abstractNumId w:val="18"/>
  </w:num>
  <w:num w:numId="87" w16cid:durableId="950207869">
    <w:abstractNumId w:val="44"/>
  </w:num>
  <w:num w:numId="88" w16cid:durableId="1190685869">
    <w:abstractNumId w:val="6"/>
  </w:num>
  <w:num w:numId="89" w16cid:durableId="1797141484">
    <w:abstractNumId w:val="55"/>
  </w:num>
  <w:num w:numId="90" w16cid:durableId="2097092267">
    <w:abstractNumId w:val="17"/>
  </w:num>
  <w:num w:numId="91" w16cid:durableId="677660288">
    <w:abstractNumId w:val="90"/>
  </w:num>
  <w:num w:numId="92" w16cid:durableId="991955626">
    <w:abstractNumId w:val="5"/>
  </w:num>
  <w:num w:numId="93" w16cid:durableId="1223445720">
    <w:abstractNumId w:val="25"/>
  </w:num>
  <w:num w:numId="94" w16cid:durableId="86998142">
    <w:abstractNumId w:val="32"/>
  </w:num>
  <w:num w:numId="95" w16cid:durableId="560167636">
    <w:abstractNumId w:val="102"/>
  </w:num>
  <w:num w:numId="96" w16cid:durableId="330916717">
    <w:abstractNumId w:val="0"/>
  </w:num>
  <w:num w:numId="97" w16cid:durableId="1476995358">
    <w:abstractNumId w:val="59"/>
  </w:num>
  <w:num w:numId="98" w16cid:durableId="1537353081">
    <w:abstractNumId w:val="105"/>
  </w:num>
  <w:num w:numId="99" w16cid:durableId="1449471567">
    <w:abstractNumId w:val="83"/>
  </w:num>
  <w:num w:numId="100" w16cid:durableId="1153565754">
    <w:abstractNumId w:val="57"/>
  </w:num>
  <w:num w:numId="101" w16cid:durableId="71704071">
    <w:abstractNumId w:val="35"/>
  </w:num>
  <w:num w:numId="102" w16cid:durableId="1260917252">
    <w:abstractNumId w:val="67"/>
  </w:num>
  <w:num w:numId="103" w16cid:durableId="174542416">
    <w:abstractNumId w:val="63"/>
  </w:num>
  <w:num w:numId="104" w16cid:durableId="1750080576">
    <w:abstractNumId w:val="37"/>
  </w:num>
  <w:num w:numId="105" w16cid:durableId="1321616092">
    <w:abstractNumId w:val="20"/>
  </w:num>
  <w:num w:numId="106" w16cid:durableId="479424789">
    <w:abstractNumId w:val="31"/>
  </w:num>
  <w:num w:numId="107" w16cid:durableId="357853620">
    <w:abstractNumId w:val="94"/>
  </w:num>
  <w:num w:numId="108" w16cid:durableId="352344981">
    <w:abstractNumId w:val="99"/>
  </w:num>
  <w:num w:numId="109" w16cid:durableId="590361617">
    <w:abstractNumId w:val="50"/>
  </w:num>
  <w:num w:numId="110" w16cid:durableId="1426610685">
    <w:abstractNumId w:val="12"/>
  </w:num>
  <w:num w:numId="111" w16cid:durableId="1892841680">
    <w:abstractNumId w:val="23"/>
  </w:num>
  <w:num w:numId="112" w16cid:durableId="1997802881">
    <w:abstractNumId w:val="107"/>
  </w:num>
  <w:num w:numId="113" w16cid:durableId="1326931088">
    <w:abstractNumId w:val="49"/>
  </w:num>
  <w:num w:numId="114" w16cid:durableId="1400640305">
    <w:abstractNumId w:val="41"/>
  </w:num>
  <w:num w:numId="115" w16cid:durableId="336468692">
    <w:abstractNumId w:val="115"/>
  </w:num>
  <w:num w:numId="116" w16cid:durableId="1847985731">
    <w:abstractNumId w:val="74"/>
  </w:num>
  <w:numIdMacAtCleanup w:val="1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1835"/>
    <w:rsid w:val="00002C85"/>
    <w:rsid w:val="00015D62"/>
    <w:rsid w:val="00022E0A"/>
    <w:rsid w:val="000243C0"/>
    <w:rsid w:val="000268D0"/>
    <w:rsid w:val="00033046"/>
    <w:rsid w:val="000346FC"/>
    <w:rsid w:val="00035ABE"/>
    <w:rsid w:val="00035FB0"/>
    <w:rsid w:val="0003728A"/>
    <w:rsid w:val="000374CC"/>
    <w:rsid w:val="00041D89"/>
    <w:rsid w:val="000421EC"/>
    <w:rsid w:val="000444D3"/>
    <w:rsid w:val="0004456D"/>
    <w:rsid w:val="00045AC0"/>
    <w:rsid w:val="00053755"/>
    <w:rsid w:val="000546E5"/>
    <w:rsid w:val="000556D2"/>
    <w:rsid w:val="0005588A"/>
    <w:rsid w:val="000609C7"/>
    <w:rsid w:val="000612B2"/>
    <w:rsid w:val="00061738"/>
    <w:rsid w:val="000617CA"/>
    <w:rsid w:val="000623C0"/>
    <w:rsid w:val="00063804"/>
    <w:rsid w:val="00065D56"/>
    <w:rsid w:val="00066877"/>
    <w:rsid w:val="00066FDD"/>
    <w:rsid w:val="000708CA"/>
    <w:rsid w:val="00073D81"/>
    <w:rsid w:val="000751B2"/>
    <w:rsid w:val="00075A41"/>
    <w:rsid w:val="00075A7E"/>
    <w:rsid w:val="00075F99"/>
    <w:rsid w:val="0008019D"/>
    <w:rsid w:val="00081629"/>
    <w:rsid w:val="00084713"/>
    <w:rsid w:val="000849FB"/>
    <w:rsid w:val="00085ED4"/>
    <w:rsid w:val="000866CF"/>
    <w:rsid w:val="00093F3D"/>
    <w:rsid w:val="00095707"/>
    <w:rsid w:val="00095FD0"/>
    <w:rsid w:val="000A44D9"/>
    <w:rsid w:val="000A4F17"/>
    <w:rsid w:val="000A620E"/>
    <w:rsid w:val="000A78BE"/>
    <w:rsid w:val="000B2D84"/>
    <w:rsid w:val="000B4414"/>
    <w:rsid w:val="000B4A0A"/>
    <w:rsid w:val="000B60B7"/>
    <w:rsid w:val="000C43D3"/>
    <w:rsid w:val="000C64E9"/>
    <w:rsid w:val="000D29F9"/>
    <w:rsid w:val="000D40A9"/>
    <w:rsid w:val="000D4100"/>
    <w:rsid w:val="000E1036"/>
    <w:rsid w:val="000E1069"/>
    <w:rsid w:val="000E2BD7"/>
    <w:rsid w:val="000E2D9F"/>
    <w:rsid w:val="000E3CAD"/>
    <w:rsid w:val="000E45FB"/>
    <w:rsid w:val="000E510C"/>
    <w:rsid w:val="000F1392"/>
    <w:rsid w:val="000F35A1"/>
    <w:rsid w:val="000F41C7"/>
    <w:rsid w:val="000F7245"/>
    <w:rsid w:val="000F7337"/>
    <w:rsid w:val="000F75AD"/>
    <w:rsid w:val="000F7A6C"/>
    <w:rsid w:val="001016BD"/>
    <w:rsid w:val="00104461"/>
    <w:rsid w:val="00104871"/>
    <w:rsid w:val="00106792"/>
    <w:rsid w:val="001100AF"/>
    <w:rsid w:val="00111329"/>
    <w:rsid w:val="00115A25"/>
    <w:rsid w:val="00121611"/>
    <w:rsid w:val="00124EF5"/>
    <w:rsid w:val="001251A1"/>
    <w:rsid w:val="00131818"/>
    <w:rsid w:val="001320BF"/>
    <w:rsid w:val="00132A95"/>
    <w:rsid w:val="001346F0"/>
    <w:rsid w:val="00135D29"/>
    <w:rsid w:val="0013601F"/>
    <w:rsid w:val="00141649"/>
    <w:rsid w:val="00141855"/>
    <w:rsid w:val="00142216"/>
    <w:rsid w:val="001436C2"/>
    <w:rsid w:val="001454AF"/>
    <w:rsid w:val="00147A25"/>
    <w:rsid w:val="00147BDF"/>
    <w:rsid w:val="00147E48"/>
    <w:rsid w:val="001502D8"/>
    <w:rsid w:val="001507A4"/>
    <w:rsid w:val="001508C0"/>
    <w:rsid w:val="00151073"/>
    <w:rsid w:val="00151D13"/>
    <w:rsid w:val="001558ED"/>
    <w:rsid w:val="00165EBF"/>
    <w:rsid w:val="00166221"/>
    <w:rsid w:val="001670D0"/>
    <w:rsid w:val="0016773D"/>
    <w:rsid w:val="00170C8D"/>
    <w:rsid w:val="00171E37"/>
    <w:rsid w:val="00173B2A"/>
    <w:rsid w:val="001749A6"/>
    <w:rsid w:val="00175A33"/>
    <w:rsid w:val="00175B65"/>
    <w:rsid w:val="00181EE4"/>
    <w:rsid w:val="00181FBD"/>
    <w:rsid w:val="00185333"/>
    <w:rsid w:val="00185738"/>
    <w:rsid w:val="001906A3"/>
    <w:rsid w:val="00190B01"/>
    <w:rsid w:val="00190D52"/>
    <w:rsid w:val="00193961"/>
    <w:rsid w:val="00193BCA"/>
    <w:rsid w:val="001A0C72"/>
    <w:rsid w:val="001A22FC"/>
    <w:rsid w:val="001A351A"/>
    <w:rsid w:val="001A37C3"/>
    <w:rsid w:val="001B1A94"/>
    <w:rsid w:val="001B2C64"/>
    <w:rsid w:val="001B4203"/>
    <w:rsid w:val="001B50AA"/>
    <w:rsid w:val="001B65EC"/>
    <w:rsid w:val="001C0CEF"/>
    <w:rsid w:val="001C2EA2"/>
    <w:rsid w:val="001C3944"/>
    <w:rsid w:val="001C3C94"/>
    <w:rsid w:val="001D5791"/>
    <w:rsid w:val="001D6CAC"/>
    <w:rsid w:val="001E6923"/>
    <w:rsid w:val="001F0956"/>
    <w:rsid w:val="001F513C"/>
    <w:rsid w:val="001F65AB"/>
    <w:rsid w:val="0020021E"/>
    <w:rsid w:val="00200963"/>
    <w:rsid w:val="00203FA4"/>
    <w:rsid w:val="002047E5"/>
    <w:rsid w:val="002060F0"/>
    <w:rsid w:val="0020623D"/>
    <w:rsid w:val="002072B9"/>
    <w:rsid w:val="00207F9D"/>
    <w:rsid w:val="002104A6"/>
    <w:rsid w:val="0021062D"/>
    <w:rsid w:val="002131CA"/>
    <w:rsid w:val="002136FD"/>
    <w:rsid w:val="00213C25"/>
    <w:rsid w:val="00217722"/>
    <w:rsid w:val="002177AB"/>
    <w:rsid w:val="00220E9F"/>
    <w:rsid w:val="002215DD"/>
    <w:rsid w:val="002221DF"/>
    <w:rsid w:val="00222D1E"/>
    <w:rsid w:val="00222F8F"/>
    <w:rsid w:val="00224F1A"/>
    <w:rsid w:val="0022554F"/>
    <w:rsid w:val="0023084B"/>
    <w:rsid w:val="00230E7F"/>
    <w:rsid w:val="002324B9"/>
    <w:rsid w:val="002369BD"/>
    <w:rsid w:val="00237C55"/>
    <w:rsid w:val="00241835"/>
    <w:rsid w:val="0024417A"/>
    <w:rsid w:val="00244D25"/>
    <w:rsid w:val="00250F0F"/>
    <w:rsid w:val="00251B05"/>
    <w:rsid w:val="002522C3"/>
    <w:rsid w:val="002539A2"/>
    <w:rsid w:val="002541D1"/>
    <w:rsid w:val="00254776"/>
    <w:rsid w:val="00255877"/>
    <w:rsid w:val="002558AE"/>
    <w:rsid w:val="00256EE6"/>
    <w:rsid w:val="0025738F"/>
    <w:rsid w:val="00262F3E"/>
    <w:rsid w:val="00264A8C"/>
    <w:rsid w:val="00271D23"/>
    <w:rsid w:val="002720E7"/>
    <w:rsid w:val="002748A4"/>
    <w:rsid w:val="00275354"/>
    <w:rsid w:val="0027548A"/>
    <w:rsid w:val="00275BD5"/>
    <w:rsid w:val="00276B4B"/>
    <w:rsid w:val="00280F0E"/>
    <w:rsid w:val="002810E8"/>
    <w:rsid w:val="00286FBC"/>
    <w:rsid w:val="0028756E"/>
    <w:rsid w:val="002927F9"/>
    <w:rsid w:val="00293FD0"/>
    <w:rsid w:val="0029580D"/>
    <w:rsid w:val="00297258"/>
    <w:rsid w:val="00297578"/>
    <w:rsid w:val="00297F1E"/>
    <w:rsid w:val="002A0F4B"/>
    <w:rsid w:val="002A20FF"/>
    <w:rsid w:val="002A29FD"/>
    <w:rsid w:val="002A3261"/>
    <w:rsid w:val="002A3946"/>
    <w:rsid w:val="002A4DBA"/>
    <w:rsid w:val="002A6D19"/>
    <w:rsid w:val="002A7408"/>
    <w:rsid w:val="002B00E3"/>
    <w:rsid w:val="002B2D8D"/>
    <w:rsid w:val="002B2F1E"/>
    <w:rsid w:val="002C0AD4"/>
    <w:rsid w:val="002C149D"/>
    <w:rsid w:val="002C2574"/>
    <w:rsid w:val="002C2F2F"/>
    <w:rsid w:val="002C4FD3"/>
    <w:rsid w:val="002C5BD1"/>
    <w:rsid w:val="002C6501"/>
    <w:rsid w:val="002D3D21"/>
    <w:rsid w:val="002D4BE1"/>
    <w:rsid w:val="002D63CB"/>
    <w:rsid w:val="002D7752"/>
    <w:rsid w:val="002D7FEA"/>
    <w:rsid w:val="002E467C"/>
    <w:rsid w:val="002E7113"/>
    <w:rsid w:val="002E761F"/>
    <w:rsid w:val="002F0404"/>
    <w:rsid w:val="002F16A1"/>
    <w:rsid w:val="002F57FF"/>
    <w:rsid w:val="00301596"/>
    <w:rsid w:val="00304517"/>
    <w:rsid w:val="003053CA"/>
    <w:rsid w:val="0030561B"/>
    <w:rsid w:val="00307EA0"/>
    <w:rsid w:val="003100D5"/>
    <w:rsid w:val="00310A73"/>
    <w:rsid w:val="00311188"/>
    <w:rsid w:val="0031226F"/>
    <w:rsid w:val="0031301D"/>
    <w:rsid w:val="0031326A"/>
    <w:rsid w:val="00313463"/>
    <w:rsid w:val="00313E65"/>
    <w:rsid w:val="00317470"/>
    <w:rsid w:val="0031748E"/>
    <w:rsid w:val="003202ED"/>
    <w:rsid w:val="003203D2"/>
    <w:rsid w:val="00320953"/>
    <w:rsid w:val="003255BC"/>
    <w:rsid w:val="00325D07"/>
    <w:rsid w:val="00334C67"/>
    <w:rsid w:val="003412B1"/>
    <w:rsid w:val="003416DF"/>
    <w:rsid w:val="00344F06"/>
    <w:rsid w:val="00350087"/>
    <w:rsid w:val="00350FB2"/>
    <w:rsid w:val="00352AFE"/>
    <w:rsid w:val="003554D0"/>
    <w:rsid w:val="003566A9"/>
    <w:rsid w:val="003569C6"/>
    <w:rsid w:val="00356ED2"/>
    <w:rsid w:val="00357867"/>
    <w:rsid w:val="003602B8"/>
    <w:rsid w:val="00360934"/>
    <w:rsid w:val="00365AA9"/>
    <w:rsid w:val="00366BC3"/>
    <w:rsid w:val="00374040"/>
    <w:rsid w:val="00376EC9"/>
    <w:rsid w:val="00376EFB"/>
    <w:rsid w:val="00382001"/>
    <w:rsid w:val="00383838"/>
    <w:rsid w:val="003842B9"/>
    <w:rsid w:val="00387405"/>
    <w:rsid w:val="00391E57"/>
    <w:rsid w:val="00393B16"/>
    <w:rsid w:val="00396205"/>
    <w:rsid w:val="00396F76"/>
    <w:rsid w:val="003A12C7"/>
    <w:rsid w:val="003A1D56"/>
    <w:rsid w:val="003A35CA"/>
    <w:rsid w:val="003A40DA"/>
    <w:rsid w:val="003A536C"/>
    <w:rsid w:val="003A5D51"/>
    <w:rsid w:val="003B0B63"/>
    <w:rsid w:val="003B37A2"/>
    <w:rsid w:val="003B4F64"/>
    <w:rsid w:val="003B6396"/>
    <w:rsid w:val="003C0BE9"/>
    <w:rsid w:val="003C1611"/>
    <w:rsid w:val="003C3004"/>
    <w:rsid w:val="003C51B3"/>
    <w:rsid w:val="003C73A1"/>
    <w:rsid w:val="003D327A"/>
    <w:rsid w:val="003D35B4"/>
    <w:rsid w:val="003D3760"/>
    <w:rsid w:val="003D4AA0"/>
    <w:rsid w:val="003D4DA1"/>
    <w:rsid w:val="003D50B2"/>
    <w:rsid w:val="003D5F16"/>
    <w:rsid w:val="003D653E"/>
    <w:rsid w:val="003E0821"/>
    <w:rsid w:val="003E2422"/>
    <w:rsid w:val="003E5BA9"/>
    <w:rsid w:val="003E6E56"/>
    <w:rsid w:val="003F27BE"/>
    <w:rsid w:val="003F3A1E"/>
    <w:rsid w:val="00400569"/>
    <w:rsid w:val="004015BC"/>
    <w:rsid w:val="00401A16"/>
    <w:rsid w:val="004059CA"/>
    <w:rsid w:val="00406405"/>
    <w:rsid w:val="004064E5"/>
    <w:rsid w:val="004075BB"/>
    <w:rsid w:val="00410918"/>
    <w:rsid w:val="00416C51"/>
    <w:rsid w:val="0042007A"/>
    <w:rsid w:val="00420CF3"/>
    <w:rsid w:val="00421E0B"/>
    <w:rsid w:val="00423567"/>
    <w:rsid w:val="004237AE"/>
    <w:rsid w:val="004249CB"/>
    <w:rsid w:val="00424DEE"/>
    <w:rsid w:val="004256E8"/>
    <w:rsid w:val="00426C10"/>
    <w:rsid w:val="004309B7"/>
    <w:rsid w:val="004349BF"/>
    <w:rsid w:val="00434E6C"/>
    <w:rsid w:val="00436551"/>
    <w:rsid w:val="004425C0"/>
    <w:rsid w:val="004454D9"/>
    <w:rsid w:val="00445D59"/>
    <w:rsid w:val="00446341"/>
    <w:rsid w:val="00446852"/>
    <w:rsid w:val="00447A4A"/>
    <w:rsid w:val="00450A22"/>
    <w:rsid w:val="00456000"/>
    <w:rsid w:val="004573FE"/>
    <w:rsid w:val="004617E5"/>
    <w:rsid w:val="004624F3"/>
    <w:rsid w:val="0046403F"/>
    <w:rsid w:val="00464269"/>
    <w:rsid w:val="00464978"/>
    <w:rsid w:val="00465B41"/>
    <w:rsid w:val="00466349"/>
    <w:rsid w:val="00466AE0"/>
    <w:rsid w:val="00466FF5"/>
    <w:rsid w:val="0047626D"/>
    <w:rsid w:val="004769BF"/>
    <w:rsid w:val="0048450C"/>
    <w:rsid w:val="004871F3"/>
    <w:rsid w:val="00487997"/>
    <w:rsid w:val="004913F9"/>
    <w:rsid w:val="00491417"/>
    <w:rsid w:val="00491F74"/>
    <w:rsid w:val="00494B45"/>
    <w:rsid w:val="00497929"/>
    <w:rsid w:val="004A2F4E"/>
    <w:rsid w:val="004A2FC7"/>
    <w:rsid w:val="004A3BBC"/>
    <w:rsid w:val="004B0B7D"/>
    <w:rsid w:val="004B2634"/>
    <w:rsid w:val="004B29E5"/>
    <w:rsid w:val="004B2A57"/>
    <w:rsid w:val="004B303D"/>
    <w:rsid w:val="004B34F6"/>
    <w:rsid w:val="004B63FE"/>
    <w:rsid w:val="004B79E0"/>
    <w:rsid w:val="004C1337"/>
    <w:rsid w:val="004C25A2"/>
    <w:rsid w:val="004C4ABA"/>
    <w:rsid w:val="004C5C0C"/>
    <w:rsid w:val="004C6A53"/>
    <w:rsid w:val="004C7A8E"/>
    <w:rsid w:val="004C7C25"/>
    <w:rsid w:val="004D0CA2"/>
    <w:rsid w:val="004D15DC"/>
    <w:rsid w:val="004D1FD5"/>
    <w:rsid w:val="004E0A51"/>
    <w:rsid w:val="004E3C0D"/>
    <w:rsid w:val="004E614E"/>
    <w:rsid w:val="004F1E2E"/>
    <w:rsid w:val="004F60CA"/>
    <w:rsid w:val="004F74E7"/>
    <w:rsid w:val="004F77DF"/>
    <w:rsid w:val="004F7DB0"/>
    <w:rsid w:val="00500656"/>
    <w:rsid w:val="005007B0"/>
    <w:rsid w:val="005008CB"/>
    <w:rsid w:val="00500A1D"/>
    <w:rsid w:val="00500C66"/>
    <w:rsid w:val="00506644"/>
    <w:rsid w:val="00510086"/>
    <w:rsid w:val="00512868"/>
    <w:rsid w:val="00515321"/>
    <w:rsid w:val="005163C2"/>
    <w:rsid w:val="0051725F"/>
    <w:rsid w:val="005204DA"/>
    <w:rsid w:val="00525422"/>
    <w:rsid w:val="00525C2D"/>
    <w:rsid w:val="00526EDB"/>
    <w:rsid w:val="0052746F"/>
    <w:rsid w:val="00530F8F"/>
    <w:rsid w:val="005322BE"/>
    <w:rsid w:val="00532310"/>
    <w:rsid w:val="00534023"/>
    <w:rsid w:val="00536B47"/>
    <w:rsid w:val="00536D4E"/>
    <w:rsid w:val="005371CD"/>
    <w:rsid w:val="00547084"/>
    <w:rsid w:val="00547175"/>
    <w:rsid w:val="00550C5B"/>
    <w:rsid w:val="00553150"/>
    <w:rsid w:val="00553E02"/>
    <w:rsid w:val="0055530F"/>
    <w:rsid w:val="005568B3"/>
    <w:rsid w:val="005615F8"/>
    <w:rsid w:val="00561C3D"/>
    <w:rsid w:val="005648DC"/>
    <w:rsid w:val="0056566E"/>
    <w:rsid w:val="00571C52"/>
    <w:rsid w:val="00574264"/>
    <w:rsid w:val="005777F6"/>
    <w:rsid w:val="00580F86"/>
    <w:rsid w:val="00586A9E"/>
    <w:rsid w:val="00591A0D"/>
    <w:rsid w:val="0059439F"/>
    <w:rsid w:val="0059459C"/>
    <w:rsid w:val="00594FA5"/>
    <w:rsid w:val="005956F1"/>
    <w:rsid w:val="005A0BAC"/>
    <w:rsid w:val="005A148C"/>
    <w:rsid w:val="005A2B22"/>
    <w:rsid w:val="005A3305"/>
    <w:rsid w:val="005A3BD3"/>
    <w:rsid w:val="005A4A40"/>
    <w:rsid w:val="005B1645"/>
    <w:rsid w:val="005B26E6"/>
    <w:rsid w:val="005B4056"/>
    <w:rsid w:val="005B53BC"/>
    <w:rsid w:val="005C0044"/>
    <w:rsid w:val="005C1409"/>
    <w:rsid w:val="005C3DAA"/>
    <w:rsid w:val="005C3FF2"/>
    <w:rsid w:val="005C4116"/>
    <w:rsid w:val="005C440B"/>
    <w:rsid w:val="005C5E55"/>
    <w:rsid w:val="005C7C9B"/>
    <w:rsid w:val="005D130B"/>
    <w:rsid w:val="005D2FE4"/>
    <w:rsid w:val="005D358B"/>
    <w:rsid w:val="005D3890"/>
    <w:rsid w:val="005D5DD6"/>
    <w:rsid w:val="005E2613"/>
    <w:rsid w:val="005E28B9"/>
    <w:rsid w:val="005E3379"/>
    <w:rsid w:val="005E5EEC"/>
    <w:rsid w:val="005E64B2"/>
    <w:rsid w:val="005F0561"/>
    <w:rsid w:val="005F2C6F"/>
    <w:rsid w:val="005F4DDD"/>
    <w:rsid w:val="005F7802"/>
    <w:rsid w:val="006019F6"/>
    <w:rsid w:val="00602912"/>
    <w:rsid w:val="00603347"/>
    <w:rsid w:val="006049F0"/>
    <w:rsid w:val="00605591"/>
    <w:rsid w:val="006112B5"/>
    <w:rsid w:val="00611D87"/>
    <w:rsid w:val="0061343C"/>
    <w:rsid w:val="00620E94"/>
    <w:rsid w:val="006221B2"/>
    <w:rsid w:val="00622686"/>
    <w:rsid w:val="006226E4"/>
    <w:rsid w:val="00625313"/>
    <w:rsid w:val="00625A3A"/>
    <w:rsid w:val="00632F76"/>
    <w:rsid w:val="006333DA"/>
    <w:rsid w:val="00633B3A"/>
    <w:rsid w:val="006346F7"/>
    <w:rsid w:val="00635042"/>
    <w:rsid w:val="00640747"/>
    <w:rsid w:val="006419C8"/>
    <w:rsid w:val="00641AC2"/>
    <w:rsid w:val="00641C51"/>
    <w:rsid w:val="00643C23"/>
    <w:rsid w:val="0064698E"/>
    <w:rsid w:val="00651B73"/>
    <w:rsid w:val="00657F9A"/>
    <w:rsid w:val="00660D70"/>
    <w:rsid w:val="00672358"/>
    <w:rsid w:val="00672D3B"/>
    <w:rsid w:val="006766E2"/>
    <w:rsid w:val="00680C12"/>
    <w:rsid w:val="00681514"/>
    <w:rsid w:val="006835A4"/>
    <w:rsid w:val="006839C4"/>
    <w:rsid w:val="00686377"/>
    <w:rsid w:val="00686B7D"/>
    <w:rsid w:val="00687BCA"/>
    <w:rsid w:val="00690509"/>
    <w:rsid w:val="00691ED6"/>
    <w:rsid w:val="006921B3"/>
    <w:rsid w:val="00692D16"/>
    <w:rsid w:val="00696BA0"/>
    <w:rsid w:val="006A1A2B"/>
    <w:rsid w:val="006A337C"/>
    <w:rsid w:val="006A49EF"/>
    <w:rsid w:val="006A5D1A"/>
    <w:rsid w:val="006B1103"/>
    <w:rsid w:val="006B125A"/>
    <w:rsid w:val="006B129F"/>
    <w:rsid w:val="006B1E92"/>
    <w:rsid w:val="006B54D9"/>
    <w:rsid w:val="006B5D93"/>
    <w:rsid w:val="006B656B"/>
    <w:rsid w:val="006C0775"/>
    <w:rsid w:val="006C0967"/>
    <w:rsid w:val="006C3B81"/>
    <w:rsid w:val="006C4F03"/>
    <w:rsid w:val="006C519B"/>
    <w:rsid w:val="006C58EB"/>
    <w:rsid w:val="006C74E6"/>
    <w:rsid w:val="006D5C8A"/>
    <w:rsid w:val="006D628B"/>
    <w:rsid w:val="006E2282"/>
    <w:rsid w:val="006E4269"/>
    <w:rsid w:val="006E49E0"/>
    <w:rsid w:val="006F6BE0"/>
    <w:rsid w:val="006F7333"/>
    <w:rsid w:val="006F7D5F"/>
    <w:rsid w:val="00700039"/>
    <w:rsid w:val="00701E98"/>
    <w:rsid w:val="00710A9A"/>
    <w:rsid w:val="007111C2"/>
    <w:rsid w:val="00714C04"/>
    <w:rsid w:val="007151E1"/>
    <w:rsid w:val="0071667F"/>
    <w:rsid w:val="00720B62"/>
    <w:rsid w:val="00722B81"/>
    <w:rsid w:val="0072306A"/>
    <w:rsid w:val="00723744"/>
    <w:rsid w:val="00724989"/>
    <w:rsid w:val="007274BE"/>
    <w:rsid w:val="0073041F"/>
    <w:rsid w:val="0073555D"/>
    <w:rsid w:val="007355A2"/>
    <w:rsid w:val="0073568F"/>
    <w:rsid w:val="00741798"/>
    <w:rsid w:val="00742B0A"/>
    <w:rsid w:val="0074771C"/>
    <w:rsid w:val="00750C1B"/>
    <w:rsid w:val="00755337"/>
    <w:rsid w:val="00755DFC"/>
    <w:rsid w:val="00761D12"/>
    <w:rsid w:val="00762AEE"/>
    <w:rsid w:val="007632B4"/>
    <w:rsid w:val="00763431"/>
    <w:rsid w:val="00763636"/>
    <w:rsid w:val="00763832"/>
    <w:rsid w:val="00764324"/>
    <w:rsid w:val="0076436A"/>
    <w:rsid w:val="007649F4"/>
    <w:rsid w:val="00767714"/>
    <w:rsid w:val="0077080F"/>
    <w:rsid w:val="007718AC"/>
    <w:rsid w:val="00774760"/>
    <w:rsid w:val="007768CB"/>
    <w:rsid w:val="00782FAF"/>
    <w:rsid w:val="00786111"/>
    <w:rsid w:val="00791E85"/>
    <w:rsid w:val="0079290F"/>
    <w:rsid w:val="00793D42"/>
    <w:rsid w:val="007958F6"/>
    <w:rsid w:val="00796910"/>
    <w:rsid w:val="007A0892"/>
    <w:rsid w:val="007A0E42"/>
    <w:rsid w:val="007B16DC"/>
    <w:rsid w:val="007B6132"/>
    <w:rsid w:val="007C05C2"/>
    <w:rsid w:val="007C06CC"/>
    <w:rsid w:val="007C2358"/>
    <w:rsid w:val="007C2A4D"/>
    <w:rsid w:val="007C3677"/>
    <w:rsid w:val="007C65A2"/>
    <w:rsid w:val="007C79E1"/>
    <w:rsid w:val="007C7B72"/>
    <w:rsid w:val="007C7E4F"/>
    <w:rsid w:val="007D0575"/>
    <w:rsid w:val="007D20A9"/>
    <w:rsid w:val="007D429F"/>
    <w:rsid w:val="007D527A"/>
    <w:rsid w:val="007D5D34"/>
    <w:rsid w:val="007D5FF6"/>
    <w:rsid w:val="007D6B9C"/>
    <w:rsid w:val="007E0A46"/>
    <w:rsid w:val="007E22B2"/>
    <w:rsid w:val="007E2325"/>
    <w:rsid w:val="007E62DC"/>
    <w:rsid w:val="007F096E"/>
    <w:rsid w:val="007F1DBE"/>
    <w:rsid w:val="007F246C"/>
    <w:rsid w:val="007F4BB1"/>
    <w:rsid w:val="00800C47"/>
    <w:rsid w:val="00801287"/>
    <w:rsid w:val="0080428A"/>
    <w:rsid w:val="00805F3D"/>
    <w:rsid w:val="008103B8"/>
    <w:rsid w:val="00814F7A"/>
    <w:rsid w:val="008169D4"/>
    <w:rsid w:val="0082030B"/>
    <w:rsid w:val="00820886"/>
    <w:rsid w:val="00821D0C"/>
    <w:rsid w:val="008225F8"/>
    <w:rsid w:val="00825477"/>
    <w:rsid w:val="00825E00"/>
    <w:rsid w:val="008317D2"/>
    <w:rsid w:val="008329D6"/>
    <w:rsid w:val="0083307C"/>
    <w:rsid w:val="00833DE1"/>
    <w:rsid w:val="008351D7"/>
    <w:rsid w:val="00837B9C"/>
    <w:rsid w:val="00840F31"/>
    <w:rsid w:val="0084308F"/>
    <w:rsid w:val="008435DD"/>
    <w:rsid w:val="0084524C"/>
    <w:rsid w:val="008460EF"/>
    <w:rsid w:val="00846F2B"/>
    <w:rsid w:val="00847D20"/>
    <w:rsid w:val="008515BA"/>
    <w:rsid w:val="008516DA"/>
    <w:rsid w:val="00853F9D"/>
    <w:rsid w:val="008554E7"/>
    <w:rsid w:val="00855526"/>
    <w:rsid w:val="0085649A"/>
    <w:rsid w:val="00863B84"/>
    <w:rsid w:val="00866206"/>
    <w:rsid w:val="008666EB"/>
    <w:rsid w:val="00866D05"/>
    <w:rsid w:val="00867B17"/>
    <w:rsid w:val="00870DB5"/>
    <w:rsid w:val="00871ED2"/>
    <w:rsid w:val="00874B09"/>
    <w:rsid w:val="00875448"/>
    <w:rsid w:val="00877490"/>
    <w:rsid w:val="00877AB5"/>
    <w:rsid w:val="008807D5"/>
    <w:rsid w:val="00880B5B"/>
    <w:rsid w:val="00886A77"/>
    <w:rsid w:val="0089020E"/>
    <w:rsid w:val="00891252"/>
    <w:rsid w:val="00891413"/>
    <w:rsid w:val="00892863"/>
    <w:rsid w:val="00892A61"/>
    <w:rsid w:val="00893CFD"/>
    <w:rsid w:val="0089610C"/>
    <w:rsid w:val="008A1F71"/>
    <w:rsid w:val="008A3CD6"/>
    <w:rsid w:val="008A5E44"/>
    <w:rsid w:val="008B66E4"/>
    <w:rsid w:val="008C05A1"/>
    <w:rsid w:val="008C2E3D"/>
    <w:rsid w:val="008C3348"/>
    <w:rsid w:val="008C3A5C"/>
    <w:rsid w:val="008C3F98"/>
    <w:rsid w:val="008C72F3"/>
    <w:rsid w:val="008D2A3B"/>
    <w:rsid w:val="008D3C61"/>
    <w:rsid w:val="008D3EED"/>
    <w:rsid w:val="008D584C"/>
    <w:rsid w:val="008D5EF3"/>
    <w:rsid w:val="008D62D5"/>
    <w:rsid w:val="008E28A3"/>
    <w:rsid w:val="008E3CA1"/>
    <w:rsid w:val="008E768E"/>
    <w:rsid w:val="008F17B5"/>
    <w:rsid w:val="008F637C"/>
    <w:rsid w:val="008F6550"/>
    <w:rsid w:val="00901110"/>
    <w:rsid w:val="0090362D"/>
    <w:rsid w:val="00907732"/>
    <w:rsid w:val="0091306B"/>
    <w:rsid w:val="00914DA3"/>
    <w:rsid w:val="00915484"/>
    <w:rsid w:val="0092378F"/>
    <w:rsid w:val="00927A0B"/>
    <w:rsid w:val="00927C63"/>
    <w:rsid w:val="00931DBE"/>
    <w:rsid w:val="00936075"/>
    <w:rsid w:val="009408B6"/>
    <w:rsid w:val="00942655"/>
    <w:rsid w:val="00944509"/>
    <w:rsid w:val="00946391"/>
    <w:rsid w:val="00946B3A"/>
    <w:rsid w:val="0094701E"/>
    <w:rsid w:val="00950A1A"/>
    <w:rsid w:val="009529D1"/>
    <w:rsid w:val="0095551E"/>
    <w:rsid w:val="009572D8"/>
    <w:rsid w:val="0096151B"/>
    <w:rsid w:val="00962773"/>
    <w:rsid w:val="00962C3C"/>
    <w:rsid w:val="009653CA"/>
    <w:rsid w:val="00965CFC"/>
    <w:rsid w:val="00967081"/>
    <w:rsid w:val="00972397"/>
    <w:rsid w:val="00974E4F"/>
    <w:rsid w:val="00976367"/>
    <w:rsid w:val="009764BF"/>
    <w:rsid w:val="00977ED1"/>
    <w:rsid w:val="00977FD6"/>
    <w:rsid w:val="00980E37"/>
    <w:rsid w:val="009811D0"/>
    <w:rsid w:val="009829E6"/>
    <w:rsid w:val="009839DD"/>
    <w:rsid w:val="00987A1D"/>
    <w:rsid w:val="00995BC6"/>
    <w:rsid w:val="00995D51"/>
    <w:rsid w:val="00996E82"/>
    <w:rsid w:val="00997600"/>
    <w:rsid w:val="00997A52"/>
    <w:rsid w:val="009A251C"/>
    <w:rsid w:val="009A3DAC"/>
    <w:rsid w:val="009A42B6"/>
    <w:rsid w:val="009A5926"/>
    <w:rsid w:val="009A5FB7"/>
    <w:rsid w:val="009B1F6E"/>
    <w:rsid w:val="009B5635"/>
    <w:rsid w:val="009B6C8B"/>
    <w:rsid w:val="009C01A9"/>
    <w:rsid w:val="009C0280"/>
    <w:rsid w:val="009C08DD"/>
    <w:rsid w:val="009C1AEC"/>
    <w:rsid w:val="009C3311"/>
    <w:rsid w:val="009C45A8"/>
    <w:rsid w:val="009C7E6A"/>
    <w:rsid w:val="009D1663"/>
    <w:rsid w:val="009D19BF"/>
    <w:rsid w:val="009D24E7"/>
    <w:rsid w:val="009D26BC"/>
    <w:rsid w:val="009D2B42"/>
    <w:rsid w:val="009D51F6"/>
    <w:rsid w:val="009E3EE4"/>
    <w:rsid w:val="009E4E7F"/>
    <w:rsid w:val="009E67B6"/>
    <w:rsid w:val="009F1E86"/>
    <w:rsid w:val="009F5FFB"/>
    <w:rsid w:val="009F60BF"/>
    <w:rsid w:val="00A0239F"/>
    <w:rsid w:val="00A062AD"/>
    <w:rsid w:val="00A10205"/>
    <w:rsid w:val="00A1246E"/>
    <w:rsid w:val="00A12924"/>
    <w:rsid w:val="00A13461"/>
    <w:rsid w:val="00A14FE7"/>
    <w:rsid w:val="00A162B3"/>
    <w:rsid w:val="00A16A29"/>
    <w:rsid w:val="00A21365"/>
    <w:rsid w:val="00A237A9"/>
    <w:rsid w:val="00A23A12"/>
    <w:rsid w:val="00A24391"/>
    <w:rsid w:val="00A2517E"/>
    <w:rsid w:val="00A255BF"/>
    <w:rsid w:val="00A25B93"/>
    <w:rsid w:val="00A278A6"/>
    <w:rsid w:val="00A2791B"/>
    <w:rsid w:val="00A32020"/>
    <w:rsid w:val="00A3214E"/>
    <w:rsid w:val="00A32A19"/>
    <w:rsid w:val="00A46304"/>
    <w:rsid w:val="00A46EF5"/>
    <w:rsid w:val="00A47250"/>
    <w:rsid w:val="00A5216E"/>
    <w:rsid w:val="00A5430A"/>
    <w:rsid w:val="00A54C02"/>
    <w:rsid w:val="00A57E07"/>
    <w:rsid w:val="00A601C8"/>
    <w:rsid w:val="00A61570"/>
    <w:rsid w:val="00A6162E"/>
    <w:rsid w:val="00A63B55"/>
    <w:rsid w:val="00A640EB"/>
    <w:rsid w:val="00A64E71"/>
    <w:rsid w:val="00A6557B"/>
    <w:rsid w:val="00A65918"/>
    <w:rsid w:val="00A668AA"/>
    <w:rsid w:val="00A66D5F"/>
    <w:rsid w:val="00A724C1"/>
    <w:rsid w:val="00A74C8C"/>
    <w:rsid w:val="00A74CB3"/>
    <w:rsid w:val="00A75A21"/>
    <w:rsid w:val="00A7710B"/>
    <w:rsid w:val="00A87CF3"/>
    <w:rsid w:val="00A91104"/>
    <w:rsid w:val="00A917FE"/>
    <w:rsid w:val="00A918DA"/>
    <w:rsid w:val="00A9216C"/>
    <w:rsid w:val="00A9297F"/>
    <w:rsid w:val="00A937CF"/>
    <w:rsid w:val="00A93996"/>
    <w:rsid w:val="00AA0925"/>
    <w:rsid w:val="00AA19B5"/>
    <w:rsid w:val="00AA36EA"/>
    <w:rsid w:val="00AA4B27"/>
    <w:rsid w:val="00AA50A1"/>
    <w:rsid w:val="00AA5217"/>
    <w:rsid w:val="00AA721A"/>
    <w:rsid w:val="00AA7384"/>
    <w:rsid w:val="00AA79A5"/>
    <w:rsid w:val="00AB1ECD"/>
    <w:rsid w:val="00AB4DD9"/>
    <w:rsid w:val="00AB646D"/>
    <w:rsid w:val="00AB6AA8"/>
    <w:rsid w:val="00AB7761"/>
    <w:rsid w:val="00AC1887"/>
    <w:rsid w:val="00AC42BF"/>
    <w:rsid w:val="00AC523A"/>
    <w:rsid w:val="00AC6A91"/>
    <w:rsid w:val="00AC7600"/>
    <w:rsid w:val="00AD38A1"/>
    <w:rsid w:val="00AD4DD3"/>
    <w:rsid w:val="00AD55C3"/>
    <w:rsid w:val="00AD776A"/>
    <w:rsid w:val="00AD7F63"/>
    <w:rsid w:val="00AE0144"/>
    <w:rsid w:val="00AE2A59"/>
    <w:rsid w:val="00AE463B"/>
    <w:rsid w:val="00AF1923"/>
    <w:rsid w:val="00AF27C7"/>
    <w:rsid w:val="00AF4CAA"/>
    <w:rsid w:val="00AF54C5"/>
    <w:rsid w:val="00AF6353"/>
    <w:rsid w:val="00AF6A0E"/>
    <w:rsid w:val="00B01601"/>
    <w:rsid w:val="00B0690E"/>
    <w:rsid w:val="00B11A02"/>
    <w:rsid w:val="00B15A8A"/>
    <w:rsid w:val="00B20DBB"/>
    <w:rsid w:val="00B214B0"/>
    <w:rsid w:val="00B219E6"/>
    <w:rsid w:val="00B21CEA"/>
    <w:rsid w:val="00B22584"/>
    <w:rsid w:val="00B23795"/>
    <w:rsid w:val="00B23DE3"/>
    <w:rsid w:val="00B25F16"/>
    <w:rsid w:val="00B2746B"/>
    <w:rsid w:val="00B33250"/>
    <w:rsid w:val="00B349D1"/>
    <w:rsid w:val="00B35B7A"/>
    <w:rsid w:val="00B40A98"/>
    <w:rsid w:val="00B415E7"/>
    <w:rsid w:val="00B42AD6"/>
    <w:rsid w:val="00B43532"/>
    <w:rsid w:val="00B47A49"/>
    <w:rsid w:val="00B50F85"/>
    <w:rsid w:val="00B530DB"/>
    <w:rsid w:val="00B54280"/>
    <w:rsid w:val="00B5555D"/>
    <w:rsid w:val="00B56DC2"/>
    <w:rsid w:val="00B60B7E"/>
    <w:rsid w:val="00B61F38"/>
    <w:rsid w:val="00B712F9"/>
    <w:rsid w:val="00B71999"/>
    <w:rsid w:val="00B71A36"/>
    <w:rsid w:val="00B74295"/>
    <w:rsid w:val="00B772F7"/>
    <w:rsid w:val="00B77D94"/>
    <w:rsid w:val="00B801E7"/>
    <w:rsid w:val="00B80C38"/>
    <w:rsid w:val="00B82764"/>
    <w:rsid w:val="00B83200"/>
    <w:rsid w:val="00B862BF"/>
    <w:rsid w:val="00B9152E"/>
    <w:rsid w:val="00B97083"/>
    <w:rsid w:val="00B9723B"/>
    <w:rsid w:val="00B9749E"/>
    <w:rsid w:val="00BA0FDA"/>
    <w:rsid w:val="00BA14E6"/>
    <w:rsid w:val="00BA29C3"/>
    <w:rsid w:val="00BA5062"/>
    <w:rsid w:val="00BA6AB5"/>
    <w:rsid w:val="00BB012F"/>
    <w:rsid w:val="00BB04B0"/>
    <w:rsid w:val="00BB0A24"/>
    <w:rsid w:val="00BB1918"/>
    <w:rsid w:val="00BB213D"/>
    <w:rsid w:val="00BB4386"/>
    <w:rsid w:val="00BB489F"/>
    <w:rsid w:val="00BB5192"/>
    <w:rsid w:val="00BC00B2"/>
    <w:rsid w:val="00BC03D2"/>
    <w:rsid w:val="00BC1B34"/>
    <w:rsid w:val="00BC2332"/>
    <w:rsid w:val="00BC2724"/>
    <w:rsid w:val="00BC3600"/>
    <w:rsid w:val="00BC52AD"/>
    <w:rsid w:val="00BC6BD2"/>
    <w:rsid w:val="00BC724E"/>
    <w:rsid w:val="00BD101E"/>
    <w:rsid w:val="00BD4758"/>
    <w:rsid w:val="00BE0475"/>
    <w:rsid w:val="00BE3D0B"/>
    <w:rsid w:val="00BE3FA7"/>
    <w:rsid w:val="00BE6FC5"/>
    <w:rsid w:val="00BF14D2"/>
    <w:rsid w:val="00BF2FDD"/>
    <w:rsid w:val="00BF64D8"/>
    <w:rsid w:val="00BF64E6"/>
    <w:rsid w:val="00BF73EB"/>
    <w:rsid w:val="00C02380"/>
    <w:rsid w:val="00C034D9"/>
    <w:rsid w:val="00C04FEE"/>
    <w:rsid w:val="00C06ECB"/>
    <w:rsid w:val="00C06EFE"/>
    <w:rsid w:val="00C111B0"/>
    <w:rsid w:val="00C15BE4"/>
    <w:rsid w:val="00C16E3E"/>
    <w:rsid w:val="00C20438"/>
    <w:rsid w:val="00C2057F"/>
    <w:rsid w:val="00C21A0A"/>
    <w:rsid w:val="00C21E53"/>
    <w:rsid w:val="00C237DF"/>
    <w:rsid w:val="00C23902"/>
    <w:rsid w:val="00C25102"/>
    <w:rsid w:val="00C26E88"/>
    <w:rsid w:val="00C3170A"/>
    <w:rsid w:val="00C327C6"/>
    <w:rsid w:val="00C327E2"/>
    <w:rsid w:val="00C334A1"/>
    <w:rsid w:val="00C36D5E"/>
    <w:rsid w:val="00C46D5A"/>
    <w:rsid w:val="00C52BA8"/>
    <w:rsid w:val="00C5323F"/>
    <w:rsid w:val="00C55702"/>
    <w:rsid w:val="00C602DC"/>
    <w:rsid w:val="00C61BE3"/>
    <w:rsid w:val="00C63845"/>
    <w:rsid w:val="00C67949"/>
    <w:rsid w:val="00C70375"/>
    <w:rsid w:val="00C705B2"/>
    <w:rsid w:val="00C712F0"/>
    <w:rsid w:val="00C720C7"/>
    <w:rsid w:val="00C723F8"/>
    <w:rsid w:val="00C81CE0"/>
    <w:rsid w:val="00C830E0"/>
    <w:rsid w:val="00C8443C"/>
    <w:rsid w:val="00C8455A"/>
    <w:rsid w:val="00C91B18"/>
    <w:rsid w:val="00C9216B"/>
    <w:rsid w:val="00C93B40"/>
    <w:rsid w:val="00C94D21"/>
    <w:rsid w:val="00C96119"/>
    <w:rsid w:val="00C97290"/>
    <w:rsid w:val="00C976B5"/>
    <w:rsid w:val="00C97BCE"/>
    <w:rsid w:val="00CA1AC4"/>
    <w:rsid w:val="00CA2D52"/>
    <w:rsid w:val="00CA3321"/>
    <w:rsid w:val="00CA5A76"/>
    <w:rsid w:val="00CA6C78"/>
    <w:rsid w:val="00CA6F19"/>
    <w:rsid w:val="00CB0E86"/>
    <w:rsid w:val="00CB10E8"/>
    <w:rsid w:val="00CB17AF"/>
    <w:rsid w:val="00CB2BCC"/>
    <w:rsid w:val="00CB3511"/>
    <w:rsid w:val="00CB36E0"/>
    <w:rsid w:val="00CB418C"/>
    <w:rsid w:val="00CB6CC5"/>
    <w:rsid w:val="00CB7172"/>
    <w:rsid w:val="00CC0D47"/>
    <w:rsid w:val="00CC69E5"/>
    <w:rsid w:val="00CD222F"/>
    <w:rsid w:val="00CD2963"/>
    <w:rsid w:val="00CD4BCD"/>
    <w:rsid w:val="00CD4CB5"/>
    <w:rsid w:val="00CD5FB2"/>
    <w:rsid w:val="00CD6D45"/>
    <w:rsid w:val="00CD6F3B"/>
    <w:rsid w:val="00CE2A76"/>
    <w:rsid w:val="00CE3A42"/>
    <w:rsid w:val="00CE6AE0"/>
    <w:rsid w:val="00CE749F"/>
    <w:rsid w:val="00CF0F2C"/>
    <w:rsid w:val="00CF242C"/>
    <w:rsid w:val="00CF2B3B"/>
    <w:rsid w:val="00CF3ADD"/>
    <w:rsid w:val="00CF3BA7"/>
    <w:rsid w:val="00CF4E16"/>
    <w:rsid w:val="00CF5094"/>
    <w:rsid w:val="00CF567C"/>
    <w:rsid w:val="00CF75EC"/>
    <w:rsid w:val="00CF7617"/>
    <w:rsid w:val="00D0205D"/>
    <w:rsid w:val="00D03893"/>
    <w:rsid w:val="00D13CFE"/>
    <w:rsid w:val="00D14664"/>
    <w:rsid w:val="00D15682"/>
    <w:rsid w:val="00D17440"/>
    <w:rsid w:val="00D200D8"/>
    <w:rsid w:val="00D228BD"/>
    <w:rsid w:val="00D25D00"/>
    <w:rsid w:val="00D26774"/>
    <w:rsid w:val="00D278DB"/>
    <w:rsid w:val="00D27B37"/>
    <w:rsid w:val="00D304CA"/>
    <w:rsid w:val="00D31D6A"/>
    <w:rsid w:val="00D32BF0"/>
    <w:rsid w:val="00D33364"/>
    <w:rsid w:val="00D33B35"/>
    <w:rsid w:val="00D3596B"/>
    <w:rsid w:val="00D36BB3"/>
    <w:rsid w:val="00D36E14"/>
    <w:rsid w:val="00D37000"/>
    <w:rsid w:val="00D40E3F"/>
    <w:rsid w:val="00D412A0"/>
    <w:rsid w:val="00D44C23"/>
    <w:rsid w:val="00D46DFE"/>
    <w:rsid w:val="00D53EAA"/>
    <w:rsid w:val="00D556BF"/>
    <w:rsid w:val="00D55BA5"/>
    <w:rsid w:val="00D5646B"/>
    <w:rsid w:val="00D63B6C"/>
    <w:rsid w:val="00D64901"/>
    <w:rsid w:val="00D65282"/>
    <w:rsid w:val="00D65EF5"/>
    <w:rsid w:val="00D673A2"/>
    <w:rsid w:val="00D67B09"/>
    <w:rsid w:val="00D70DA8"/>
    <w:rsid w:val="00D75B72"/>
    <w:rsid w:val="00D75E8E"/>
    <w:rsid w:val="00D75F90"/>
    <w:rsid w:val="00D7742C"/>
    <w:rsid w:val="00D77BCA"/>
    <w:rsid w:val="00D805D8"/>
    <w:rsid w:val="00D80EAF"/>
    <w:rsid w:val="00D87A2F"/>
    <w:rsid w:val="00D90A72"/>
    <w:rsid w:val="00D9140E"/>
    <w:rsid w:val="00D93232"/>
    <w:rsid w:val="00D93BF8"/>
    <w:rsid w:val="00D93F31"/>
    <w:rsid w:val="00D960EB"/>
    <w:rsid w:val="00D96C1E"/>
    <w:rsid w:val="00D97175"/>
    <w:rsid w:val="00DA3821"/>
    <w:rsid w:val="00DA6F18"/>
    <w:rsid w:val="00DA7E6C"/>
    <w:rsid w:val="00DA7FF2"/>
    <w:rsid w:val="00DB18CD"/>
    <w:rsid w:val="00DB396E"/>
    <w:rsid w:val="00DB48A4"/>
    <w:rsid w:val="00DB51CE"/>
    <w:rsid w:val="00DB702E"/>
    <w:rsid w:val="00DC3861"/>
    <w:rsid w:val="00DC41AF"/>
    <w:rsid w:val="00DC4754"/>
    <w:rsid w:val="00DC6B32"/>
    <w:rsid w:val="00DD0189"/>
    <w:rsid w:val="00DD06FD"/>
    <w:rsid w:val="00DD0AC7"/>
    <w:rsid w:val="00DD498A"/>
    <w:rsid w:val="00DD6C91"/>
    <w:rsid w:val="00DE2CD2"/>
    <w:rsid w:val="00DE4F81"/>
    <w:rsid w:val="00DE5056"/>
    <w:rsid w:val="00DE5C36"/>
    <w:rsid w:val="00DF4BF9"/>
    <w:rsid w:val="00DF5913"/>
    <w:rsid w:val="00DF6AD5"/>
    <w:rsid w:val="00E013F2"/>
    <w:rsid w:val="00E0143D"/>
    <w:rsid w:val="00E03286"/>
    <w:rsid w:val="00E034E1"/>
    <w:rsid w:val="00E03EAC"/>
    <w:rsid w:val="00E03EEE"/>
    <w:rsid w:val="00E064E3"/>
    <w:rsid w:val="00E0668C"/>
    <w:rsid w:val="00E06C17"/>
    <w:rsid w:val="00E06CFD"/>
    <w:rsid w:val="00E127A4"/>
    <w:rsid w:val="00E1301C"/>
    <w:rsid w:val="00E1645E"/>
    <w:rsid w:val="00E208B0"/>
    <w:rsid w:val="00E2202E"/>
    <w:rsid w:val="00E227CE"/>
    <w:rsid w:val="00E26C73"/>
    <w:rsid w:val="00E27968"/>
    <w:rsid w:val="00E27C9F"/>
    <w:rsid w:val="00E305C1"/>
    <w:rsid w:val="00E37DE9"/>
    <w:rsid w:val="00E448E9"/>
    <w:rsid w:val="00E50530"/>
    <w:rsid w:val="00E51761"/>
    <w:rsid w:val="00E524D3"/>
    <w:rsid w:val="00E52911"/>
    <w:rsid w:val="00E54D38"/>
    <w:rsid w:val="00E554FC"/>
    <w:rsid w:val="00E56BB2"/>
    <w:rsid w:val="00E57002"/>
    <w:rsid w:val="00E60006"/>
    <w:rsid w:val="00E6594C"/>
    <w:rsid w:val="00E66172"/>
    <w:rsid w:val="00E666C4"/>
    <w:rsid w:val="00E67098"/>
    <w:rsid w:val="00E67978"/>
    <w:rsid w:val="00E74810"/>
    <w:rsid w:val="00E753A0"/>
    <w:rsid w:val="00E7634B"/>
    <w:rsid w:val="00E7794B"/>
    <w:rsid w:val="00E81865"/>
    <w:rsid w:val="00E81F01"/>
    <w:rsid w:val="00E82EF2"/>
    <w:rsid w:val="00E83CDA"/>
    <w:rsid w:val="00E85FFA"/>
    <w:rsid w:val="00E8609D"/>
    <w:rsid w:val="00E876C2"/>
    <w:rsid w:val="00E91E42"/>
    <w:rsid w:val="00E94ECC"/>
    <w:rsid w:val="00E97134"/>
    <w:rsid w:val="00E97B1D"/>
    <w:rsid w:val="00E97EE8"/>
    <w:rsid w:val="00EA190B"/>
    <w:rsid w:val="00EA24D3"/>
    <w:rsid w:val="00EA3DAA"/>
    <w:rsid w:val="00EA42F1"/>
    <w:rsid w:val="00EA5063"/>
    <w:rsid w:val="00EA5714"/>
    <w:rsid w:val="00EA5E13"/>
    <w:rsid w:val="00EA6A85"/>
    <w:rsid w:val="00EB1B2B"/>
    <w:rsid w:val="00EB1C5A"/>
    <w:rsid w:val="00EB7F8A"/>
    <w:rsid w:val="00EC0CFF"/>
    <w:rsid w:val="00EC1025"/>
    <w:rsid w:val="00EC1FFD"/>
    <w:rsid w:val="00EC203C"/>
    <w:rsid w:val="00EC2F23"/>
    <w:rsid w:val="00EC502D"/>
    <w:rsid w:val="00EC53CE"/>
    <w:rsid w:val="00EC6133"/>
    <w:rsid w:val="00EC7D5D"/>
    <w:rsid w:val="00EC7FC7"/>
    <w:rsid w:val="00ED1886"/>
    <w:rsid w:val="00EE1AC8"/>
    <w:rsid w:val="00EE1B41"/>
    <w:rsid w:val="00EE6F21"/>
    <w:rsid w:val="00EE75FF"/>
    <w:rsid w:val="00EF6347"/>
    <w:rsid w:val="00F0040C"/>
    <w:rsid w:val="00F04206"/>
    <w:rsid w:val="00F048A9"/>
    <w:rsid w:val="00F05BD5"/>
    <w:rsid w:val="00F07C54"/>
    <w:rsid w:val="00F13B33"/>
    <w:rsid w:val="00F1556D"/>
    <w:rsid w:val="00F16E14"/>
    <w:rsid w:val="00F17174"/>
    <w:rsid w:val="00F210BC"/>
    <w:rsid w:val="00F220F1"/>
    <w:rsid w:val="00F22457"/>
    <w:rsid w:val="00F22AC7"/>
    <w:rsid w:val="00F22FCB"/>
    <w:rsid w:val="00F23C73"/>
    <w:rsid w:val="00F24006"/>
    <w:rsid w:val="00F27988"/>
    <w:rsid w:val="00F310D5"/>
    <w:rsid w:val="00F33320"/>
    <w:rsid w:val="00F33F01"/>
    <w:rsid w:val="00F35D6C"/>
    <w:rsid w:val="00F3768D"/>
    <w:rsid w:val="00F40A2E"/>
    <w:rsid w:val="00F431A3"/>
    <w:rsid w:val="00F54294"/>
    <w:rsid w:val="00F55115"/>
    <w:rsid w:val="00F56249"/>
    <w:rsid w:val="00F5633B"/>
    <w:rsid w:val="00F56FE2"/>
    <w:rsid w:val="00F62F64"/>
    <w:rsid w:val="00F65B14"/>
    <w:rsid w:val="00F65F6A"/>
    <w:rsid w:val="00F67478"/>
    <w:rsid w:val="00F67B37"/>
    <w:rsid w:val="00F72732"/>
    <w:rsid w:val="00F73206"/>
    <w:rsid w:val="00F7578D"/>
    <w:rsid w:val="00F81B68"/>
    <w:rsid w:val="00F82ABA"/>
    <w:rsid w:val="00F83C22"/>
    <w:rsid w:val="00F86B36"/>
    <w:rsid w:val="00F9038F"/>
    <w:rsid w:val="00F91650"/>
    <w:rsid w:val="00F91F1B"/>
    <w:rsid w:val="00F933C8"/>
    <w:rsid w:val="00F9561E"/>
    <w:rsid w:val="00F97B07"/>
    <w:rsid w:val="00FA1032"/>
    <w:rsid w:val="00FB173E"/>
    <w:rsid w:val="00FB1803"/>
    <w:rsid w:val="00FB556A"/>
    <w:rsid w:val="00FC185E"/>
    <w:rsid w:val="00FC32EA"/>
    <w:rsid w:val="00FC37A6"/>
    <w:rsid w:val="00FC3807"/>
    <w:rsid w:val="00FC4489"/>
    <w:rsid w:val="00FC4DF4"/>
    <w:rsid w:val="00FC68B9"/>
    <w:rsid w:val="00FD1749"/>
    <w:rsid w:val="00FD1752"/>
    <w:rsid w:val="00FD22A5"/>
    <w:rsid w:val="00FD3745"/>
    <w:rsid w:val="00FD384B"/>
    <w:rsid w:val="00FE2015"/>
    <w:rsid w:val="00FE4460"/>
    <w:rsid w:val="00FE6DEA"/>
    <w:rsid w:val="00FF1611"/>
    <w:rsid w:val="00FF18F5"/>
    <w:rsid w:val="00FF1BC1"/>
    <w:rsid w:val="00FF2076"/>
    <w:rsid w:val="00FF2EC2"/>
    <w:rsid w:val="00FF31D7"/>
    <w:rsid w:val="00FF3A8B"/>
    <w:rsid w:val="00FF4C57"/>
    <w:rsid w:val="00FF5D5E"/>
    <w:rsid w:val="00FF6323"/>
    <w:rsid w:val="00FF7DB0"/>
    <w:rsid w:val="0334F914"/>
    <w:rsid w:val="1ED5ADBA"/>
    <w:rsid w:val="24717B59"/>
    <w:rsid w:val="27C50664"/>
    <w:rsid w:val="37709786"/>
    <w:rsid w:val="40FE516F"/>
    <w:rsid w:val="460EC2D0"/>
    <w:rsid w:val="61520B37"/>
    <w:rsid w:val="6EEF720E"/>
    <w:rsid w:val="7B25E7A8"/>
    <w:rsid w:val="7E5D88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B10443"/>
  <w15:docId w15:val="{A179358A-B3C4-419B-81D3-1299F113F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2AC7"/>
  </w:style>
  <w:style w:type="paragraph" w:styleId="Heading1">
    <w:name w:val="heading 1"/>
    <w:next w:val="Normal"/>
    <w:link w:val="Heading1Char"/>
    <w:uiPriority w:val="9"/>
    <w:unhideWhenUsed/>
    <w:qFormat/>
    <w:rsid w:val="00F933C8"/>
    <w:pPr>
      <w:keepNext/>
      <w:keepLines/>
      <w:spacing w:after="0"/>
      <w:ind w:left="11" w:hanging="10"/>
      <w:jc w:val="center"/>
      <w:outlineLvl w:val="0"/>
    </w:pPr>
    <w:rPr>
      <w:rFonts w:ascii="Arial" w:eastAsia="Arial" w:hAnsi="Arial" w:cs="Arial"/>
      <w:b/>
      <w:color w:val="000000"/>
      <w:sz w:val="26"/>
      <w:lang w:eastAsia="en-GB"/>
    </w:rPr>
  </w:style>
  <w:style w:type="paragraph" w:styleId="Heading2">
    <w:name w:val="heading 2"/>
    <w:next w:val="Normal"/>
    <w:link w:val="Heading2Char"/>
    <w:uiPriority w:val="9"/>
    <w:unhideWhenUsed/>
    <w:qFormat/>
    <w:rsid w:val="00F933C8"/>
    <w:pPr>
      <w:keepNext/>
      <w:keepLines/>
      <w:spacing w:after="3"/>
      <w:ind w:left="10" w:hanging="10"/>
      <w:outlineLvl w:val="1"/>
    </w:pPr>
    <w:rPr>
      <w:rFonts w:ascii="Arial" w:eastAsia="Arial" w:hAnsi="Arial" w:cs="Arial"/>
      <w:color w:val="00000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418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D475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4758"/>
    <w:rPr>
      <w:rFonts w:ascii="Segoe UI" w:hAnsi="Segoe UI" w:cs="Segoe UI"/>
      <w:sz w:val="18"/>
      <w:szCs w:val="18"/>
    </w:rPr>
  </w:style>
  <w:style w:type="character" w:styleId="Hyperlink">
    <w:name w:val="Hyperlink"/>
    <w:basedOn w:val="DefaultParagraphFont"/>
    <w:uiPriority w:val="99"/>
    <w:unhideWhenUsed/>
    <w:rsid w:val="004F77DF"/>
    <w:rPr>
      <w:color w:val="0563C1" w:themeColor="hyperlink"/>
      <w:u w:val="single"/>
    </w:rPr>
  </w:style>
  <w:style w:type="paragraph" w:styleId="ListParagraph">
    <w:name w:val="List Paragraph"/>
    <w:basedOn w:val="Normal"/>
    <w:uiPriority w:val="34"/>
    <w:qFormat/>
    <w:rsid w:val="003C0BE9"/>
    <w:pPr>
      <w:ind w:left="720"/>
      <w:contextualSpacing/>
    </w:pPr>
  </w:style>
  <w:style w:type="paragraph" w:customStyle="1" w:styleId="Normal0">
    <w:name w:val="[Normal]"/>
    <w:rsid w:val="00AA4B27"/>
    <w:pPr>
      <w:widowControl w:val="0"/>
      <w:autoSpaceDE w:val="0"/>
      <w:autoSpaceDN w:val="0"/>
      <w:adjustRightInd w:val="0"/>
      <w:spacing w:after="0" w:line="240" w:lineRule="auto"/>
    </w:pPr>
    <w:rPr>
      <w:rFonts w:ascii="Arial" w:hAnsi="Arial" w:cs="Arial"/>
      <w:sz w:val="24"/>
      <w:szCs w:val="24"/>
    </w:rPr>
  </w:style>
  <w:style w:type="paragraph" w:customStyle="1" w:styleId="Default">
    <w:name w:val="Default"/>
    <w:rsid w:val="00CA6F19"/>
    <w:pPr>
      <w:autoSpaceDE w:val="0"/>
      <w:autoSpaceDN w:val="0"/>
      <w:adjustRightInd w:val="0"/>
      <w:spacing w:after="0" w:line="240" w:lineRule="auto"/>
    </w:pPr>
    <w:rPr>
      <w:rFonts w:ascii="Century" w:hAnsi="Century" w:cs="Century"/>
      <w:color w:val="000000"/>
      <w:sz w:val="24"/>
      <w:szCs w:val="24"/>
    </w:rPr>
  </w:style>
  <w:style w:type="paragraph" w:styleId="NormalWeb">
    <w:name w:val="Normal (Web)"/>
    <w:basedOn w:val="Normal"/>
    <w:uiPriority w:val="99"/>
    <w:unhideWhenUsed/>
    <w:rsid w:val="007274B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D32BF0"/>
    <w:pPr>
      <w:tabs>
        <w:tab w:val="center" w:pos="4513"/>
        <w:tab w:val="right" w:pos="9026"/>
      </w:tabs>
      <w:spacing w:after="0" w:line="240" w:lineRule="auto"/>
    </w:pPr>
  </w:style>
  <w:style w:type="character" w:customStyle="1" w:styleId="HeaderChar">
    <w:name w:val="Header Char"/>
    <w:basedOn w:val="DefaultParagraphFont"/>
    <w:link w:val="Header"/>
    <w:uiPriority w:val="99"/>
    <w:rsid w:val="00D32BF0"/>
  </w:style>
  <w:style w:type="paragraph" w:styleId="Footer">
    <w:name w:val="footer"/>
    <w:basedOn w:val="Normal"/>
    <w:link w:val="FooterChar"/>
    <w:uiPriority w:val="99"/>
    <w:unhideWhenUsed/>
    <w:rsid w:val="00D32BF0"/>
    <w:pPr>
      <w:tabs>
        <w:tab w:val="center" w:pos="4513"/>
        <w:tab w:val="right" w:pos="9026"/>
      </w:tabs>
      <w:spacing w:after="0" w:line="240" w:lineRule="auto"/>
    </w:pPr>
  </w:style>
  <w:style w:type="character" w:customStyle="1" w:styleId="FooterChar">
    <w:name w:val="Footer Char"/>
    <w:basedOn w:val="DefaultParagraphFont"/>
    <w:link w:val="Footer"/>
    <w:uiPriority w:val="99"/>
    <w:rsid w:val="00D32BF0"/>
  </w:style>
  <w:style w:type="paragraph" w:customStyle="1" w:styleId="NoSpacingChar">
    <w:name w:val="No Spacing Char"/>
    <w:link w:val="NoSpacingCharChar"/>
    <w:uiPriority w:val="1"/>
    <w:qFormat/>
    <w:rsid w:val="0029580D"/>
    <w:pPr>
      <w:spacing w:after="0" w:line="240" w:lineRule="auto"/>
    </w:pPr>
    <w:rPr>
      <w:rFonts w:ascii="Calibri" w:eastAsia="MS Mincho" w:hAnsi="Calibri" w:cs="Arial"/>
      <w:lang w:val="en-US" w:eastAsia="ja-JP"/>
    </w:rPr>
  </w:style>
  <w:style w:type="character" w:customStyle="1" w:styleId="NoSpacingCharChar">
    <w:name w:val="No Spacing Char Char"/>
    <w:link w:val="NoSpacingChar"/>
    <w:uiPriority w:val="1"/>
    <w:rsid w:val="0029580D"/>
    <w:rPr>
      <w:rFonts w:ascii="Calibri" w:eastAsia="MS Mincho" w:hAnsi="Calibri" w:cs="Arial"/>
      <w:lang w:val="en-US" w:eastAsia="ja-JP"/>
    </w:rPr>
  </w:style>
  <w:style w:type="character" w:styleId="Strong">
    <w:name w:val="Strong"/>
    <w:basedOn w:val="DefaultParagraphFont"/>
    <w:uiPriority w:val="22"/>
    <w:qFormat/>
    <w:rsid w:val="00927C63"/>
    <w:rPr>
      <w:b/>
      <w:bCs/>
    </w:rPr>
  </w:style>
  <w:style w:type="character" w:styleId="Emphasis">
    <w:name w:val="Emphasis"/>
    <w:basedOn w:val="DefaultParagraphFont"/>
    <w:uiPriority w:val="20"/>
    <w:qFormat/>
    <w:rsid w:val="00927C63"/>
    <w:rPr>
      <w:i/>
      <w:iCs/>
    </w:rPr>
  </w:style>
  <w:style w:type="table" w:customStyle="1" w:styleId="TableGrid1">
    <w:name w:val="Table Grid1"/>
    <w:basedOn w:val="TableNormal"/>
    <w:next w:val="TableGrid"/>
    <w:uiPriority w:val="39"/>
    <w:rsid w:val="002541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A23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C023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F933C8"/>
    <w:rPr>
      <w:rFonts w:ascii="Arial" w:eastAsia="Arial" w:hAnsi="Arial" w:cs="Arial"/>
      <w:b/>
      <w:color w:val="000000"/>
      <w:sz w:val="26"/>
      <w:lang w:eastAsia="en-GB"/>
    </w:rPr>
  </w:style>
  <w:style w:type="character" w:customStyle="1" w:styleId="Heading2Char">
    <w:name w:val="Heading 2 Char"/>
    <w:basedOn w:val="DefaultParagraphFont"/>
    <w:link w:val="Heading2"/>
    <w:uiPriority w:val="9"/>
    <w:rsid w:val="00F933C8"/>
    <w:rPr>
      <w:rFonts w:ascii="Arial" w:eastAsia="Arial" w:hAnsi="Arial" w:cs="Arial"/>
      <w:color w:val="000000"/>
      <w:lang w:eastAsia="en-GB"/>
    </w:rPr>
  </w:style>
  <w:style w:type="table" w:customStyle="1" w:styleId="TableGrid0">
    <w:name w:val="TableGrid"/>
    <w:rsid w:val="00F933C8"/>
    <w:pPr>
      <w:spacing w:after="0" w:line="240" w:lineRule="auto"/>
    </w:pPr>
    <w:rPr>
      <w:rFonts w:eastAsiaTheme="minorEastAsia"/>
      <w:lang w:eastAsia="en-GB"/>
    </w:rPr>
    <w:tblPr>
      <w:tblCellMar>
        <w:top w:w="0" w:type="dxa"/>
        <w:left w:w="0" w:type="dxa"/>
        <w:bottom w:w="0" w:type="dxa"/>
        <w:right w:w="0" w:type="dxa"/>
      </w:tblCellMar>
    </w:tblPr>
  </w:style>
  <w:style w:type="table" w:customStyle="1" w:styleId="TableGrid4">
    <w:name w:val="Table Grid4"/>
    <w:basedOn w:val="TableNormal"/>
    <w:next w:val="TableGrid"/>
    <w:uiPriority w:val="39"/>
    <w:rsid w:val="00927A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210BC"/>
    <w:rPr>
      <w:sz w:val="16"/>
      <w:szCs w:val="16"/>
    </w:rPr>
  </w:style>
  <w:style w:type="paragraph" w:styleId="CommentText">
    <w:name w:val="annotation text"/>
    <w:basedOn w:val="Normal"/>
    <w:link w:val="CommentTextChar"/>
    <w:uiPriority w:val="99"/>
    <w:semiHidden/>
    <w:unhideWhenUsed/>
    <w:rsid w:val="00F210BC"/>
    <w:pPr>
      <w:spacing w:line="240" w:lineRule="auto"/>
    </w:pPr>
    <w:rPr>
      <w:sz w:val="20"/>
      <w:szCs w:val="20"/>
    </w:rPr>
  </w:style>
  <w:style w:type="character" w:customStyle="1" w:styleId="CommentTextChar">
    <w:name w:val="Comment Text Char"/>
    <w:basedOn w:val="DefaultParagraphFont"/>
    <w:link w:val="CommentText"/>
    <w:uiPriority w:val="99"/>
    <w:semiHidden/>
    <w:rsid w:val="00F210BC"/>
    <w:rPr>
      <w:sz w:val="20"/>
      <w:szCs w:val="20"/>
    </w:rPr>
  </w:style>
  <w:style w:type="paragraph" w:styleId="CommentSubject">
    <w:name w:val="annotation subject"/>
    <w:basedOn w:val="CommentText"/>
    <w:next w:val="CommentText"/>
    <w:link w:val="CommentSubjectChar"/>
    <w:uiPriority w:val="99"/>
    <w:semiHidden/>
    <w:unhideWhenUsed/>
    <w:rsid w:val="00F210BC"/>
    <w:rPr>
      <w:b/>
      <w:bCs/>
    </w:rPr>
  </w:style>
  <w:style w:type="character" w:customStyle="1" w:styleId="CommentSubjectChar">
    <w:name w:val="Comment Subject Char"/>
    <w:basedOn w:val="CommentTextChar"/>
    <w:link w:val="CommentSubject"/>
    <w:uiPriority w:val="99"/>
    <w:semiHidden/>
    <w:rsid w:val="00F210B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8678400">
      <w:bodyDiv w:val="1"/>
      <w:marLeft w:val="0"/>
      <w:marRight w:val="0"/>
      <w:marTop w:val="0"/>
      <w:marBottom w:val="0"/>
      <w:divBdr>
        <w:top w:val="none" w:sz="0" w:space="0" w:color="auto"/>
        <w:left w:val="none" w:sz="0" w:space="0" w:color="auto"/>
        <w:bottom w:val="none" w:sz="0" w:space="0" w:color="auto"/>
        <w:right w:val="none" w:sz="0" w:space="0" w:color="auto"/>
      </w:divBdr>
    </w:div>
    <w:div w:id="1260599139">
      <w:bodyDiv w:val="1"/>
      <w:marLeft w:val="0"/>
      <w:marRight w:val="0"/>
      <w:marTop w:val="0"/>
      <w:marBottom w:val="0"/>
      <w:divBdr>
        <w:top w:val="none" w:sz="0" w:space="0" w:color="auto"/>
        <w:left w:val="none" w:sz="0" w:space="0" w:color="auto"/>
        <w:bottom w:val="none" w:sz="0" w:space="0" w:color="auto"/>
        <w:right w:val="none" w:sz="0" w:space="0" w:color="auto"/>
      </w:divBdr>
    </w:div>
    <w:div w:id="1271860540">
      <w:bodyDiv w:val="1"/>
      <w:marLeft w:val="0"/>
      <w:marRight w:val="0"/>
      <w:marTop w:val="0"/>
      <w:marBottom w:val="0"/>
      <w:divBdr>
        <w:top w:val="none" w:sz="0" w:space="0" w:color="auto"/>
        <w:left w:val="none" w:sz="0" w:space="0" w:color="auto"/>
        <w:bottom w:val="none" w:sz="0" w:space="0" w:color="auto"/>
        <w:right w:val="none" w:sz="0" w:space="0" w:color="auto"/>
      </w:divBdr>
      <w:divsChild>
        <w:div w:id="1888445870">
          <w:marLeft w:val="0"/>
          <w:marRight w:val="0"/>
          <w:marTop w:val="0"/>
          <w:marBottom w:val="0"/>
          <w:divBdr>
            <w:top w:val="none" w:sz="0" w:space="0" w:color="auto"/>
            <w:left w:val="none" w:sz="0" w:space="0" w:color="auto"/>
            <w:bottom w:val="none" w:sz="0" w:space="0" w:color="auto"/>
            <w:right w:val="none" w:sz="0" w:space="0" w:color="auto"/>
          </w:divBdr>
          <w:divsChild>
            <w:div w:id="1388259866">
              <w:marLeft w:val="0"/>
              <w:marRight w:val="0"/>
              <w:marTop w:val="0"/>
              <w:marBottom w:val="0"/>
              <w:divBdr>
                <w:top w:val="none" w:sz="0" w:space="0" w:color="auto"/>
                <w:left w:val="none" w:sz="0" w:space="0" w:color="auto"/>
                <w:bottom w:val="none" w:sz="0" w:space="0" w:color="auto"/>
                <w:right w:val="none" w:sz="0" w:space="0" w:color="auto"/>
              </w:divBdr>
            </w:div>
            <w:div w:id="1212036643">
              <w:marLeft w:val="0"/>
              <w:marRight w:val="0"/>
              <w:marTop w:val="0"/>
              <w:marBottom w:val="0"/>
              <w:divBdr>
                <w:top w:val="none" w:sz="0" w:space="0" w:color="auto"/>
                <w:left w:val="none" w:sz="0" w:space="0" w:color="auto"/>
                <w:bottom w:val="none" w:sz="0" w:space="0" w:color="auto"/>
                <w:right w:val="none" w:sz="0" w:space="0" w:color="auto"/>
              </w:divBdr>
            </w:div>
            <w:div w:id="5838697">
              <w:marLeft w:val="0"/>
              <w:marRight w:val="0"/>
              <w:marTop w:val="0"/>
              <w:marBottom w:val="0"/>
              <w:divBdr>
                <w:top w:val="none" w:sz="0" w:space="0" w:color="auto"/>
                <w:left w:val="none" w:sz="0" w:space="0" w:color="auto"/>
                <w:bottom w:val="none" w:sz="0" w:space="0" w:color="auto"/>
                <w:right w:val="none" w:sz="0" w:space="0" w:color="auto"/>
              </w:divBdr>
            </w:div>
            <w:div w:id="851920933">
              <w:marLeft w:val="0"/>
              <w:marRight w:val="0"/>
              <w:marTop w:val="0"/>
              <w:marBottom w:val="0"/>
              <w:divBdr>
                <w:top w:val="none" w:sz="0" w:space="0" w:color="auto"/>
                <w:left w:val="none" w:sz="0" w:space="0" w:color="auto"/>
                <w:bottom w:val="none" w:sz="0" w:space="0" w:color="auto"/>
                <w:right w:val="none" w:sz="0" w:space="0" w:color="auto"/>
              </w:divBdr>
            </w:div>
            <w:div w:id="1429539176">
              <w:marLeft w:val="0"/>
              <w:marRight w:val="0"/>
              <w:marTop w:val="0"/>
              <w:marBottom w:val="0"/>
              <w:divBdr>
                <w:top w:val="none" w:sz="0" w:space="0" w:color="auto"/>
                <w:left w:val="none" w:sz="0" w:space="0" w:color="auto"/>
                <w:bottom w:val="none" w:sz="0" w:space="0" w:color="auto"/>
                <w:right w:val="none" w:sz="0" w:space="0" w:color="auto"/>
              </w:divBdr>
            </w:div>
          </w:divsChild>
        </w:div>
        <w:div w:id="587151698">
          <w:marLeft w:val="0"/>
          <w:marRight w:val="0"/>
          <w:marTop w:val="0"/>
          <w:marBottom w:val="0"/>
          <w:divBdr>
            <w:top w:val="none" w:sz="0" w:space="0" w:color="auto"/>
            <w:left w:val="none" w:sz="0" w:space="0" w:color="auto"/>
            <w:bottom w:val="none" w:sz="0" w:space="0" w:color="auto"/>
            <w:right w:val="none" w:sz="0" w:space="0" w:color="auto"/>
          </w:divBdr>
          <w:divsChild>
            <w:div w:id="1563641785">
              <w:marLeft w:val="0"/>
              <w:marRight w:val="0"/>
              <w:marTop w:val="0"/>
              <w:marBottom w:val="0"/>
              <w:divBdr>
                <w:top w:val="none" w:sz="0" w:space="0" w:color="auto"/>
                <w:left w:val="none" w:sz="0" w:space="0" w:color="auto"/>
                <w:bottom w:val="none" w:sz="0" w:space="0" w:color="auto"/>
                <w:right w:val="none" w:sz="0" w:space="0" w:color="auto"/>
              </w:divBdr>
            </w:div>
          </w:divsChild>
        </w:div>
        <w:div w:id="1492523285">
          <w:marLeft w:val="0"/>
          <w:marRight w:val="0"/>
          <w:marTop w:val="0"/>
          <w:marBottom w:val="0"/>
          <w:divBdr>
            <w:top w:val="none" w:sz="0" w:space="0" w:color="auto"/>
            <w:left w:val="none" w:sz="0" w:space="0" w:color="auto"/>
            <w:bottom w:val="none" w:sz="0" w:space="0" w:color="auto"/>
            <w:right w:val="none" w:sz="0" w:space="0" w:color="auto"/>
          </w:divBdr>
          <w:divsChild>
            <w:div w:id="415514174">
              <w:marLeft w:val="0"/>
              <w:marRight w:val="0"/>
              <w:marTop w:val="0"/>
              <w:marBottom w:val="0"/>
              <w:divBdr>
                <w:top w:val="none" w:sz="0" w:space="0" w:color="auto"/>
                <w:left w:val="none" w:sz="0" w:space="0" w:color="auto"/>
                <w:bottom w:val="none" w:sz="0" w:space="0" w:color="auto"/>
                <w:right w:val="none" w:sz="0" w:space="0" w:color="auto"/>
              </w:divBdr>
            </w:div>
            <w:div w:id="1947732141">
              <w:marLeft w:val="0"/>
              <w:marRight w:val="0"/>
              <w:marTop w:val="0"/>
              <w:marBottom w:val="0"/>
              <w:divBdr>
                <w:top w:val="none" w:sz="0" w:space="0" w:color="auto"/>
                <w:left w:val="none" w:sz="0" w:space="0" w:color="auto"/>
                <w:bottom w:val="none" w:sz="0" w:space="0" w:color="auto"/>
                <w:right w:val="none" w:sz="0" w:space="0" w:color="auto"/>
              </w:divBdr>
            </w:div>
            <w:div w:id="1405450541">
              <w:marLeft w:val="0"/>
              <w:marRight w:val="0"/>
              <w:marTop w:val="0"/>
              <w:marBottom w:val="0"/>
              <w:divBdr>
                <w:top w:val="none" w:sz="0" w:space="0" w:color="auto"/>
                <w:left w:val="none" w:sz="0" w:space="0" w:color="auto"/>
                <w:bottom w:val="none" w:sz="0" w:space="0" w:color="auto"/>
                <w:right w:val="none" w:sz="0" w:space="0" w:color="auto"/>
              </w:divBdr>
            </w:div>
          </w:divsChild>
        </w:div>
        <w:div w:id="136338608">
          <w:marLeft w:val="0"/>
          <w:marRight w:val="0"/>
          <w:marTop w:val="0"/>
          <w:marBottom w:val="0"/>
          <w:divBdr>
            <w:top w:val="none" w:sz="0" w:space="0" w:color="auto"/>
            <w:left w:val="none" w:sz="0" w:space="0" w:color="auto"/>
            <w:bottom w:val="none" w:sz="0" w:space="0" w:color="auto"/>
            <w:right w:val="none" w:sz="0" w:space="0" w:color="auto"/>
          </w:divBdr>
          <w:divsChild>
            <w:div w:id="1078557220">
              <w:marLeft w:val="0"/>
              <w:marRight w:val="0"/>
              <w:marTop w:val="0"/>
              <w:marBottom w:val="0"/>
              <w:divBdr>
                <w:top w:val="none" w:sz="0" w:space="0" w:color="auto"/>
                <w:left w:val="none" w:sz="0" w:space="0" w:color="auto"/>
                <w:bottom w:val="none" w:sz="0" w:space="0" w:color="auto"/>
                <w:right w:val="none" w:sz="0" w:space="0" w:color="auto"/>
              </w:divBdr>
            </w:div>
            <w:div w:id="1808352484">
              <w:marLeft w:val="0"/>
              <w:marRight w:val="0"/>
              <w:marTop w:val="0"/>
              <w:marBottom w:val="0"/>
              <w:divBdr>
                <w:top w:val="none" w:sz="0" w:space="0" w:color="auto"/>
                <w:left w:val="none" w:sz="0" w:space="0" w:color="auto"/>
                <w:bottom w:val="none" w:sz="0" w:space="0" w:color="auto"/>
                <w:right w:val="none" w:sz="0" w:space="0" w:color="auto"/>
              </w:divBdr>
            </w:div>
            <w:div w:id="1999528410">
              <w:marLeft w:val="0"/>
              <w:marRight w:val="0"/>
              <w:marTop w:val="0"/>
              <w:marBottom w:val="0"/>
              <w:divBdr>
                <w:top w:val="none" w:sz="0" w:space="0" w:color="auto"/>
                <w:left w:val="none" w:sz="0" w:space="0" w:color="auto"/>
                <w:bottom w:val="none" w:sz="0" w:space="0" w:color="auto"/>
                <w:right w:val="none" w:sz="0" w:space="0" w:color="auto"/>
              </w:divBdr>
            </w:div>
            <w:div w:id="387144420">
              <w:marLeft w:val="0"/>
              <w:marRight w:val="0"/>
              <w:marTop w:val="0"/>
              <w:marBottom w:val="0"/>
              <w:divBdr>
                <w:top w:val="none" w:sz="0" w:space="0" w:color="auto"/>
                <w:left w:val="none" w:sz="0" w:space="0" w:color="auto"/>
                <w:bottom w:val="none" w:sz="0" w:space="0" w:color="auto"/>
                <w:right w:val="none" w:sz="0" w:space="0" w:color="auto"/>
              </w:divBdr>
            </w:div>
          </w:divsChild>
        </w:div>
        <w:div w:id="866676457">
          <w:marLeft w:val="0"/>
          <w:marRight w:val="0"/>
          <w:marTop w:val="0"/>
          <w:marBottom w:val="0"/>
          <w:divBdr>
            <w:top w:val="none" w:sz="0" w:space="0" w:color="auto"/>
            <w:left w:val="none" w:sz="0" w:space="0" w:color="auto"/>
            <w:bottom w:val="none" w:sz="0" w:space="0" w:color="auto"/>
            <w:right w:val="none" w:sz="0" w:space="0" w:color="auto"/>
          </w:divBdr>
          <w:divsChild>
            <w:div w:id="1610627741">
              <w:marLeft w:val="0"/>
              <w:marRight w:val="0"/>
              <w:marTop w:val="0"/>
              <w:marBottom w:val="0"/>
              <w:divBdr>
                <w:top w:val="none" w:sz="0" w:space="0" w:color="auto"/>
                <w:left w:val="none" w:sz="0" w:space="0" w:color="auto"/>
                <w:bottom w:val="none" w:sz="0" w:space="0" w:color="auto"/>
                <w:right w:val="none" w:sz="0" w:space="0" w:color="auto"/>
              </w:divBdr>
            </w:div>
            <w:div w:id="589893145">
              <w:marLeft w:val="0"/>
              <w:marRight w:val="0"/>
              <w:marTop w:val="0"/>
              <w:marBottom w:val="0"/>
              <w:divBdr>
                <w:top w:val="none" w:sz="0" w:space="0" w:color="auto"/>
                <w:left w:val="none" w:sz="0" w:space="0" w:color="auto"/>
                <w:bottom w:val="none" w:sz="0" w:space="0" w:color="auto"/>
                <w:right w:val="none" w:sz="0" w:space="0" w:color="auto"/>
              </w:divBdr>
            </w:div>
            <w:div w:id="1919165533">
              <w:marLeft w:val="0"/>
              <w:marRight w:val="0"/>
              <w:marTop w:val="0"/>
              <w:marBottom w:val="0"/>
              <w:divBdr>
                <w:top w:val="none" w:sz="0" w:space="0" w:color="auto"/>
                <w:left w:val="none" w:sz="0" w:space="0" w:color="auto"/>
                <w:bottom w:val="none" w:sz="0" w:space="0" w:color="auto"/>
                <w:right w:val="none" w:sz="0" w:space="0" w:color="auto"/>
              </w:divBdr>
            </w:div>
            <w:div w:id="46173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656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solihullapproach.heiapply.com/products/product/133"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arenting.team@shropshire.gov.uk"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7b37178d-3180-4666-a039-d1fc4f3c29c2" xsi:nil="true"/>
    <SharedWithUsers xmlns="7b37178d-3180-4666-a039-d1fc4f3c29c2">
      <UserInfo>
        <DisplayName>Nadine Last</DisplayName>
        <AccountId>15</AccountId>
        <AccountType/>
      </UserInfo>
      <UserInfo>
        <DisplayName>Sue Winfield</DisplayName>
        <AccountId>112</AccountId>
        <AccountType/>
      </UserInfo>
      <UserInfo>
        <DisplayName>Bev Williams</DisplayName>
        <AccountId>116</AccountId>
        <AccountType/>
      </UserInfo>
      <UserInfo>
        <DisplayName>Gill Orton</DisplayName>
        <AccountId>101</AccountId>
        <AccountType/>
      </UserInfo>
      <UserInfo>
        <DisplayName>Jessica Roberts</DisplayName>
        <AccountId>211</AccountId>
        <AccountType/>
      </UserInfo>
      <UserInfo>
        <DisplayName>Grace Hill</DisplayName>
        <AccountId>46</AccountId>
        <AccountType/>
      </UserInfo>
    </SharedWithUsers>
    <lcf76f155ced4ddcb4097134ff3c332f xmlns="e4de36bd-8b7e-4310-bd2b-76793c02c8e7">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0B272CA0EA014D42AD8309A54CFF31F7" ma:contentTypeVersion="19" ma:contentTypeDescription="Create a new document." ma:contentTypeScope="" ma:versionID="f366af41c216e9e899675a8721f2ec52">
  <xsd:schema xmlns:xsd="http://www.w3.org/2001/XMLSchema" xmlns:xs="http://www.w3.org/2001/XMLSchema" xmlns:p="http://schemas.microsoft.com/office/2006/metadata/properties" xmlns:ns2="e4de36bd-8b7e-4310-bd2b-76793c02c8e7" xmlns:ns3="7b37178d-3180-4666-a039-d1fc4f3c29c2" targetNamespace="http://schemas.microsoft.com/office/2006/metadata/properties" ma:root="true" ma:fieldsID="4f3d3fe2d93e99fcd8f45d4db82a5c9f" ns2:_="" ns3:_="">
    <xsd:import namespace="e4de36bd-8b7e-4310-bd2b-76793c02c8e7"/>
    <xsd:import namespace="7b37178d-3180-4666-a039-d1fc4f3c29c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de36bd-8b7e-4310-bd2b-76793c02c8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8547526-a6f0-4707-a276-51d9665081df"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b37178d-3180-4666-a039-d1fc4f3c29c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ceb07463-ae0f-4845-b8fe-0091ade1806f}" ma:internalName="TaxCatchAll" ma:showField="CatchAllData" ma:web="7b37178d-3180-4666-a039-d1fc4f3c29c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C5A9274-DF55-4F4C-89B2-480C10BF3FDA}">
  <ds:schemaRefs>
    <ds:schemaRef ds:uri="http://schemas.microsoft.com/sharepoint/v3/contenttype/forms"/>
  </ds:schemaRefs>
</ds:datastoreItem>
</file>

<file path=customXml/itemProps2.xml><?xml version="1.0" encoding="utf-8"?>
<ds:datastoreItem xmlns:ds="http://schemas.openxmlformats.org/officeDocument/2006/customXml" ds:itemID="{8C427C12-42FD-4647-A8CE-343BB416731D}">
  <ds:schemaRefs>
    <ds:schemaRef ds:uri="http://schemas.microsoft.com/office/2006/metadata/properties"/>
    <ds:schemaRef ds:uri="http://schemas.microsoft.com/office/infopath/2007/PartnerControls"/>
    <ds:schemaRef ds:uri="7b37178d-3180-4666-a039-d1fc4f3c29c2"/>
    <ds:schemaRef ds:uri="e4de36bd-8b7e-4310-bd2b-76793c02c8e7"/>
  </ds:schemaRefs>
</ds:datastoreItem>
</file>

<file path=customXml/itemProps3.xml><?xml version="1.0" encoding="utf-8"?>
<ds:datastoreItem xmlns:ds="http://schemas.openxmlformats.org/officeDocument/2006/customXml" ds:itemID="{240E3B44-CF7D-4B77-863A-658148666FBD}">
  <ds:schemaRefs>
    <ds:schemaRef ds:uri="http://schemas.openxmlformats.org/officeDocument/2006/bibliography"/>
  </ds:schemaRefs>
</ds:datastoreItem>
</file>

<file path=customXml/itemProps4.xml><?xml version="1.0" encoding="utf-8"?>
<ds:datastoreItem xmlns:ds="http://schemas.openxmlformats.org/officeDocument/2006/customXml" ds:itemID="{48BE8CF1-CFBC-4BB1-9D0D-F7002FD42F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de36bd-8b7e-4310-bd2b-76793c02c8e7"/>
    <ds:schemaRef ds:uri="7b37178d-3180-4666-a039-d1fc4f3c29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849</Words>
  <Characters>4844</Characters>
  <Application>Microsoft Office Word</Application>
  <DocSecurity>0</DocSecurity>
  <Lines>40</Lines>
  <Paragraphs>11</Paragraphs>
  <ScaleCrop>false</ScaleCrop>
  <Company>Shropshire Council</Company>
  <LinksUpToDate>false</LinksUpToDate>
  <CharactersWithSpaces>5682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 Wilson</dc:creator>
  <cp:keywords/>
  <cp:lastModifiedBy>Nadine Last</cp:lastModifiedBy>
  <cp:revision>6</cp:revision>
  <cp:lastPrinted>2017-08-15T20:05:00Z</cp:lastPrinted>
  <dcterms:created xsi:type="dcterms:W3CDTF">2024-06-25T15:18:00Z</dcterms:created>
  <dcterms:modified xsi:type="dcterms:W3CDTF">2024-09-11T11:04:00Z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0x0101000B272CA0EA014D42AD8309A54CFF31F7</vt:lpwstr>
  </property>
  <property fmtid="{D5CDD505-2E9C-101B-9397-08002B2CF9AE}" pid="3" name="MediaServiceImageTags">
    <vt:lpwstr/>
  </property>
</Properties>
</file>