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AE73" w14:textId="180C06C8" w:rsidR="002D2263" w:rsidRPr="00FE0CDC" w:rsidRDefault="006F7102" w:rsidP="001207DB">
      <w:pPr>
        <w:jc w:val="right"/>
        <w:rPr>
          <w:rFonts w:ascii="Arial" w:hAnsi="Arial" w:cs="Arial"/>
          <w:sz w:val="32"/>
        </w:rPr>
      </w:pPr>
      <w:r>
        <w:rPr>
          <w:noProof/>
        </w:rPr>
        <w:drawing>
          <wp:anchor distT="0" distB="0" distL="114300" distR="114300" simplePos="0" relativeHeight="251661312" behindDoc="0" locked="0" layoutInCell="1" allowOverlap="1" wp14:anchorId="7B5DDD92" wp14:editId="206CE3A6">
            <wp:simplePos x="0" y="0"/>
            <wp:positionH relativeFrom="page">
              <wp:posOffset>-183515</wp:posOffset>
            </wp:positionH>
            <wp:positionV relativeFrom="page">
              <wp:align>top</wp:align>
            </wp:positionV>
            <wp:extent cx="3390900" cy="1109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90900" cy="1109980"/>
                    </a:xfrm>
                    <a:prstGeom prst="rect">
                      <a:avLst/>
                    </a:prstGeom>
                    <a:noFill/>
                  </pic:spPr>
                </pic:pic>
              </a:graphicData>
            </a:graphic>
            <wp14:sizeRelH relativeFrom="page">
              <wp14:pctWidth>0</wp14:pctWidth>
            </wp14:sizeRelH>
            <wp14:sizeRelV relativeFrom="page">
              <wp14:pctHeight>0</wp14:pctHeight>
            </wp14:sizeRelV>
          </wp:anchor>
        </w:drawing>
      </w:r>
      <w:r w:rsidR="005C1979">
        <w:rPr>
          <w:rFonts w:ascii="Arial" w:hAnsi="Arial" w:cs="Arial"/>
          <w:b/>
          <w:noProof/>
          <w:sz w:val="40"/>
        </w:rPr>
        <w:drawing>
          <wp:anchor distT="0" distB="0" distL="114300" distR="114300" simplePos="0" relativeHeight="251659264" behindDoc="0" locked="0" layoutInCell="1" allowOverlap="1" wp14:anchorId="316EA9BC" wp14:editId="2B8DAD03">
            <wp:simplePos x="0" y="0"/>
            <wp:positionH relativeFrom="margin">
              <wp:posOffset>4695825</wp:posOffset>
            </wp:positionH>
            <wp:positionV relativeFrom="page">
              <wp:posOffset>190500</wp:posOffset>
            </wp:positionV>
            <wp:extent cx="1971675" cy="723900"/>
            <wp:effectExtent l="0" t="0" r="9525" b="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kill shropshire full logo.png"/>
                    <pic:cNvPicPr/>
                  </pic:nvPicPr>
                  <pic:blipFill rotWithShape="1">
                    <a:blip r:embed="rId12" cstate="print">
                      <a:extLst>
                        <a:ext uri="{28A0092B-C50C-407E-A947-70E740481C1C}">
                          <a14:useLocalDpi xmlns:a14="http://schemas.microsoft.com/office/drawing/2010/main" val="0"/>
                        </a:ext>
                      </a:extLst>
                    </a:blip>
                    <a:srcRect l="3174" t="9302" r="3174" b="15116"/>
                    <a:stretch/>
                  </pic:blipFill>
                  <pic:spPr bwMode="auto">
                    <a:xfrm>
                      <a:off x="0" y="0"/>
                      <a:ext cx="197167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3A62D9" w14:textId="25ACE91C" w:rsidR="002D2263" w:rsidRPr="00FE0CDC" w:rsidRDefault="002D2263" w:rsidP="001207DB">
      <w:pPr>
        <w:rPr>
          <w:rFonts w:ascii="Arial" w:hAnsi="Arial" w:cs="Arial"/>
          <w:sz w:val="32"/>
        </w:rPr>
      </w:pPr>
    </w:p>
    <w:p w14:paraId="3FEED5FB" w14:textId="75778B18" w:rsidR="002D2263" w:rsidRPr="00FE0CDC" w:rsidRDefault="00830CCB" w:rsidP="001207DB">
      <w:pPr>
        <w:rPr>
          <w:rFonts w:ascii="Arial" w:hAnsi="Arial" w:cs="Arial"/>
          <w:sz w:val="32"/>
        </w:rPr>
      </w:pPr>
      <w:r>
        <w:rPr>
          <w:rFonts w:ascii="Arial" w:hAnsi="Arial" w:cs="Arial"/>
          <w:noProof/>
          <w:sz w:val="32"/>
        </w:rPr>
        <w:drawing>
          <wp:anchor distT="0" distB="0" distL="114300" distR="114300" simplePos="0" relativeHeight="251662336" behindDoc="0" locked="0" layoutInCell="1" allowOverlap="1" wp14:anchorId="08D32A5B" wp14:editId="626F8FE5">
            <wp:simplePos x="0" y="0"/>
            <wp:positionH relativeFrom="column">
              <wp:posOffset>4991947</wp:posOffset>
            </wp:positionH>
            <wp:positionV relativeFrom="paragraph">
              <wp:posOffset>9525</wp:posOffset>
            </wp:positionV>
            <wp:extent cx="1476587" cy="682391"/>
            <wp:effectExtent l="0" t="0" r="0" b="3810"/>
            <wp:wrapNone/>
            <wp:docPr id="21138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2554" name="Picture 211382554"/>
                    <pic:cNvPicPr/>
                  </pic:nvPicPr>
                  <pic:blipFill rotWithShape="1">
                    <a:blip r:embed="rId13">
                      <a:extLst>
                        <a:ext uri="{28A0092B-C50C-407E-A947-70E740481C1C}">
                          <a14:useLocalDpi xmlns:a14="http://schemas.microsoft.com/office/drawing/2010/main" val="0"/>
                        </a:ext>
                      </a:extLst>
                    </a:blip>
                    <a:srcRect l="15213" t="24592" r="7088" b="22942"/>
                    <a:stretch>
                      <a:fillRect/>
                    </a:stretch>
                  </pic:blipFill>
                  <pic:spPr bwMode="auto">
                    <a:xfrm>
                      <a:off x="0" y="0"/>
                      <a:ext cx="1476587" cy="6823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93CC09" w14:textId="77777777" w:rsidR="002D2263" w:rsidRPr="000A2481" w:rsidRDefault="002D2263" w:rsidP="001207DB">
      <w:pPr>
        <w:rPr>
          <w:rFonts w:ascii="Arial" w:hAnsi="Arial" w:cs="Arial"/>
          <w:color w:val="990099"/>
          <w:sz w:val="32"/>
        </w:rPr>
      </w:pPr>
    </w:p>
    <w:p w14:paraId="6B9C048D" w14:textId="77777777" w:rsidR="00A07FD9" w:rsidRPr="007A3461" w:rsidRDefault="002467C5" w:rsidP="001207DB">
      <w:pPr>
        <w:rPr>
          <w:rFonts w:ascii="Arial" w:hAnsi="Arial" w:cs="Arial"/>
          <w:b/>
          <w:sz w:val="52"/>
          <w:szCs w:val="52"/>
        </w:rPr>
      </w:pPr>
      <w:r w:rsidRPr="007A3461">
        <w:rPr>
          <w:rFonts w:ascii="Arial" w:hAnsi="Arial" w:cs="Arial"/>
          <w:b/>
          <w:sz w:val="52"/>
          <w:szCs w:val="52"/>
        </w:rPr>
        <w:t>Shropshire Council</w:t>
      </w:r>
      <w:r w:rsidR="002D2263" w:rsidRPr="007A3461">
        <w:rPr>
          <w:rFonts w:ascii="Arial" w:hAnsi="Arial" w:cs="Arial"/>
          <w:b/>
          <w:sz w:val="52"/>
          <w:szCs w:val="52"/>
        </w:rPr>
        <w:t xml:space="preserve"> </w:t>
      </w:r>
    </w:p>
    <w:p w14:paraId="6907448B" w14:textId="6557927F" w:rsidR="002D2263" w:rsidRPr="007A3461" w:rsidRDefault="00A07FD9" w:rsidP="001207DB">
      <w:pPr>
        <w:rPr>
          <w:rFonts w:ascii="Arial" w:hAnsi="Arial" w:cs="Arial"/>
          <w:b/>
          <w:sz w:val="52"/>
          <w:szCs w:val="52"/>
        </w:rPr>
      </w:pPr>
      <w:r w:rsidRPr="007A3461">
        <w:rPr>
          <w:rFonts w:ascii="Arial" w:hAnsi="Arial" w:cs="Arial"/>
          <w:b/>
          <w:sz w:val="52"/>
          <w:szCs w:val="52"/>
        </w:rPr>
        <w:t xml:space="preserve">Apprenticeship </w:t>
      </w:r>
      <w:r w:rsidR="002D2263" w:rsidRPr="007A3461">
        <w:rPr>
          <w:rFonts w:ascii="Arial" w:hAnsi="Arial" w:cs="Arial"/>
          <w:b/>
          <w:sz w:val="52"/>
          <w:szCs w:val="52"/>
        </w:rPr>
        <w:t>Levy Transfer Policy</w:t>
      </w:r>
    </w:p>
    <w:p w14:paraId="56DD6914" w14:textId="7F3A566F" w:rsidR="002D2263" w:rsidRPr="007A3461" w:rsidRDefault="002D2263" w:rsidP="001207DB">
      <w:pPr>
        <w:rPr>
          <w:rFonts w:ascii="Arial" w:hAnsi="Arial" w:cs="Arial"/>
          <w:b/>
          <w:sz w:val="52"/>
          <w:szCs w:val="52"/>
        </w:rPr>
      </w:pPr>
      <w:r w:rsidRPr="007A3461">
        <w:rPr>
          <w:rFonts w:ascii="Arial" w:hAnsi="Arial" w:cs="Arial"/>
          <w:b/>
          <w:sz w:val="52"/>
          <w:szCs w:val="52"/>
        </w:rPr>
        <w:t>20</w:t>
      </w:r>
      <w:r w:rsidR="002467C5" w:rsidRPr="007A3461">
        <w:rPr>
          <w:rFonts w:ascii="Arial" w:hAnsi="Arial" w:cs="Arial"/>
          <w:b/>
          <w:sz w:val="52"/>
          <w:szCs w:val="52"/>
        </w:rPr>
        <w:t>2</w:t>
      </w:r>
      <w:r w:rsidR="00830CCB">
        <w:rPr>
          <w:rFonts w:ascii="Arial" w:hAnsi="Arial" w:cs="Arial"/>
          <w:b/>
          <w:sz w:val="52"/>
          <w:szCs w:val="52"/>
        </w:rPr>
        <w:t>6</w:t>
      </w:r>
      <w:r w:rsidRPr="007A3461">
        <w:rPr>
          <w:rFonts w:ascii="Arial" w:hAnsi="Arial" w:cs="Arial"/>
          <w:b/>
          <w:sz w:val="52"/>
          <w:szCs w:val="52"/>
        </w:rPr>
        <w:t xml:space="preserve"> – 20</w:t>
      </w:r>
      <w:r w:rsidR="002467C5" w:rsidRPr="007A3461">
        <w:rPr>
          <w:rFonts w:ascii="Arial" w:hAnsi="Arial" w:cs="Arial"/>
          <w:b/>
          <w:sz w:val="52"/>
          <w:szCs w:val="52"/>
        </w:rPr>
        <w:t>2</w:t>
      </w:r>
      <w:r w:rsidR="00830CCB">
        <w:rPr>
          <w:rFonts w:ascii="Arial" w:hAnsi="Arial" w:cs="Arial"/>
          <w:b/>
          <w:sz w:val="52"/>
          <w:szCs w:val="52"/>
        </w:rPr>
        <w:t>7</w:t>
      </w:r>
    </w:p>
    <w:p w14:paraId="4C2B7A8E" w14:textId="77777777" w:rsidR="002D2263" w:rsidRPr="007A3461" w:rsidRDefault="002D2263" w:rsidP="001207DB">
      <w:pPr>
        <w:rPr>
          <w:rFonts w:ascii="Arial" w:hAnsi="Arial" w:cs="Arial"/>
        </w:rPr>
      </w:pPr>
    </w:p>
    <w:p w14:paraId="3B098988" w14:textId="77777777" w:rsidR="002D2263" w:rsidRPr="007A3461" w:rsidRDefault="002D2263" w:rsidP="001207DB">
      <w:pPr>
        <w:rPr>
          <w:rFonts w:ascii="Arial" w:hAnsi="Arial" w:cs="Arial"/>
        </w:rPr>
      </w:pPr>
    </w:p>
    <w:p w14:paraId="77EDE81E" w14:textId="77777777" w:rsidR="002D2263" w:rsidRPr="007A3461" w:rsidRDefault="002D2263" w:rsidP="00A92B7C">
      <w:pPr>
        <w:pStyle w:val="Heading1"/>
        <w:rPr>
          <w:rFonts w:ascii="Arial" w:hAnsi="Arial" w:cs="Arial"/>
          <w:sz w:val="22"/>
          <w:szCs w:val="22"/>
        </w:rPr>
      </w:pPr>
    </w:p>
    <w:p w14:paraId="7CEEAC33" w14:textId="77777777" w:rsidR="002D2263" w:rsidRPr="007A3461" w:rsidRDefault="002D2263" w:rsidP="001207DB">
      <w:pPr>
        <w:rPr>
          <w:rFonts w:ascii="Arial" w:hAnsi="Arial" w:cs="Arial"/>
        </w:rPr>
      </w:pPr>
    </w:p>
    <w:p w14:paraId="6B51108B" w14:textId="77777777" w:rsidR="002D2263" w:rsidRPr="007A3461" w:rsidRDefault="002D2263" w:rsidP="001207DB">
      <w:pPr>
        <w:rPr>
          <w:rFonts w:ascii="Arial" w:hAnsi="Arial" w:cs="Arial"/>
        </w:rPr>
      </w:pPr>
    </w:p>
    <w:p w14:paraId="1FF4939E" w14:textId="77777777" w:rsidR="002D2263" w:rsidRPr="007A3461" w:rsidRDefault="002D2263" w:rsidP="001207DB">
      <w:pPr>
        <w:rPr>
          <w:rFonts w:ascii="Arial" w:hAnsi="Arial" w:cs="Arial"/>
        </w:rPr>
      </w:pPr>
    </w:p>
    <w:p w14:paraId="04CFD644" w14:textId="77777777" w:rsidR="002D2263" w:rsidRPr="007A3461" w:rsidRDefault="002D2263" w:rsidP="001207DB">
      <w:pPr>
        <w:rPr>
          <w:rFonts w:ascii="Arial" w:hAnsi="Arial" w:cs="Arial"/>
        </w:rPr>
      </w:pPr>
    </w:p>
    <w:p w14:paraId="345B9538" w14:textId="77777777" w:rsidR="002D2263" w:rsidRPr="007A3461" w:rsidRDefault="002D2263" w:rsidP="001207DB">
      <w:pPr>
        <w:rPr>
          <w:rFonts w:ascii="Arial" w:hAnsi="Arial" w:cs="Arial"/>
        </w:rPr>
      </w:pPr>
    </w:p>
    <w:p w14:paraId="387846C2" w14:textId="77777777" w:rsidR="002D2263" w:rsidRPr="007A3461" w:rsidRDefault="002D2263" w:rsidP="001207DB">
      <w:pPr>
        <w:rPr>
          <w:rFonts w:ascii="Arial" w:hAnsi="Arial" w:cs="Arial"/>
        </w:rPr>
      </w:pPr>
    </w:p>
    <w:p w14:paraId="793F49E7" w14:textId="77777777" w:rsidR="002D2263" w:rsidRPr="007A3461" w:rsidRDefault="002D2263" w:rsidP="001207DB">
      <w:pPr>
        <w:rPr>
          <w:rFonts w:ascii="Arial" w:hAnsi="Arial" w:cs="Arial"/>
        </w:rPr>
      </w:pPr>
    </w:p>
    <w:p w14:paraId="0C03236C" w14:textId="77777777" w:rsidR="002D2263" w:rsidRPr="007A3461" w:rsidRDefault="002D2263" w:rsidP="001207DB">
      <w:pPr>
        <w:rPr>
          <w:rFonts w:ascii="Arial" w:hAnsi="Arial" w:cs="Arial"/>
        </w:rPr>
      </w:pPr>
    </w:p>
    <w:p w14:paraId="6F72AD7D" w14:textId="77777777" w:rsidR="002D2263" w:rsidRPr="007A3461" w:rsidRDefault="002D2263" w:rsidP="001207DB">
      <w:pPr>
        <w:rPr>
          <w:rFonts w:ascii="Arial" w:hAnsi="Arial" w:cs="Arial"/>
        </w:rPr>
      </w:pPr>
    </w:p>
    <w:p w14:paraId="1D768AA6" w14:textId="77777777" w:rsidR="002D2263" w:rsidRPr="007A3461" w:rsidRDefault="002D2263" w:rsidP="001207DB">
      <w:pPr>
        <w:rPr>
          <w:rFonts w:ascii="Arial" w:hAnsi="Arial" w:cs="Arial"/>
        </w:rPr>
      </w:pPr>
    </w:p>
    <w:p w14:paraId="67B1CE0E" w14:textId="77777777" w:rsidR="002D2263" w:rsidRPr="007A3461" w:rsidRDefault="002D2263" w:rsidP="001207DB">
      <w:pPr>
        <w:rPr>
          <w:rFonts w:ascii="Arial" w:hAnsi="Arial" w:cs="Arial"/>
        </w:rPr>
      </w:pPr>
    </w:p>
    <w:p w14:paraId="2B3AE16E" w14:textId="6A2F7F54" w:rsidR="002D2263" w:rsidRDefault="002D2263" w:rsidP="001207DB">
      <w:pPr>
        <w:rPr>
          <w:rFonts w:ascii="Arial" w:hAnsi="Arial" w:cs="Arial"/>
        </w:rPr>
      </w:pPr>
    </w:p>
    <w:p w14:paraId="3B34B898" w14:textId="709A7B74" w:rsidR="007A3461" w:rsidRDefault="007A3461" w:rsidP="001207DB">
      <w:pPr>
        <w:rPr>
          <w:rFonts w:ascii="Arial" w:hAnsi="Arial" w:cs="Arial"/>
        </w:rPr>
      </w:pPr>
    </w:p>
    <w:p w14:paraId="717F01FB" w14:textId="307BE94E" w:rsidR="007A3461" w:rsidRDefault="007A3461" w:rsidP="001207DB">
      <w:pPr>
        <w:rPr>
          <w:rFonts w:ascii="Arial" w:hAnsi="Arial" w:cs="Arial"/>
        </w:rPr>
      </w:pPr>
    </w:p>
    <w:p w14:paraId="1CB21733" w14:textId="7730CC67" w:rsidR="007A3461" w:rsidRDefault="007A3461" w:rsidP="001207DB">
      <w:pPr>
        <w:rPr>
          <w:rFonts w:ascii="Arial" w:hAnsi="Arial" w:cs="Arial"/>
        </w:rPr>
      </w:pPr>
    </w:p>
    <w:p w14:paraId="261E7332" w14:textId="79360EAA" w:rsidR="007A3461" w:rsidRDefault="007A3461" w:rsidP="001207DB">
      <w:pPr>
        <w:rPr>
          <w:rFonts w:ascii="Arial" w:hAnsi="Arial" w:cs="Arial"/>
        </w:rPr>
      </w:pPr>
    </w:p>
    <w:p w14:paraId="29DD973B" w14:textId="77777777" w:rsidR="007A3461" w:rsidRPr="007A3461" w:rsidRDefault="007A3461" w:rsidP="001207DB">
      <w:pPr>
        <w:rPr>
          <w:rFonts w:ascii="Arial" w:hAnsi="Arial" w:cs="Arial"/>
        </w:rPr>
      </w:pPr>
    </w:p>
    <w:p w14:paraId="029911A5" w14:textId="3F7999BD" w:rsidR="00A92B7C" w:rsidRDefault="00A92B7C" w:rsidP="001207DB">
      <w:pPr>
        <w:rPr>
          <w:rFonts w:ascii="Arial" w:hAnsi="Arial" w:cs="Arial"/>
          <w:b/>
          <w:bCs/>
          <w:color w:val="0070C0"/>
        </w:rPr>
      </w:pPr>
    </w:p>
    <w:p w14:paraId="46A373AF" w14:textId="77777777" w:rsidR="006F7102" w:rsidRDefault="006F7102" w:rsidP="001207DB">
      <w:pPr>
        <w:rPr>
          <w:rFonts w:ascii="Arial" w:hAnsi="Arial" w:cs="Arial"/>
          <w:b/>
          <w:bCs/>
          <w:color w:val="0070C0"/>
        </w:rPr>
      </w:pPr>
    </w:p>
    <w:p w14:paraId="3474A422" w14:textId="77777777" w:rsidR="006F7102" w:rsidRPr="007A3461" w:rsidRDefault="006F7102" w:rsidP="001207DB">
      <w:pPr>
        <w:rPr>
          <w:rFonts w:ascii="Arial" w:hAnsi="Arial" w:cs="Arial"/>
          <w:b/>
          <w:bCs/>
          <w:color w:val="0070C0"/>
        </w:rPr>
      </w:pPr>
    </w:p>
    <w:p w14:paraId="13178A35" w14:textId="19FF3A8D" w:rsidR="00FE0CDC" w:rsidRPr="006F7102" w:rsidRDefault="00FE0CDC" w:rsidP="006F7102">
      <w:pPr>
        <w:pStyle w:val="Heading4"/>
        <w:numPr>
          <w:ilvl w:val="0"/>
          <w:numId w:val="21"/>
        </w:numPr>
        <w:shd w:val="clear" w:color="auto" w:fill="FFFFFF"/>
        <w:spacing w:before="0" w:after="160"/>
        <w:jc w:val="both"/>
        <w:rPr>
          <w:rFonts w:ascii="Aptos" w:hAnsi="Aptos" w:cs="Arial"/>
          <w:i w:val="0"/>
          <w:iCs w:val="0"/>
          <w:color w:val="0070C0"/>
        </w:rPr>
      </w:pPr>
      <w:r w:rsidRPr="006F7102">
        <w:rPr>
          <w:rFonts w:ascii="Aptos" w:hAnsi="Aptos" w:cs="Arial"/>
          <w:b/>
          <w:bCs/>
          <w:i w:val="0"/>
          <w:iCs w:val="0"/>
          <w:color w:val="0070C0"/>
        </w:rPr>
        <w:lastRenderedPageBreak/>
        <w:t>Apprenticeships have changed</w:t>
      </w:r>
    </w:p>
    <w:p w14:paraId="36BCF54E" w14:textId="4C263320" w:rsidR="00AE1884" w:rsidRDefault="00AE1884">
      <w:pPr>
        <w:pStyle w:val="NormalWeb"/>
        <w:shd w:val="clear" w:color="auto" w:fill="FFFFFF"/>
        <w:spacing w:before="0" w:beforeAutospacing="0" w:after="160" w:afterAutospacing="0" w:line="256" w:lineRule="auto"/>
        <w:jc w:val="both"/>
      </w:pPr>
      <w:r>
        <w:rPr>
          <w:rFonts w:ascii="Aptos" w:hAnsi="Aptos"/>
          <w:color w:val="000000"/>
          <w:sz w:val="22"/>
          <w:szCs w:val="22"/>
        </w:rPr>
        <w:t xml:space="preserve">Apprenticeships continue to evolve. Apprenticeship standards now cover a wide range of occupations, from entry level through to degree level, with many programmes available across multiple sectors. Visit the </w:t>
      </w:r>
      <w:hyperlink r:id="rId14" w:history="1">
        <w:r w:rsidR="002A5904" w:rsidRPr="00583324">
          <w:rPr>
            <w:rStyle w:val="Hyperlink"/>
            <w:rFonts w:ascii="Aptos" w:hAnsi="Aptos"/>
            <w:sz w:val="22"/>
            <w:szCs w:val="22"/>
          </w:rPr>
          <w:t>Skills England Apprenticeships website</w:t>
        </w:r>
      </w:hyperlink>
      <w:r>
        <w:rPr>
          <w:rFonts w:ascii="Aptos" w:hAnsi="Aptos"/>
          <w:color w:val="000000"/>
          <w:sz w:val="22"/>
          <w:szCs w:val="22"/>
        </w:rPr>
        <w:t xml:space="preserve"> to explore approved standards and their </w:t>
      </w:r>
      <w:proofErr w:type="gramStart"/>
      <w:r>
        <w:rPr>
          <w:rFonts w:ascii="Aptos" w:hAnsi="Aptos"/>
          <w:color w:val="000000"/>
          <w:sz w:val="22"/>
          <w:szCs w:val="22"/>
        </w:rPr>
        <w:t>current status</w:t>
      </w:r>
      <w:proofErr w:type="gramEnd"/>
      <w:r>
        <w:rPr>
          <w:rFonts w:ascii="Aptos" w:hAnsi="Aptos"/>
          <w:color w:val="000000"/>
          <w:sz w:val="22"/>
          <w:szCs w:val="22"/>
        </w:rPr>
        <w:t>.</w:t>
      </w:r>
      <w:r w:rsidR="005022FC">
        <w:rPr>
          <w:rFonts w:ascii="Aptos" w:hAnsi="Aptos"/>
          <w:color w:val="000000"/>
          <w:sz w:val="22"/>
          <w:szCs w:val="22"/>
        </w:rPr>
        <w:t xml:space="preserve"> There are currently  680 (approx.) apprenticeship development programmes available for delivery. </w:t>
      </w:r>
    </w:p>
    <w:p w14:paraId="16784B86" w14:textId="3532A18E" w:rsidR="00AE1884" w:rsidRDefault="00AE1884">
      <w:pPr>
        <w:pStyle w:val="NormalWeb"/>
        <w:shd w:val="clear" w:color="auto" w:fill="FFFFFF"/>
        <w:spacing w:before="0" w:beforeAutospacing="0" w:after="160" w:afterAutospacing="0" w:line="256" w:lineRule="auto"/>
        <w:jc w:val="both"/>
      </w:pPr>
      <w:r>
        <w:rPr>
          <w:rFonts w:ascii="Aptos" w:hAnsi="Aptos"/>
          <w:color w:val="000000"/>
          <w:sz w:val="22"/>
          <w:szCs w:val="22"/>
        </w:rPr>
        <w:t>From August 2025, Foundation Apprenticeships (level 2) have been introduced as an entry route for young people (typically ages 16 to 21, with extended eligibility in specific circumstances). They are employed roles with structured training and are designed to support progression into a full apprenticeship or employment.</w:t>
      </w:r>
      <w:r w:rsidR="00747E5E">
        <w:rPr>
          <w:rFonts w:ascii="Aptos" w:hAnsi="Aptos"/>
          <w:color w:val="000000"/>
          <w:sz w:val="22"/>
          <w:szCs w:val="22"/>
        </w:rPr>
        <w:t xml:space="preserve"> Apprenticeship Units are also in development, with these being available from April 2026 onwards. </w:t>
      </w:r>
    </w:p>
    <w:p w14:paraId="4D883F53" w14:textId="2B256FF8" w:rsidR="00AE1884" w:rsidRDefault="00AE1884">
      <w:pPr>
        <w:pStyle w:val="NormalWeb"/>
        <w:shd w:val="clear" w:color="auto" w:fill="FFFFFF"/>
        <w:spacing w:before="0" w:beforeAutospacing="0" w:after="160" w:afterAutospacing="0" w:line="256" w:lineRule="auto"/>
        <w:jc w:val="both"/>
      </w:pPr>
      <w:r>
        <w:rPr>
          <w:rFonts w:ascii="Aptos" w:hAnsi="Aptos"/>
          <w:color w:val="000000"/>
          <w:sz w:val="22"/>
          <w:szCs w:val="22"/>
        </w:rPr>
        <w:t xml:space="preserve">All apprenticeship programmes include paid off-the-job training. For apprenticeships starting from 1 August 2025, the </w:t>
      </w:r>
      <w:hyperlink r:id="rId15" w:history="1">
        <w:r w:rsidRPr="00DD7492">
          <w:rPr>
            <w:rStyle w:val="Hyperlink"/>
            <w:rFonts w:ascii="Aptos" w:hAnsi="Aptos"/>
            <w:sz w:val="22"/>
            <w:szCs w:val="22"/>
          </w:rPr>
          <w:t>minimum off-the-job training requirement</w:t>
        </w:r>
      </w:hyperlink>
      <w:r>
        <w:rPr>
          <w:rFonts w:ascii="Aptos" w:hAnsi="Aptos"/>
          <w:color w:val="000000"/>
          <w:sz w:val="22"/>
          <w:szCs w:val="22"/>
        </w:rPr>
        <w:t xml:space="preserve"> is set by apprenticeship standard (with a minimum baseline of 187 hours). </w:t>
      </w:r>
      <w:r w:rsidR="00DD7492">
        <w:rPr>
          <w:rFonts w:ascii="Aptos" w:hAnsi="Aptos"/>
          <w:color w:val="000000"/>
          <w:sz w:val="22"/>
          <w:szCs w:val="22"/>
        </w:rPr>
        <w:t xml:space="preserve">Training </w:t>
      </w:r>
      <w:r>
        <w:rPr>
          <w:rFonts w:ascii="Aptos" w:hAnsi="Aptos"/>
          <w:color w:val="000000"/>
          <w:sz w:val="22"/>
          <w:szCs w:val="22"/>
        </w:rPr>
        <w:t>Providers must also assess and recognise prior learning and experience, which can reduce the amount of training required where appropriate, while still meeting the minimum duration and occupational competence requirements.</w:t>
      </w:r>
    </w:p>
    <w:p w14:paraId="7DCB7F54" w14:textId="0955E296" w:rsidR="00AE1884" w:rsidRDefault="00AE1884">
      <w:pPr>
        <w:pStyle w:val="NormalWeb"/>
        <w:shd w:val="clear" w:color="auto" w:fill="FFFFFF"/>
        <w:spacing w:before="0" w:beforeAutospacing="0" w:after="160" w:afterAutospacing="0" w:line="256" w:lineRule="auto"/>
        <w:jc w:val="both"/>
      </w:pPr>
      <w:bookmarkStart w:id="0" w:name="_Toc40358801"/>
      <w:r>
        <w:rPr>
          <w:rFonts w:ascii="Aptos" w:hAnsi="Aptos"/>
          <w:color w:val="000000"/>
          <w:sz w:val="22"/>
          <w:szCs w:val="22"/>
        </w:rPr>
        <w:t>Since the implementation of the Apprenticeship Levy in 2017, Shropshire Council have developed a strategic approach to apprenticeships within the Council and Maintained Schools, providing opportunities for new recruits and current staff to develop skills and progress their careers. Nationally, the Government has been implementing reforms to the levy (including the Growth and Skills Levy policy direction) and to apprenticeship funding rules from August 202</w:t>
      </w:r>
      <w:r w:rsidR="00003ECC">
        <w:rPr>
          <w:rFonts w:ascii="Aptos" w:hAnsi="Aptos"/>
          <w:color w:val="000000"/>
          <w:sz w:val="22"/>
          <w:szCs w:val="22"/>
        </w:rPr>
        <w:t>6</w:t>
      </w:r>
      <w:r>
        <w:rPr>
          <w:rFonts w:ascii="Aptos" w:hAnsi="Aptos"/>
          <w:color w:val="000000"/>
          <w:sz w:val="22"/>
          <w:szCs w:val="22"/>
        </w:rPr>
        <w:t>, to provide greater flexibility while maintaining quality.</w:t>
      </w:r>
    </w:p>
    <w:p w14:paraId="470B7AD2" w14:textId="1CAE6F0A" w:rsidR="002D2263" w:rsidRPr="006F7102" w:rsidRDefault="002D2263" w:rsidP="006F7102">
      <w:pPr>
        <w:pStyle w:val="ListParagraph"/>
        <w:numPr>
          <w:ilvl w:val="0"/>
          <w:numId w:val="21"/>
        </w:numPr>
        <w:jc w:val="both"/>
        <w:outlineLvl w:val="1"/>
        <w:rPr>
          <w:rFonts w:ascii="Aptos" w:eastAsia="Times New Roman" w:hAnsi="Aptos" w:cs="Arial"/>
          <w:b/>
          <w:bCs/>
          <w:iCs/>
          <w:color w:val="0070C0"/>
          <w:lang w:eastAsia="en-GB"/>
        </w:rPr>
      </w:pPr>
      <w:r w:rsidRPr="006F7102">
        <w:rPr>
          <w:rFonts w:ascii="Aptos" w:eastAsia="Times New Roman" w:hAnsi="Aptos" w:cs="Arial"/>
          <w:b/>
          <w:bCs/>
          <w:iCs/>
          <w:color w:val="0070C0"/>
          <w:lang w:eastAsia="en-GB"/>
        </w:rPr>
        <w:t>Transferring apprenticeship levy funds to other employers</w:t>
      </w:r>
      <w:bookmarkEnd w:id="0"/>
    </w:p>
    <w:p w14:paraId="1E73A9E6" w14:textId="77777777"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The apprenticeship levy is already giving employers like us a real opportunity to invest in high-quality training, helping to grow our business and get the skilled workforce we need to thrive and succeed. Now we can work in partnership with other employers, supporting them to take on new apprentices and to support and develop existing employees.</w:t>
      </w:r>
    </w:p>
    <w:p w14:paraId="5649ADB3" w14:textId="614D3FB4"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As a large levy</w:t>
      </w:r>
      <w:r w:rsidR="001207DB" w:rsidRPr="006F7102">
        <w:rPr>
          <w:rFonts w:ascii="Aptos" w:eastAsia="Times New Roman" w:hAnsi="Aptos" w:cs="Arial"/>
          <w:lang w:eastAsia="en-GB"/>
        </w:rPr>
        <w:t>-</w:t>
      </w:r>
      <w:r w:rsidRPr="006F7102">
        <w:rPr>
          <w:rFonts w:ascii="Aptos" w:eastAsia="Times New Roman" w:hAnsi="Aptos" w:cs="Arial"/>
          <w:lang w:eastAsia="en-GB"/>
        </w:rPr>
        <w:t xml:space="preserve">paying employer we can now transfer up to </w:t>
      </w:r>
      <w:r w:rsidR="000B2A2A">
        <w:rPr>
          <w:rFonts w:ascii="Aptos" w:eastAsia="Times New Roman" w:hAnsi="Aptos" w:cs="Arial"/>
          <w:lang w:eastAsia="en-GB"/>
        </w:rPr>
        <w:t>50</w:t>
      </w:r>
      <w:r w:rsidRPr="006F7102">
        <w:rPr>
          <w:rFonts w:ascii="Aptos" w:eastAsia="Times New Roman" w:hAnsi="Aptos" w:cs="Arial"/>
          <w:lang w:eastAsia="en-GB"/>
        </w:rPr>
        <w:t xml:space="preserve">% of our </w:t>
      </w:r>
      <w:r w:rsidR="000B2A2A">
        <w:rPr>
          <w:rFonts w:ascii="Aptos" w:eastAsia="Times New Roman" w:hAnsi="Aptos" w:cs="Arial"/>
          <w:lang w:eastAsia="en-GB"/>
        </w:rPr>
        <w:t xml:space="preserve">unspent </w:t>
      </w:r>
      <w:r w:rsidRPr="006F7102">
        <w:rPr>
          <w:rFonts w:ascii="Aptos" w:eastAsia="Times New Roman" w:hAnsi="Aptos" w:cs="Arial"/>
          <w:lang w:eastAsia="en-GB"/>
        </w:rPr>
        <w:t xml:space="preserve">levy funds to other employers, helping to boost the number of high-quality apprenticeships across </w:t>
      </w:r>
      <w:r w:rsidR="002467C5" w:rsidRPr="006F7102">
        <w:rPr>
          <w:rFonts w:ascii="Aptos" w:eastAsia="Times New Roman" w:hAnsi="Aptos" w:cs="Arial"/>
          <w:lang w:eastAsia="en-GB"/>
        </w:rPr>
        <w:t>Shropshire.</w:t>
      </w:r>
      <w:r w:rsidRPr="006F7102">
        <w:rPr>
          <w:rFonts w:ascii="Aptos" w:eastAsia="Times New Roman" w:hAnsi="Aptos" w:cs="Arial"/>
          <w:lang w:eastAsia="en-GB"/>
        </w:rPr>
        <w:t> </w:t>
      </w:r>
    </w:p>
    <w:p w14:paraId="6238D0F1" w14:textId="48FA6463" w:rsidR="004E212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More detailed guidance can be found on </w:t>
      </w:r>
      <w:hyperlink r:id="rId16" w:tgtFrame="_blank" w:tooltip="Transferring unused apprenticeship funds to other employers: opens in a new window " w:history="1">
        <w:r w:rsidRPr="006F7102">
          <w:rPr>
            <w:rFonts w:ascii="Aptos" w:eastAsia="Times New Roman" w:hAnsi="Aptos" w:cs="Arial"/>
            <w:color w:val="0070C0"/>
            <w:u w:val="single"/>
            <w:lang w:eastAsia="en-GB"/>
          </w:rPr>
          <w:t>transferring unused apprenticeship fu</w:t>
        </w:r>
        <w:r w:rsidRPr="006F7102">
          <w:rPr>
            <w:rFonts w:ascii="Aptos" w:eastAsia="Times New Roman" w:hAnsi="Aptos" w:cs="Arial"/>
            <w:color w:val="0070C0"/>
            <w:u w:val="single"/>
            <w:lang w:eastAsia="en-GB"/>
          </w:rPr>
          <w:t>n</w:t>
        </w:r>
        <w:r w:rsidRPr="006F7102">
          <w:rPr>
            <w:rFonts w:ascii="Aptos" w:eastAsia="Times New Roman" w:hAnsi="Aptos" w:cs="Arial"/>
            <w:color w:val="0070C0"/>
            <w:u w:val="single"/>
            <w:lang w:eastAsia="en-GB"/>
          </w:rPr>
          <w:t>ds to other employers</w:t>
        </w:r>
      </w:hyperlink>
      <w:r w:rsidR="000A2481" w:rsidRPr="006F7102">
        <w:rPr>
          <w:rFonts w:ascii="Aptos" w:eastAsia="Times New Roman" w:hAnsi="Aptos" w:cs="Arial"/>
          <w:lang w:eastAsia="en-GB"/>
        </w:rPr>
        <w:t xml:space="preserve"> on the government website.</w:t>
      </w:r>
    </w:p>
    <w:p w14:paraId="17D057DC" w14:textId="0CF85B82" w:rsidR="000A2481" w:rsidRPr="006F7102" w:rsidRDefault="002467C5" w:rsidP="006F7102">
      <w:pPr>
        <w:pStyle w:val="ListParagraph"/>
        <w:numPr>
          <w:ilvl w:val="0"/>
          <w:numId w:val="21"/>
        </w:numPr>
        <w:jc w:val="both"/>
        <w:outlineLvl w:val="2"/>
        <w:rPr>
          <w:rFonts w:ascii="Aptos" w:hAnsi="Aptos" w:cs="Arial"/>
          <w:b/>
          <w:color w:val="0070C0"/>
        </w:rPr>
      </w:pPr>
      <w:bookmarkStart w:id="1" w:name="_Toc40358802"/>
      <w:r w:rsidRPr="006F7102">
        <w:rPr>
          <w:rFonts w:ascii="Aptos" w:hAnsi="Aptos" w:cs="Arial"/>
          <w:b/>
          <w:color w:val="0070C0"/>
        </w:rPr>
        <w:t>Shropshire Council’s</w:t>
      </w:r>
      <w:r w:rsidR="000A2481" w:rsidRPr="006F7102">
        <w:rPr>
          <w:rFonts w:ascii="Aptos" w:hAnsi="Aptos" w:cs="Arial"/>
          <w:b/>
          <w:color w:val="0070C0"/>
        </w:rPr>
        <w:t xml:space="preserve"> Vision</w:t>
      </w:r>
      <w:bookmarkEnd w:id="1"/>
      <w:r w:rsidR="000A2481" w:rsidRPr="006F7102">
        <w:rPr>
          <w:rFonts w:ascii="Aptos" w:hAnsi="Aptos" w:cs="Arial"/>
          <w:b/>
          <w:color w:val="0070C0"/>
        </w:rPr>
        <w:t xml:space="preserve"> </w:t>
      </w:r>
    </w:p>
    <w:p w14:paraId="3458C3C7" w14:textId="711FDB44" w:rsidR="00FE07B5" w:rsidRDefault="00FE07B5">
      <w:pPr>
        <w:jc w:val="both"/>
      </w:pPr>
      <w:r>
        <w:rPr>
          <w:rFonts w:ascii="Aptos" w:hAnsi="Aptos"/>
        </w:rPr>
        <w:t>As a Local Authority, we strive to ensure that people are cared for and have a suitable place to live; that we sustain a healthy environment with thriving communities; and that we enable our businesses to achieve success; this is not without its’ challenges in a rural county. To enable this success, we need to ensure that we have skilled, knowledgeable workers delivering services for our communities.</w:t>
      </w:r>
    </w:p>
    <w:p w14:paraId="156417AC" w14:textId="07289060" w:rsidR="002467C5" w:rsidRPr="006F7102" w:rsidRDefault="002467C5" w:rsidP="006F7102">
      <w:pPr>
        <w:jc w:val="both"/>
        <w:rPr>
          <w:rFonts w:ascii="Aptos" w:hAnsi="Aptos" w:cs="Arial"/>
          <w:bCs/>
        </w:rPr>
      </w:pPr>
      <w:r w:rsidRPr="006F7102">
        <w:rPr>
          <w:rFonts w:ascii="Aptos" w:hAnsi="Aptos" w:cs="Arial"/>
          <w:bCs/>
        </w:rPr>
        <w:t>Businesses within Shropshire are predominately small to medium enterprises with 90.4% being microbusinesses</w:t>
      </w:r>
      <w:r w:rsidR="00121C9F" w:rsidRPr="006F7102">
        <w:rPr>
          <w:rFonts w:ascii="Aptos" w:hAnsi="Aptos" w:cs="Arial"/>
          <w:bCs/>
        </w:rPr>
        <w:t xml:space="preserve"> and the economic challenges that the current pandemic may bring, could be detrimental to these businesses surviving.  </w:t>
      </w:r>
      <w:r w:rsidR="003E47AA" w:rsidRPr="006F7102">
        <w:rPr>
          <w:rFonts w:ascii="Aptos" w:hAnsi="Aptos" w:cs="Arial"/>
          <w:bCs/>
        </w:rPr>
        <w:t xml:space="preserve"> The take up of Government grants made available to SMEs within Shropshire has been significant and more than ever we need to ensure that we are prepared to support our county’s businesses</w:t>
      </w:r>
      <w:r w:rsidR="00121C9F" w:rsidRPr="006F7102">
        <w:rPr>
          <w:rFonts w:ascii="Aptos" w:hAnsi="Aptos" w:cs="Arial"/>
          <w:bCs/>
        </w:rPr>
        <w:t>, communities and residents</w:t>
      </w:r>
      <w:r w:rsidR="003E47AA" w:rsidRPr="006F7102">
        <w:rPr>
          <w:rFonts w:ascii="Aptos" w:hAnsi="Aptos" w:cs="Arial"/>
          <w:bCs/>
        </w:rPr>
        <w:t xml:space="preserve"> as </w:t>
      </w:r>
      <w:r w:rsidR="00121C9F" w:rsidRPr="006F7102">
        <w:rPr>
          <w:rFonts w:ascii="Aptos" w:hAnsi="Aptos" w:cs="Arial"/>
          <w:bCs/>
        </w:rPr>
        <w:t xml:space="preserve">we </w:t>
      </w:r>
      <w:r w:rsidR="003E47AA" w:rsidRPr="006F7102">
        <w:rPr>
          <w:rFonts w:ascii="Aptos" w:hAnsi="Aptos" w:cs="Arial"/>
          <w:bCs/>
        </w:rPr>
        <w:t>recover</w:t>
      </w:r>
      <w:r w:rsidR="00121C9F" w:rsidRPr="006F7102">
        <w:rPr>
          <w:rFonts w:ascii="Aptos" w:hAnsi="Aptos" w:cs="Arial"/>
          <w:bCs/>
        </w:rPr>
        <w:t xml:space="preserve"> </w:t>
      </w:r>
      <w:proofErr w:type="gramStart"/>
      <w:r w:rsidR="00121C9F" w:rsidRPr="006F7102">
        <w:rPr>
          <w:rFonts w:ascii="Aptos" w:hAnsi="Aptos" w:cs="Arial"/>
          <w:bCs/>
        </w:rPr>
        <w:t>in the near future</w:t>
      </w:r>
      <w:proofErr w:type="gramEnd"/>
      <w:r w:rsidR="003E47AA" w:rsidRPr="006F7102">
        <w:rPr>
          <w:rFonts w:ascii="Aptos" w:hAnsi="Aptos" w:cs="Arial"/>
          <w:bCs/>
        </w:rPr>
        <w:t xml:space="preserve">. </w:t>
      </w:r>
      <w:r w:rsidRPr="006F7102">
        <w:rPr>
          <w:rFonts w:ascii="Aptos" w:hAnsi="Aptos" w:cs="Arial"/>
          <w:bCs/>
        </w:rPr>
        <w:t xml:space="preserve">  </w:t>
      </w:r>
    </w:p>
    <w:p w14:paraId="37F79828" w14:textId="61D889B0" w:rsidR="00B040D4" w:rsidRDefault="00205997" w:rsidP="006F7102">
      <w:pPr>
        <w:jc w:val="both"/>
        <w:rPr>
          <w:rFonts w:ascii="Aptos" w:hAnsi="Aptos" w:cs="Arial"/>
          <w:bCs/>
        </w:rPr>
      </w:pPr>
      <w:r w:rsidRPr="006F7102">
        <w:rPr>
          <w:rFonts w:ascii="Aptos" w:hAnsi="Aptos" w:cs="Arial"/>
          <w:bCs/>
        </w:rPr>
        <w:t xml:space="preserve">As a Levy Paying employer in the County, we committed to developing a skilled </w:t>
      </w:r>
      <w:r w:rsidR="00F34EC4">
        <w:rPr>
          <w:rFonts w:ascii="Aptos" w:hAnsi="Aptos" w:cs="Arial"/>
          <w:bCs/>
        </w:rPr>
        <w:t>labour market</w:t>
      </w:r>
      <w:r w:rsidRPr="006F7102">
        <w:rPr>
          <w:rFonts w:ascii="Aptos" w:hAnsi="Aptos" w:cs="Arial"/>
          <w:bCs/>
        </w:rPr>
        <w:t xml:space="preserve"> required to deliver quality services and we are keen to share this opportunity with other businesses within the county to ensure they </w:t>
      </w:r>
      <w:r w:rsidR="0046250F" w:rsidRPr="006F7102">
        <w:rPr>
          <w:rFonts w:ascii="Aptos" w:hAnsi="Aptos" w:cs="Arial"/>
          <w:bCs/>
        </w:rPr>
        <w:t>can</w:t>
      </w:r>
      <w:r w:rsidRPr="006F7102">
        <w:rPr>
          <w:rFonts w:ascii="Aptos" w:hAnsi="Aptos" w:cs="Arial"/>
          <w:bCs/>
        </w:rPr>
        <w:t xml:space="preserve"> grow, succeed and thrive. </w:t>
      </w:r>
    </w:p>
    <w:p w14:paraId="5F06EB51" w14:textId="77777777" w:rsidR="006F7102" w:rsidRDefault="006F7102" w:rsidP="006F7102">
      <w:pPr>
        <w:jc w:val="both"/>
        <w:rPr>
          <w:rFonts w:ascii="Aptos" w:hAnsi="Aptos" w:cs="Arial"/>
          <w:bCs/>
        </w:rPr>
      </w:pPr>
    </w:p>
    <w:p w14:paraId="085FE84D" w14:textId="77777777" w:rsidR="002718F2" w:rsidRDefault="002718F2" w:rsidP="006F7102">
      <w:pPr>
        <w:jc w:val="both"/>
        <w:rPr>
          <w:rFonts w:ascii="Aptos" w:hAnsi="Aptos" w:cs="Arial"/>
          <w:bCs/>
        </w:rPr>
      </w:pPr>
    </w:p>
    <w:p w14:paraId="03957537" w14:textId="77777777" w:rsidR="002718F2" w:rsidRDefault="002718F2" w:rsidP="006F7102">
      <w:pPr>
        <w:jc w:val="both"/>
        <w:rPr>
          <w:rFonts w:ascii="Aptos" w:hAnsi="Aptos" w:cs="Arial"/>
          <w:bCs/>
        </w:rPr>
      </w:pPr>
    </w:p>
    <w:p w14:paraId="6F837488" w14:textId="77777777" w:rsidR="002718F2" w:rsidRPr="006F7102" w:rsidRDefault="002718F2" w:rsidP="006F7102">
      <w:pPr>
        <w:jc w:val="both"/>
        <w:rPr>
          <w:rFonts w:ascii="Aptos" w:hAnsi="Aptos" w:cs="Arial"/>
          <w:bCs/>
        </w:rPr>
      </w:pPr>
    </w:p>
    <w:p w14:paraId="3123435A" w14:textId="49758F5D" w:rsidR="002D2263" w:rsidRPr="006F7102" w:rsidRDefault="002D2263" w:rsidP="006F7102">
      <w:pPr>
        <w:pStyle w:val="ListParagraph"/>
        <w:numPr>
          <w:ilvl w:val="0"/>
          <w:numId w:val="21"/>
        </w:numPr>
        <w:jc w:val="both"/>
        <w:outlineLvl w:val="1"/>
        <w:rPr>
          <w:rFonts w:ascii="Aptos" w:eastAsia="Times New Roman" w:hAnsi="Aptos" w:cs="Arial"/>
          <w:b/>
          <w:bCs/>
          <w:iCs/>
          <w:color w:val="0070C0"/>
          <w:lang w:eastAsia="en-GB"/>
        </w:rPr>
      </w:pPr>
      <w:bookmarkStart w:id="2" w:name="_Toc40358803"/>
      <w:r w:rsidRPr="006F7102">
        <w:rPr>
          <w:rFonts w:ascii="Aptos" w:eastAsia="Times New Roman" w:hAnsi="Aptos" w:cs="Arial"/>
          <w:b/>
          <w:bCs/>
          <w:iCs/>
          <w:color w:val="0070C0"/>
          <w:lang w:eastAsia="en-GB"/>
        </w:rPr>
        <w:t>Who can receive transferred funds?</w:t>
      </w:r>
      <w:bookmarkEnd w:id="2"/>
    </w:p>
    <w:p w14:paraId="30DBAB5D" w14:textId="45BE12B0"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We can transfer funds to employers for new apprenticeship starts, particularly where the funds will create an apprenticeship that would not have been created without the funds.  This can include new apprentices or existing employees undertaking an apprenticeship.</w:t>
      </w:r>
    </w:p>
    <w:p w14:paraId="7418AF3E" w14:textId="317B2338" w:rsidR="00205997" w:rsidRPr="006F7102" w:rsidRDefault="00205997" w:rsidP="006F7102">
      <w:pPr>
        <w:jc w:val="both"/>
        <w:rPr>
          <w:rFonts w:ascii="Aptos" w:eastAsia="Times New Roman" w:hAnsi="Aptos" w:cs="Arial"/>
          <w:lang w:eastAsia="en-GB"/>
        </w:rPr>
      </w:pPr>
      <w:r w:rsidRPr="006F7102">
        <w:rPr>
          <w:rFonts w:ascii="Aptos" w:eastAsia="Times New Roman" w:hAnsi="Aptos" w:cs="Arial"/>
          <w:lang w:eastAsia="en-GB"/>
        </w:rPr>
        <w:t xml:space="preserve">To express an interest in the transfer of funding you must be: </w:t>
      </w:r>
    </w:p>
    <w:p w14:paraId="31268150" w14:textId="32046498" w:rsidR="00822F25" w:rsidRDefault="00822F25" w:rsidP="006F7102">
      <w:pPr>
        <w:pStyle w:val="ListParagraph"/>
        <w:numPr>
          <w:ilvl w:val="0"/>
          <w:numId w:val="17"/>
        </w:numPr>
        <w:jc w:val="both"/>
        <w:rPr>
          <w:rFonts w:ascii="Aptos" w:eastAsia="Times New Roman" w:hAnsi="Aptos" w:cs="Arial"/>
          <w:lang w:eastAsia="en-GB"/>
        </w:rPr>
      </w:pPr>
      <w:r>
        <w:rPr>
          <w:rFonts w:ascii="Aptos" w:eastAsia="Times New Roman" w:hAnsi="Aptos" w:cs="Arial"/>
          <w:lang w:eastAsia="en-GB"/>
        </w:rPr>
        <w:t>Based in the Local Authority area of Shropshire</w:t>
      </w:r>
    </w:p>
    <w:p w14:paraId="1D4703B0" w14:textId="58402DB6" w:rsidR="00D05F32" w:rsidRDefault="00205997" w:rsidP="006F7102">
      <w:pPr>
        <w:pStyle w:val="ListParagraph"/>
        <w:numPr>
          <w:ilvl w:val="0"/>
          <w:numId w:val="17"/>
        </w:numPr>
        <w:jc w:val="both"/>
        <w:rPr>
          <w:rFonts w:ascii="Aptos" w:eastAsia="Times New Roman" w:hAnsi="Aptos" w:cs="Arial"/>
          <w:lang w:eastAsia="en-GB"/>
        </w:rPr>
      </w:pPr>
      <w:r w:rsidRPr="006F7102">
        <w:rPr>
          <w:rFonts w:ascii="Aptos" w:eastAsia="Times New Roman" w:hAnsi="Aptos" w:cs="Arial"/>
          <w:lang w:eastAsia="en-GB"/>
        </w:rPr>
        <w:t>A</w:t>
      </w:r>
      <w:r w:rsidR="00931A43" w:rsidRPr="006F7102">
        <w:rPr>
          <w:rFonts w:ascii="Aptos" w:eastAsia="Times New Roman" w:hAnsi="Aptos" w:cs="Arial"/>
          <w:lang w:eastAsia="en-GB"/>
        </w:rPr>
        <w:t xml:space="preserve"> Small to Medium</w:t>
      </w:r>
      <w:r w:rsidRPr="006F7102">
        <w:rPr>
          <w:rFonts w:ascii="Aptos" w:eastAsia="Times New Roman" w:hAnsi="Aptos" w:cs="Arial"/>
          <w:lang w:eastAsia="en-GB"/>
        </w:rPr>
        <w:t xml:space="preserve"> </w:t>
      </w:r>
      <w:r w:rsidR="00931A43" w:rsidRPr="006F7102">
        <w:rPr>
          <w:rFonts w:ascii="Aptos" w:eastAsia="Times New Roman" w:hAnsi="Aptos" w:cs="Arial"/>
          <w:lang w:eastAsia="en-GB"/>
        </w:rPr>
        <w:t>Enterprise/Business</w:t>
      </w:r>
    </w:p>
    <w:p w14:paraId="72C88AC2" w14:textId="2680E315" w:rsidR="00205997" w:rsidRPr="005B00CE" w:rsidRDefault="005B00CE" w:rsidP="005B00CE">
      <w:pPr>
        <w:pStyle w:val="ListParagraph"/>
        <w:numPr>
          <w:ilvl w:val="0"/>
          <w:numId w:val="17"/>
        </w:numPr>
        <w:jc w:val="both"/>
        <w:rPr>
          <w:rFonts w:ascii="Aptos" w:eastAsia="Times New Roman" w:hAnsi="Aptos" w:cs="Arial"/>
          <w:lang w:eastAsia="en-GB"/>
        </w:rPr>
      </w:pPr>
      <w:r>
        <w:rPr>
          <w:rFonts w:ascii="Aptos" w:eastAsia="Times New Roman" w:hAnsi="Aptos" w:cs="Arial"/>
          <w:lang w:eastAsia="en-GB"/>
        </w:rPr>
        <w:t>A supply chain partner to Shropshire Council</w:t>
      </w:r>
      <w:r w:rsidR="00C93815">
        <w:rPr>
          <w:rFonts w:ascii="Aptos" w:eastAsia="Times New Roman" w:hAnsi="Aptos" w:cs="Arial"/>
          <w:lang w:eastAsia="en-GB"/>
        </w:rPr>
        <w:t xml:space="preserve"> whose business serves </w:t>
      </w:r>
      <w:proofErr w:type="gramStart"/>
      <w:r w:rsidR="00C93815">
        <w:rPr>
          <w:rFonts w:ascii="Aptos" w:eastAsia="Times New Roman" w:hAnsi="Aptos" w:cs="Arial"/>
          <w:lang w:eastAsia="en-GB"/>
        </w:rPr>
        <w:t>local residents</w:t>
      </w:r>
      <w:proofErr w:type="gramEnd"/>
      <w:r w:rsidR="00C93815">
        <w:rPr>
          <w:rFonts w:ascii="Aptos" w:eastAsia="Times New Roman" w:hAnsi="Aptos" w:cs="Arial"/>
          <w:lang w:eastAsia="en-GB"/>
        </w:rPr>
        <w:t xml:space="preserve"> in Shropshire. </w:t>
      </w:r>
    </w:p>
    <w:p w14:paraId="2BA42C65" w14:textId="36844ED3" w:rsidR="00205997" w:rsidRPr="006F7102" w:rsidRDefault="00205997" w:rsidP="006F7102">
      <w:pPr>
        <w:pStyle w:val="ListParagraph"/>
        <w:numPr>
          <w:ilvl w:val="0"/>
          <w:numId w:val="17"/>
        </w:numPr>
        <w:jc w:val="both"/>
        <w:rPr>
          <w:rFonts w:ascii="Aptos" w:eastAsia="Times New Roman" w:hAnsi="Aptos" w:cs="Arial"/>
          <w:lang w:eastAsia="en-GB"/>
        </w:rPr>
      </w:pPr>
      <w:r w:rsidRPr="006F7102">
        <w:rPr>
          <w:rFonts w:ascii="Aptos" w:eastAsia="Times New Roman" w:hAnsi="Aptos" w:cs="Arial"/>
          <w:lang w:eastAsia="en-GB"/>
        </w:rPr>
        <w:t>A voluntary, community or social enterprise sector organisation providing services to Shropshire residents</w:t>
      </w:r>
    </w:p>
    <w:p w14:paraId="5EE1009B" w14:textId="2EEDD584" w:rsidR="004167F6" w:rsidRPr="004167F6" w:rsidRDefault="00113EED" w:rsidP="00113EED">
      <w:pPr>
        <w:rPr>
          <w:lang w:eastAsia="en-GB"/>
        </w:rPr>
      </w:pPr>
      <w:r w:rsidRPr="00113EED">
        <w:rPr>
          <w:rFonts w:ascii="Aptos" w:hAnsi="Aptos"/>
          <w:color w:val="000000"/>
        </w:rPr>
        <w:t xml:space="preserve">Employers can receive 100% government co-investment funding for apprentices aged 16-24. For those over 24, employers pay 25% of training costs, while the government covers 75%. Consider applying for a levy transfer to secure full funding for older apprentices. More details are available here: </w:t>
      </w:r>
      <w:hyperlink r:id="rId17" w:history="1">
        <w:r w:rsidRPr="006A7CCE">
          <w:rPr>
            <w:rStyle w:val="Hyperlink"/>
            <w:rFonts w:ascii="Aptos" w:hAnsi="Aptos"/>
            <w:lang w:eastAsia="en-GB"/>
          </w:rPr>
          <w:t>Apprenticeship funding for employers who do not pay the apprenticeship levy - GOV.UK</w:t>
        </w:r>
      </w:hyperlink>
      <w:r w:rsidRPr="00113EED">
        <w:rPr>
          <w:rFonts w:ascii="Aptos" w:hAnsi="Aptos"/>
          <w:color w:val="000000"/>
        </w:rPr>
        <w:t>.</w:t>
      </w:r>
    </w:p>
    <w:p w14:paraId="56D45BB5" w14:textId="77777777" w:rsidR="00272F72" w:rsidRPr="006F7102" w:rsidRDefault="00272F72" w:rsidP="006F7102">
      <w:pPr>
        <w:pStyle w:val="ListParagraph"/>
        <w:ind w:left="1080"/>
        <w:jc w:val="both"/>
        <w:rPr>
          <w:rFonts w:ascii="Aptos" w:eastAsia="Times New Roman" w:hAnsi="Aptos" w:cs="Arial"/>
          <w:lang w:eastAsia="en-GB"/>
        </w:rPr>
      </w:pPr>
    </w:p>
    <w:p w14:paraId="7E509164" w14:textId="3F1C6633" w:rsidR="000A2481" w:rsidRPr="006F7102" w:rsidRDefault="00272F72" w:rsidP="006F7102">
      <w:pPr>
        <w:pStyle w:val="ListParagraph"/>
        <w:numPr>
          <w:ilvl w:val="0"/>
          <w:numId w:val="21"/>
        </w:numPr>
        <w:jc w:val="both"/>
        <w:outlineLvl w:val="1"/>
        <w:rPr>
          <w:rFonts w:ascii="Aptos" w:eastAsia="Times New Roman" w:hAnsi="Aptos" w:cs="Arial"/>
          <w:b/>
          <w:bCs/>
          <w:iCs/>
          <w:color w:val="0070C0"/>
          <w:lang w:eastAsia="en-GB"/>
        </w:rPr>
      </w:pPr>
      <w:bookmarkStart w:id="3" w:name="_Toc40358804"/>
      <w:r w:rsidRPr="006F7102">
        <w:rPr>
          <w:rFonts w:ascii="Aptos" w:eastAsia="Times New Roman" w:hAnsi="Aptos" w:cs="Arial"/>
          <w:b/>
          <w:bCs/>
          <w:iCs/>
          <w:color w:val="0070C0"/>
          <w:lang w:eastAsia="en-GB"/>
        </w:rPr>
        <w:t xml:space="preserve">Shropshire Council’s </w:t>
      </w:r>
      <w:r w:rsidR="000A2481" w:rsidRPr="006F7102">
        <w:rPr>
          <w:rFonts w:ascii="Aptos" w:eastAsia="Times New Roman" w:hAnsi="Aptos" w:cs="Arial"/>
          <w:b/>
          <w:bCs/>
          <w:iCs/>
          <w:color w:val="0070C0"/>
          <w:lang w:eastAsia="en-GB"/>
        </w:rPr>
        <w:t>Priorities</w:t>
      </w:r>
      <w:bookmarkEnd w:id="3"/>
    </w:p>
    <w:p w14:paraId="73E6B4D7" w14:textId="47C7DBB7" w:rsidR="000A2481" w:rsidRPr="006F7102" w:rsidRDefault="00426B86" w:rsidP="006F7102">
      <w:pPr>
        <w:jc w:val="both"/>
        <w:rPr>
          <w:rFonts w:ascii="Aptos" w:hAnsi="Aptos" w:cs="Arial"/>
        </w:rPr>
      </w:pPr>
      <w:r w:rsidRPr="006F7102">
        <w:rPr>
          <w:rFonts w:ascii="Aptos" w:hAnsi="Aptos" w:cs="Arial"/>
        </w:rPr>
        <w:t xml:space="preserve">We are expecting a high level of demand for </w:t>
      </w:r>
      <w:r w:rsidR="008569F8" w:rsidRPr="006F7102">
        <w:rPr>
          <w:rFonts w:ascii="Aptos" w:hAnsi="Aptos" w:cs="Arial"/>
        </w:rPr>
        <w:t>support,</w:t>
      </w:r>
      <w:r w:rsidRPr="006F7102">
        <w:rPr>
          <w:rFonts w:ascii="Aptos" w:hAnsi="Aptos" w:cs="Arial"/>
        </w:rPr>
        <w:t xml:space="preserve"> and our transfer funds are limited. Therefore, in developing a process for determining who to support, priority will be given to applications that meet </w:t>
      </w:r>
      <w:r w:rsidR="00740A39" w:rsidRPr="006F7102">
        <w:rPr>
          <w:rFonts w:ascii="Aptos" w:hAnsi="Aptos" w:cs="Arial"/>
        </w:rPr>
        <w:t xml:space="preserve">Shropshire </w:t>
      </w:r>
      <w:r w:rsidR="000006A0" w:rsidRPr="006F7102">
        <w:rPr>
          <w:rFonts w:ascii="Aptos" w:hAnsi="Aptos" w:cs="Arial"/>
        </w:rPr>
        <w:t>Councils’</w:t>
      </w:r>
      <w:r w:rsidRPr="006F7102">
        <w:rPr>
          <w:rFonts w:ascii="Aptos" w:hAnsi="Aptos" w:cs="Arial"/>
        </w:rPr>
        <w:t xml:space="preserve"> priorities and target sectors detailed below.</w:t>
      </w:r>
    </w:p>
    <w:p w14:paraId="1F164C01" w14:textId="7E05FD05" w:rsidR="004F6BDC" w:rsidRPr="006F7102" w:rsidRDefault="007A3461" w:rsidP="006F7102">
      <w:pPr>
        <w:pStyle w:val="ListParagraph"/>
        <w:numPr>
          <w:ilvl w:val="0"/>
          <w:numId w:val="16"/>
        </w:numPr>
        <w:jc w:val="both"/>
        <w:rPr>
          <w:rFonts w:ascii="Aptos" w:hAnsi="Aptos" w:cs="Arial"/>
        </w:rPr>
      </w:pPr>
      <w:r w:rsidRPr="006F7102">
        <w:rPr>
          <w:rFonts w:ascii="Aptos" w:hAnsi="Aptos" w:cs="Arial"/>
        </w:rPr>
        <w:t xml:space="preserve">The organisation creating the apprenticeship opportunity must be based in one of the following sectors: </w:t>
      </w:r>
      <w:r w:rsidR="004F6BDC" w:rsidRPr="006F7102">
        <w:rPr>
          <w:rFonts w:ascii="Aptos" w:hAnsi="Aptos" w:cs="Arial"/>
        </w:rPr>
        <w:t xml:space="preserve"> </w:t>
      </w:r>
    </w:p>
    <w:p w14:paraId="306DA84C" w14:textId="3B0B89CD" w:rsidR="004F6BDC" w:rsidRPr="006F7102" w:rsidRDefault="004F6BDC" w:rsidP="006F7102">
      <w:pPr>
        <w:pStyle w:val="ListParagraph"/>
        <w:numPr>
          <w:ilvl w:val="1"/>
          <w:numId w:val="16"/>
        </w:numPr>
        <w:jc w:val="both"/>
        <w:rPr>
          <w:rFonts w:ascii="Aptos" w:hAnsi="Aptos" w:cs="Arial"/>
          <w:i/>
          <w:iCs/>
        </w:rPr>
      </w:pPr>
      <w:r w:rsidRPr="006F7102">
        <w:rPr>
          <w:rFonts w:ascii="Aptos" w:hAnsi="Aptos" w:cs="Arial"/>
          <w:i/>
          <w:iCs/>
        </w:rPr>
        <w:t xml:space="preserve">Health and </w:t>
      </w:r>
      <w:r w:rsidR="00716D61" w:rsidRPr="006F7102">
        <w:rPr>
          <w:rFonts w:ascii="Aptos" w:hAnsi="Aptos" w:cs="Arial"/>
          <w:i/>
          <w:iCs/>
        </w:rPr>
        <w:t>S</w:t>
      </w:r>
      <w:r w:rsidRPr="006F7102">
        <w:rPr>
          <w:rFonts w:ascii="Aptos" w:hAnsi="Aptos" w:cs="Arial"/>
          <w:i/>
          <w:iCs/>
        </w:rPr>
        <w:t xml:space="preserve">ocial </w:t>
      </w:r>
      <w:r w:rsidR="00716D61" w:rsidRPr="006F7102">
        <w:rPr>
          <w:rFonts w:ascii="Aptos" w:hAnsi="Aptos" w:cs="Arial"/>
          <w:i/>
          <w:iCs/>
        </w:rPr>
        <w:t>C</w:t>
      </w:r>
      <w:r w:rsidRPr="006F7102">
        <w:rPr>
          <w:rFonts w:ascii="Aptos" w:hAnsi="Aptos" w:cs="Arial"/>
          <w:i/>
          <w:iCs/>
        </w:rPr>
        <w:t>are</w:t>
      </w:r>
    </w:p>
    <w:p w14:paraId="3954EC80" w14:textId="6A59AF4E" w:rsidR="00740A39" w:rsidRPr="006F7102" w:rsidRDefault="004F6BDC" w:rsidP="006F7102">
      <w:pPr>
        <w:pStyle w:val="ListParagraph"/>
        <w:numPr>
          <w:ilvl w:val="1"/>
          <w:numId w:val="16"/>
        </w:numPr>
        <w:jc w:val="both"/>
        <w:rPr>
          <w:rFonts w:ascii="Aptos" w:hAnsi="Aptos" w:cs="Arial"/>
          <w:i/>
          <w:iCs/>
        </w:rPr>
      </w:pPr>
      <w:r w:rsidRPr="006F7102">
        <w:rPr>
          <w:rFonts w:ascii="Aptos" w:hAnsi="Aptos" w:cs="Arial"/>
          <w:i/>
          <w:iCs/>
        </w:rPr>
        <w:t xml:space="preserve">Engineering and </w:t>
      </w:r>
      <w:r w:rsidR="004D6FFE" w:rsidRPr="006F7102">
        <w:rPr>
          <w:rFonts w:ascii="Aptos" w:hAnsi="Aptos" w:cs="Arial"/>
          <w:i/>
          <w:iCs/>
        </w:rPr>
        <w:t>M</w:t>
      </w:r>
      <w:r w:rsidRPr="006F7102">
        <w:rPr>
          <w:rFonts w:ascii="Aptos" w:hAnsi="Aptos" w:cs="Arial"/>
          <w:i/>
          <w:iCs/>
        </w:rPr>
        <w:t xml:space="preserve">anufacturing </w:t>
      </w:r>
    </w:p>
    <w:p w14:paraId="67FE9066" w14:textId="468A65BC" w:rsidR="00716D61" w:rsidRPr="006F7102" w:rsidRDefault="00716D61" w:rsidP="006F7102">
      <w:pPr>
        <w:pStyle w:val="ListParagraph"/>
        <w:numPr>
          <w:ilvl w:val="1"/>
          <w:numId w:val="16"/>
        </w:numPr>
        <w:jc w:val="both"/>
        <w:rPr>
          <w:rFonts w:ascii="Aptos" w:hAnsi="Aptos" w:cs="Arial"/>
          <w:i/>
          <w:iCs/>
        </w:rPr>
      </w:pPr>
      <w:r w:rsidRPr="006F7102">
        <w:rPr>
          <w:rFonts w:ascii="Aptos" w:hAnsi="Aptos" w:cs="Arial"/>
          <w:i/>
          <w:iCs/>
        </w:rPr>
        <w:t>Digital and Creative</w:t>
      </w:r>
    </w:p>
    <w:p w14:paraId="466DB4AA" w14:textId="44B25105" w:rsidR="00716D61" w:rsidRPr="006F7102" w:rsidRDefault="00716D61" w:rsidP="006F7102">
      <w:pPr>
        <w:pStyle w:val="ListParagraph"/>
        <w:numPr>
          <w:ilvl w:val="1"/>
          <w:numId w:val="16"/>
        </w:numPr>
        <w:jc w:val="both"/>
        <w:rPr>
          <w:rFonts w:ascii="Aptos" w:hAnsi="Aptos" w:cs="Arial"/>
          <w:i/>
          <w:iCs/>
        </w:rPr>
      </w:pPr>
      <w:r w:rsidRPr="006F7102">
        <w:rPr>
          <w:rFonts w:ascii="Aptos" w:hAnsi="Aptos" w:cs="Arial"/>
          <w:i/>
          <w:iCs/>
        </w:rPr>
        <w:t xml:space="preserve">Construction </w:t>
      </w:r>
    </w:p>
    <w:p w14:paraId="1703C011" w14:textId="671AFF6B" w:rsidR="00716D61" w:rsidRPr="006F7102" w:rsidRDefault="00716D61" w:rsidP="006F7102">
      <w:pPr>
        <w:pStyle w:val="ListParagraph"/>
        <w:numPr>
          <w:ilvl w:val="1"/>
          <w:numId w:val="16"/>
        </w:numPr>
        <w:jc w:val="both"/>
        <w:rPr>
          <w:rFonts w:ascii="Aptos" w:hAnsi="Aptos" w:cs="Arial"/>
          <w:i/>
          <w:iCs/>
        </w:rPr>
      </w:pPr>
      <w:r w:rsidRPr="006F7102">
        <w:rPr>
          <w:rFonts w:ascii="Aptos" w:hAnsi="Aptos" w:cs="Arial"/>
          <w:i/>
          <w:iCs/>
        </w:rPr>
        <w:t>Visitor Economy</w:t>
      </w:r>
      <w:r w:rsidR="007A3461" w:rsidRPr="006F7102">
        <w:rPr>
          <w:rFonts w:ascii="Aptos" w:hAnsi="Aptos" w:cs="Arial"/>
          <w:i/>
          <w:iCs/>
        </w:rPr>
        <w:t xml:space="preserve"> (including Hospitality)</w:t>
      </w:r>
    </w:p>
    <w:p w14:paraId="1914CD12" w14:textId="70AE29AA" w:rsidR="007A3461" w:rsidRPr="006F7102" w:rsidRDefault="004D6FFE" w:rsidP="006F7102">
      <w:pPr>
        <w:pStyle w:val="ListParagraph"/>
        <w:numPr>
          <w:ilvl w:val="1"/>
          <w:numId w:val="16"/>
        </w:numPr>
        <w:jc w:val="both"/>
        <w:rPr>
          <w:rFonts w:ascii="Aptos" w:hAnsi="Aptos" w:cs="Arial"/>
          <w:i/>
          <w:iCs/>
        </w:rPr>
      </w:pPr>
      <w:r w:rsidRPr="006F7102">
        <w:rPr>
          <w:rFonts w:ascii="Aptos" w:hAnsi="Aptos" w:cs="Arial"/>
          <w:i/>
          <w:iCs/>
        </w:rPr>
        <w:t>Education and Childcare</w:t>
      </w:r>
    </w:p>
    <w:p w14:paraId="580E9023" w14:textId="105F6189" w:rsidR="00176947" w:rsidRPr="006F7102" w:rsidRDefault="00176947" w:rsidP="006F7102">
      <w:pPr>
        <w:pStyle w:val="ListParagraph"/>
        <w:numPr>
          <w:ilvl w:val="1"/>
          <w:numId w:val="16"/>
        </w:numPr>
        <w:jc w:val="both"/>
        <w:rPr>
          <w:rFonts w:ascii="Aptos" w:hAnsi="Aptos" w:cs="Arial"/>
          <w:i/>
          <w:iCs/>
        </w:rPr>
      </w:pPr>
      <w:r w:rsidRPr="006F7102">
        <w:rPr>
          <w:rFonts w:ascii="Aptos" w:hAnsi="Aptos" w:cs="Arial"/>
          <w:i/>
          <w:iCs/>
        </w:rPr>
        <w:t xml:space="preserve">Green and Environmental </w:t>
      </w:r>
      <w:r w:rsidR="00DA656F" w:rsidRPr="006F7102">
        <w:rPr>
          <w:rFonts w:ascii="Aptos" w:hAnsi="Aptos" w:cs="Arial"/>
          <w:i/>
          <w:iCs/>
        </w:rPr>
        <w:t>industries</w:t>
      </w:r>
    </w:p>
    <w:p w14:paraId="20F19FC4" w14:textId="77777777" w:rsidR="00CE601F" w:rsidRDefault="00DA656F" w:rsidP="00CE601F">
      <w:pPr>
        <w:pStyle w:val="ListParagraph"/>
        <w:numPr>
          <w:ilvl w:val="1"/>
          <w:numId w:val="16"/>
        </w:numPr>
        <w:jc w:val="both"/>
        <w:rPr>
          <w:rFonts w:ascii="Aptos" w:hAnsi="Aptos" w:cs="Arial"/>
          <w:i/>
          <w:iCs/>
        </w:rPr>
      </w:pPr>
      <w:r w:rsidRPr="006F7102">
        <w:rPr>
          <w:rFonts w:ascii="Aptos" w:hAnsi="Aptos" w:cs="Arial"/>
          <w:i/>
          <w:iCs/>
        </w:rPr>
        <w:t>Social Care and Health</w:t>
      </w:r>
    </w:p>
    <w:p w14:paraId="33EDBDB0" w14:textId="6F1C04D0" w:rsidR="00DA656F" w:rsidRPr="00CE601F" w:rsidRDefault="00DA656F" w:rsidP="00CE601F">
      <w:pPr>
        <w:pStyle w:val="ListParagraph"/>
        <w:numPr>
          <w:ilvl w:val="1"/>
          <w:numId w:val="16"/>
        </w:numPr>
        <w:jc w:val="both"/>
        <w:rPr>
          <w:rFonts w:ascii="Aptos" w:hAnsi="Aptos" w:cs="Arial"/>
          <w:i/>
          <w:iCs/>
        </w:rPr>
      </w:pPr>
      <w:r w:rsidRPr="00CE601F">
        <w:rPr>
          <w:rFonts w:ascii="Aptos" w:hAnsi="Aptos" w:cs="Arial"/>
          <w:i/>
          <w:iCs/>
        </w:rPr>
        <w:t>Business</w:t>
      </w:r>
      <w:r w:rsidR="00DC3300" w:rsidRPr="00CE601F">
        <w:rPr>
          <w:rFonts w:ascii="Aptos" w:hAnsi="Aptos" w:cs="Arial"/>
          <w:i/>
          <w:iCs/>
        </w:rPr>
        <w:t xml:space="preserve"> and Professional Services</w:t>
      </w:r>
    </w:p>
    <w:p w14:paraId="3D2EB353" w14:textId="0C949A6F" w:rsidR="007B6C49" w:rsidRPr="006F7102" w:rsidRDefault="00CA4FF3" w:rsidP="006F7102">
      <w:pPr>
        <w:jc w:val="both"/>
        <w:rPr>
          <w:rFonts w:ascii="Aptos" w:hAnsi="Aptos" w:cs="Arial"/>
          <w:i/>
          <w:iCs/>
        </w:rPr>
      </w:pPr>
      <w:r w:rsidRPr="006F7102">
        <w:rPr>
          <w:rFonts w:ascii="Aptos" w:hAnsi="Aptos" w:cs="Arial"/>
          <w:i/>
          <w:iCs/>
        </w:rPr>
        <w:t>Organisations applying for Apprenticeship Levy Transfer must be able to demonstrate</w:t>
      </w:r>
      <w:r w:rsidR="008569F8">
        <w:rPr>
          <w:rFonts w:ascii="Aptos" w:hAnsi="Aptos" w:cs="Arial"/>
          <w:i/>
          <w:iCs/>
        </w:rPr>
        <w:t xml:space="preserve"> in their application form</w:t>
      </w:r>
      <w:r w:rsidRPr="006F7102">
        <w:rPr>
          <w:rFonts w:ascii="Aptos" w:hAnsi="Aptos" w:cs="Arial"/>
          <w:i/>
          <w:iCs/>
        </w:rPr>
        <w:t xml:space="preserve"> that they are supporting </w:t>
      </w:r>
      <w:r w:rsidR="008569F8">
        <w:rPr>
          <w:rFonts w:ascii="Aptos" w:hAnsi="Aptos" w:cs="Arial"/>
          <w:b/>
          <w:bCs/>
          <w:i/>
          <w:iCs/>
        </w:rPr>
        <w:t>1</w:t>
      </w:r>
      <w:r w:rsidRPr="006F7102">
        <w:rPr>
          <w:rFonts w:ascii="Aptos" w:hAnsi="Aptos" w:cs="Arial"/>
          <w:b/>
          <w:bCs/>
          <w:i/>
          <w:iCs/>
        </w:rPr>
        <w:t xml:space="preserve"> or more</w:t>
      </w:r>
      <w:r w:rsidRPr="006F7102">
        <w:rPr>
          <w:rFonts w:ascii="Aptos" w:hAnsi="Aptos" w:cs="Arial"/>
          <w:i/>
          <w:iCs/>
        </w:rPr>
        <w:t xml:space="preserve"> of the priorities below: </w:t>
      </w:r>
    </w:p>
    <w:p w14:paraId="1B10B923" w14:textId="5EA5FA2D" w:rsidR="00FE41FE" w:rsidRPr="006F7102" w:rsidRDefault="00FE41FE" w:rsidP="006F7102">
      <w:pPr>
        <w:pStyle w:val="ListParagraph"/>
        <w:numPr>
          <w:ilvl w:val="0"/>
          <w:numId w:val="16"/>
        </w:numPr>
        <w:jc w:val="both"/>
        <w:rPr>
          <w:rFonts w:ascii="Aptos" w:hAnsi="Aptos" w:cs="Arial"/>
        </w:rPr>
      </w:pPr>
      <w:r w:rsidRPr="006F7102">
        <w:rPr>
          <w:rFonts w:ascii="Aptos" w:hAnsi="Aptos" w:cs="Arial"/>
        </w:rPr>
        <w:t xml:space="preserve">Creating </w:t>
      </w:r>
      <w:r w:rsidR="007138A4" w:rsidRPr="006F7102">
        <w:rPr>
          <w:rFonts w:ascii="Aptos" w:hAnsi="Aptos" w:cs="Arial"/>
        </w:rPr>
        <w:t>“</w:t>
      </w:r>
      <w:r w:rsidRPr="006F7102">
        <w:rPr>
          <w:rFonts w:ascii="Aptos" w:hAnsi="Aptos" w:cs="Arial"/>
        </w:rPr>
        <w:t>Career Starter</w:t>
      </w:r>
      <w:r w:rsidR="007138A4" w:rsidRPr="006F7102">
        <w:rPr>
          <w:rFonts w:ascii="Aptos" w:hAnsi="Aptos" w:cs="Arial"/>
        </w:rPr>
        <w:t>”</w:t>
      </w:r>
      <w:r w:rsidRPr="006F7102">
        <w:rPr>
          <w:rFonts w:ascii="Aptos" w:hAnsi="Aptos" w:cs="Arial"/>
        </w:rPr>
        <w:t xml:space="preserve"> opportunities for </w:t>
      </w:r>
      <w:proofErr w:type="gramStart"/>
      <w:r w:rsidRPr="006F7102">
        <w:rPr>
          <w:rFonts w:ascii="Aptos" w:hAnsi="Aptos" w:cs="Arial"/>
        </w:rPr>
        <w:t>16-2</w:t>
      </w:r>
      <w:r w:rsidR="00AC6164">
        <w:rPr>
          <w:rFonts w:ascii="Aptos" w:hAnsi="Aptos" w:cs="Arial"/>
        </w:rPr>
        <w:t>4</w:t>
      </w:r>
      <w:r w:rsidRPr="006F7102">
        <w:rPr>
          <w:rFonts w:ascii="Aptos" w:hAnsi="Aptos" w:cs="Arial"/>
        </w:rPr>
        <w:t xml:space="preserve"> year olds</w:t>
      </w:r>
      <w:proofErr w:type="gramEnd"/>
      <w:r w:rsidRPr="006F7102">
        <w:rPr>
          <w:rFonts w:ascii="Aptos" w:hAnsi="Aptos" w:cs="Arial"/>
        </w:rPr>
        <w:t xml:space="preserve"> via Level 2 Apprenticeships</w:t>
      </w:r>
      <w:r w:rsidR="00DC3300" w:rsidRPr="006F7102">
        <w:rPr>
          <w:rFonts w:ascii="Aptos" w:hAnsi="Aptos" w:cs="Arial"/>
        </w:rPr>
        <w:t xml:space="preserve"> or Foundation Apprenticeships</w:t>
      </w:r>
      <w:r w:rsidR="001773EF">
        <w:rPr>
          <w:rFonts w:ascii="Aptos" w:hAnsi="Aptos" w:cs="Arial"/>
        </w:rPr>
        <w:t xml:space="preserve"> or people who have an Education, Health and Care Plan</w:t>
      </w:r>
      <w:r w:rsidR="00AC6164">
        <w:rPr>
          <w:rFonts w:ascii="Aptos" w:hAnsi="Aptos" w:cs="Arial"/>
        </w:rPr>
        <w:t xml:space="preserve"> (EHCP)</w:t>
      </w:r>
      <w:r w:rsidR="001773EF">
        <w:rPr>
          <w:rFonts w:ascii="Aptos" w:hAnsi="Aptos" w:cs="Arial"/>
        </w:rPr>
        <w:t xml:space="preserve"> or </w:t>
      </w:r>
      <w:r w:rsidR="006A34A4">
        <w:rPr>
          <w:rFonts w:ascii="Aptos" w:hAnsi="Aptos" w:cs="Arial"/>
        </w:rPr>
        <w:t>are a Care Leaver</w:t>
      </w:r>
      <w:r w:rsidR="00AC6164">
        <w:rPr>
          <w:rFonts w:ascii="Aptos" w:hAnsi="Aptos" w:cs="Arial"/>
        </w:rPr>
        <w:t xml:space="preserve">. </w:t>
      </w:r>
    </w:p>
    <w:p w14:paraId="11C01A19" w14:textId="39192429" w:rsidR="007A3461" w:rsidRDefault="00740A39" w:rsidP="006F7102">
      <w:pPr>
        <w:pStyle w:val="ListParagraph"/>
        <w:numPr>
          <w:ilvl w:val="0"/>
          <w:numId w:val="16"/>
        </w:numPr>
        <w:jc w:val="both"/>
        <w:rPr>
          <w:rFonts w:ascii="Aptos" w:hAnsi="Aptos" w:cs="Arial"/>
        </w:rPr>
      </w:pPr>
      <w:r w:rsidRPr="006F7102">
        <w:rPr>
          <w:rFonts w:ascii="Aptos" w:hAnsi="Aptos" w:cs="Arial"/>
        </w:rPr>
        <w:t>Creating apprenticeship opportunities for higher level skills</w:t>
      </w:r>
      <w:r w:rsidR="001F53E5" w:rsidRPr="006F7102">
        <w:rPr>
          <w:rFonts w:ascii="Aptos" w:hAnsi="Aptos" w:cs="Arial"/>
        </w:rPr>
        <w:t xml:space="preserve"> for people of any age</w:t>
      </w:r>
      <w:r w:rsidRPr="006F7102">
        <w:rPr>
          <w:rFonts w:ascii="Aptos" w:hAnsi="Aptos" w:cs="Arial"/>
        </w:rPr>
        <w:t xml:space="preserve"> </w:t>
      </w:r>
      <w:r w:rsidR="00716D61" w:rsidRPr="006F7102">
        <w:rPr>
          <w:rFonts w:ascii="Aptos" w:hAnsi="Aptos" w:cs="Arial"/>
        </w:rPr>
        <w:t>(Level 3</w:t>
      </w:r>
      <w:r w:rsidR="00B41A6B" w:rsidRPr="006F7102">
        <w:rPr>
          <w:rFonts w:ascii="Aptos" w:hAnsi="Aptos" w:cs="Arial"/>
        </w:rPr>
        <w:t xml:space="preserve"> apprenticeship training</w:t>
      </w:r>
      <w:r w:rsidR="00716D61" w:rsidRPr="006F7102">
        <w:rPr>
          <w:rFonts w:ascii="Aptos" w:hAnsi="Aptos" w:cs="Arial"/>
        </w:rPr>
        <w:t xml:space="preserve"> and above). </w:t>
      </w:r>
    </w:p>
    <w:p w14:paraId="286114EB" w14:textId="480320F1" w:rsidR="0070588F" w:rsidRPr="006F7102" w:rsidRDefault="0070588F" w:rsidP="006F7102">
      <w:pPr>
        <w:pStyle w:val="ListParagraph"/>
        <w:numPr>
          <w:ilvl w:val="0"/>
          <w:numId w:val="16"/>
        </w:numPr>
        <w:jc w:val="both"/>
        <w:rPr>
          <w:rFonts w:ascii="Aptos" w:hAnsi="Aptos" w:cs="Arial"/>
        </w:rPr>
      </w:pPr>
      <w:r>
        <w:rPr>
          <w:rFonts w:ascii="Aptos" w:hAnsi="Aptos" w:cs="Arial"/>
        </w:rPr>
        <w:t>Creating Level 7 Apprenticeship opportunities for those aged 21 years old (</w:t>
      </w:r>
      <w:r w:rsidR="006E2568">
        <w:rPr>
          <w:rFonts w:ascii="Aptos" w:hAnsi="Aptos" w:cs="Arial"/>
        </w:rPr>
        <w:t xml:space="preserve">must start </w:t>
      </w:r>
      <w:r>
        <w:rPr>
          <w:rFonts w:ascii="Aptos" w:hAnsi="Aptos" w:cs="Arial"/>
        </w:rPr>
        <w:t>before their 22</w:t>
      </w:r>
      <w:r w:rsidRPr="0070588F">
        <w:rPr>
          <w:rFonts w:ascii="Aptos" w:hAnsi="Aptos" w:cs="Arial"/>
          <w:vertAlign w:val="superscript"/>
        </w:rPr>
        <w:t>nd</w:t>
      </w:r>
      <w:r>
        <w:rPr>
          <w:rFonts w:ascii="Aptos" w:hAnsi="Aptos" w:cs="Arial"/>
        </w:rPr>
        <w:t xml:space="preserve"> birthday). </w:t>
      </w:r>
    </w:p>
    <w:p w14:paraId="30A06FF8" w14:textId="47112F1D" w:rsidR="00740A39" w:rsidRPr="006F7102" w:rsidRDefault="007138A4" w:rsidP="006F7102">
      <w:pPr>
        <w:pStyle w:val="ListParagraph"/>
        <w:numPr>
          <w:ilvl w:val="0"/>
          <w:numId w:val="16"/>
        </w:numPr>
        <w:jc w:val="both"/>
        <w:rPr>
          <w:rFonts w:ascii="Aptos" w:hAnsi="Aptos" w:cs="Arial"/>
        </w:rPr>
      </w:pPr>
      <w:r w:rsidRPr="006F7102">
        <w:rPr>
          <w:rFonts w:ascii="Aptos" w:hAnsi="Aptos" w:cs="Arial"/>
        </w:rPr>
        <w:t>Enabling progression oppo</w:t>
      </w:r>
      <w:r w:rsidR="00124315" w:rsidRPr="006F7102">
        <w:rPr>
          <w:rFonts w:ascii="Aptos" w:hAnsi="Aptos" w:cs="Arial"/>
        </w:rPr>
        <w:t>rtunities from A or T Level qualifications, industry placements,</w:t>
      </w:r>
      <w:r w:rsidR="008F2B6F" w:rsidRPr="006F7102">
        <w:rPr>
          <w:rFonts w:ascii="Aptos" w:hAnsi="Aptos" w:cs="Arial"/>
        </w:rPr>
        <w:t xml:space="preserve"> government led </w:t>
      </w:r>
      <w:r w:rsidR="006870EF" w:rsidRPr="006F7102">
        <w:rPr>
          <w:rFonts w:ascii="Aptos" w:hAnsi="Aptos" w:cs="Arial"/>
        </w:rPr>
        <w:t>programmes, work</w:t>
      </w:r>
      <w:r w:rsidR="00124315" w:rsidRPr="006F7102">
        <w:rPr>
          <w:rFonts w:ascii="Aptos" w:hAnsi="Aptos" w:cs="Arial"/>
        </w:rPr>
        <w:t xml:space="preserve"> experience etc into higher level apprenticeship opportunities. </w:t>
      </w:r>
    </w:p>
    <w:p w14:paraId="4F67E240" w14:textId="610A0FF1" w:rsidR="00740A39" w:rsidRPr="006F7102" w:rsidRDefault="00740A39" w:rsidP="006F7102">
      <w:pPr>
        <w:pStyle w:val="ListParagraph"/>
        <w:numPr>
          <w:ilvl w:val="0"/>
          <w:numId w:val="16"/>
        </w:numPr>
        <w:jc w:val="both"/>
        <w:rPr>
          <w:rFonts w:ascii="Aptos" w:hAnsi="Aptos" w:cs="Arial"/>
        </w:rPr>
      </w:pPr>
      <w:r w:rsidRPr="006F7102">
        <w:rPr>
          <w:rFonts w:ascii="Aptos" w:hAnsi="Aptos" w:cs="Arial"/>
        </w:rPr>
        <w:t xml:space="preserve">Creating apprenticeship opportunities for those who are </w:t>
      </w:r>
      <w:r w:rsidR="00880670">
        <w:rPr>
          <w:rFonts w:ascii="Aptos" w:hAnsi="Aptos" w:cs="Arial"/>
        </w:rPr>
        <w:t xml:space="preserve">long term </w:t>
      </w:r>
      <w:r w:rsidRPr="006F7102">
        <w:rPr>
          <w:rFonts w:ascii="Aptos" w:hAnsi="Aptos" w:cs="Arial"/>
        </w:rPr>
        <w:t>unemployed</w:t>
      </w:r>
      <w:r w:rsidR="00124315" w:rsidRPr="006F7102">
        <w:rPr>
          <w:rFonts w:ascii="Aptos" w:hAnsi="Aptos" w:cs="Arial"/>
        </w:rPr>
        <w:t xml:space="preserve"> and seeking work. </w:t>
      </w:r>
    </w:p>
    <w:p w14:paraId="66F4D59F" w14:textId="1044FE83" w:rsidR="001F53E5" w:rsidRPr="006F7102" w:rsidRDefault="009B0C8F" w:rsidP="006F7102">
      <w:pPr>
        <w:pStyle w:val="ListParagraph"/>
        <w:numPr>
          <w:ilvl w:val="0"/>
          <w:numId w:val="16"/>
        </w:numPr>
        <w:jc w:val="both"/>
        <w:rPr>
          <w:rFonts w:ascii="Aptos" w:hAnsi="Aptos" w:cs="Arial"/>
        </w:rPr>
      </w:pPr>
      <w:r w:rsidRPr="006F7102">
        <w:rPr>
          <w:rFonts w:ascii="Aptos" w:hAnsi="Aptos" w:cs="Arial"/>
        </w:rPr>
        <w:t>Creating apprenticeship opportunities for disadvantaged groups</w:t>
      </w:r>
      <w:r w:rsidR="00880670">
        <w:rPr>
          <w:rFonts w:ascii="Aptos" w:hAnsi="Aptos" w:cs="Arial"/>
        </w:rPr>
        <w:t xml:space="preserve"> including Care Leavers</w:t>
      </w:r>
      <w:r w:rsidR="002E61D6" w:rsidRPr="006F7102">
        <w:rPr>
          <w:rFonts w:ascii="Aptos" w:hAnsi="Aptos" w:cs="Arial"/>
        </w:rPr>
        <w:t xml:space="preserve"> </w:t>
      </w:r>
      <w:r w:rsidR="002E61D6" w:rsidRPr="006F7102">
        <w:rPr>
          <w:rFonts w:ascii="Aptos" w:hAnsi="Aptos" w:cs="Arial"/>
          <w:i/>
          <w:iCs/>
        </w:rPr>
        <w:t xml:space="preserve">(see Shropshire Council Social and Inclusion equality pages for more information on this: </w:t>
      </w:r>
      <w:hyperlink r:id="rId18" w:history="1">
        <w:r w:rsidR="002E61D6" w:rsidRPr="006F7102">
          <w:rPr>
            <w:rStyle w:val="Hyperlink"/>
            <w:rFonts w:ascii="Aptos" w:hAnsi="Aptos" w:cs="Arial"/>
            <w:i/>
            <w:iCs/>
          </w:rPr>
          <w:t>https://www.shropshire.gov.uk/equality-diversity-and-social-inclusion/equality-diversity-and-social-inclusion/</w:t>
        </w:r>
      </w:hyperlink>
      <w:r w:rsidR="002E61D6" w:rsidRPr="006F7102">
        <w:rPr>
          <w:rFonts w:ascii="Aptos" w:hAnsi="Aptos" w:cs="Arial"/>
          <w:i/>
          <w:iCs/>
        </w:rPr>
        <w:t>)</w:t>
      </w:r>
      <w:r w:rsidR="00716D61" w:rsidRPr="006F7102">
        <w:rPr>
          <w:rFonts w:ascii="Aptos" w:hAnsi="Aptos" w:cs="Arial"/>
          <w:i/>
          <w:iCs/>
        </w:rPr>
        <w:t>.</w:t>
      </w:r>
    </w:p>
    <w:p w14:paraId="29209F18" w14:textId="77777777" w:rsidR="001F53E5" w:rsidRDefault="001F53E5" w:rsidP="006F7102">
      <w:pPr>
        <w:pStyle w:val="ListParagraph"/>
        <w:jc w:val="both"/>
        <w:rPr>
          <w:rFonts w:ascii="Aptos" w:hAnsi="Aptos" w:cs="Arial"/>
        </w:rPr>
      </w:pPr>
    </w:p>
    <w:p w14:paraId="49E4CB42" w14:textId="77777777" w:rsidR="008569F8" w:rsidRDefault="008569F8" w:rsidP="006F7102">
      <w:pPr>
        <w:pStyle w:val="ListParagraph"/>
        <w:jc w:val="both"/>
        <w:rPr>
          <w:rFonts w:ascii="Aptos" w:hAnsi="Aptos" w:cs="Arial"/>
        </w:rPr>
      </w:pPr>
    </w:p>
    <w:p w14:paraId="380D37EF" w14:textId="77777777" w:rsidR="008569F8" w:rsidRDefault="008569F8" w:rsidP="006F7102">
      <w:pPr>
        <w:pStyle w:val="ListParagraph"/>
        <w:jc w:val="both"/>
        <w:rPr>
          <w:rFonts w:ascii="Aptos" w:hAnsi="Aptos" w:cs="Arial"/>
        </w:rPr>
      </w:pPr>
    </w:p>
    <w:p w14:paraId="6B56A400" w14:textId="77777777" w:rsidR="008569F8" w:rsidRDefault="008569F8" w:rsidP="006F7102">
      <w:pPr>
        <w:pStyle w:val="ListParagraph"/>
        <w:jc w:val="both"/>
        <w:rPr>
          <w:rFonts w:ascii="Aptos" w:hAnsi="Aptos" w:cs="Arial"/>
        </w:rPr>
      </w:pPr>
    </w:p>
    <w:p w14:paraId="086D536B" w14:textId="77777777" w:rsidR="008569F8" w:rsidRPr="006F7102" w:rsidRDefault="008569F8" w:rsidP="006F7102">
      <w:pPr>
        <w:pStyle w:val="ListParagraph"/>
        <w:jc w:val="both"/>
        <w:rPr>
          <w:rFonts w:ascii="Aptos" w:hAnsi="Aptos" w:cs="Arial"/>
        </w:rPr>
      </w:pPr>
    </w:p>
    <w:p w14:paraId="6E7BDCB2" w14:textId="07E9A5FD" w:rsidR="007B6C49" w:rsidRPr="006F7102" w:rsidRDefault="002D2263" w:rsidP="006F7102">
      <w:pPr>
        <w:pStyle w:val="ListParagraph"/>
        <w:numPr>
          <w:ilvl w:val="0"/>
          <w:numId w:val="21"/>
        </w:numPr>
        <w:outlineLvl w:val="1"/>
        <w:rPr>
          <w:rFonts w:ascii="Aptos" w:eastAsia="Times New Roman" w:hAnsi="Aptos" w:cs="Arial"/>
          <w:b/>
          <w:bCs/>
          <w:iCs/>
          <w:color w:val="0070C0"/>
          <w:lang w:eastAsia="en-GB"/>
        </w:rPr>
      </w:pPr>
      <w:bookmarkStart w:id="4" w:name="_Toc40358805"/>
      <w:r w:rsidRPr="006F7102">
        <w:rPr>
          <w:rFonts w:ascii="Aptos" w:eastAsia="Times New Roman" w:hAnsi="Aptos" w:cs="Arial"/>
          <w:b/>
          <w:bCs/>
          <w:iCs/>
          <w:color w:val="0070C0"/>
          <w:lang w:eastAsia="en-GB"/>
        </w:rPr>
        <w:t>Making an application</w:t>
      </w:r>
      <w:r w:rsidR="007B6C49" w:rsidRPr="006F7102">
        <w:rPr>
          <w:rFonts w:ascii="Aptos" w:eastAsia="Times New Roman" w:hAnsi="Aptos" w:cs="Arial"/>
          <w:b/>
          <w:bCs/>
          <w:iCs/>
          <w:color w:val="0070C0"/>
          <w:lang w:eastAsia="en-GB"/>
        </w:rPr>
        <w:br/>
        <w:t xml:space="preserve">6a. </w:t>
      </w:r>
      <w:r w:rsidR="00095FB3" w:rsidRPr="006F7102">
        <w:rPr>
          <w:rFonts w:ascii="Aptos" w:eastAsia="Times New Roman" w:hAnsi="Aptos" w:cs="Arial"/>
          <w:b/>
          <w:bCs/>
          <w:iCs/>
          <w:color w:val="0070C0"/>
          <w:lang w:eastAsia="en-GB"/>
        </w:rPr>
        <w:t>Pre-Application</w:t>
      </w:r>
      <w:bookmarkEnd w:id="4"/>
    </w:p>
    <w:p w14:paraId="209B619E" w14:textId="77777777" w:rsidR="00426B86" w:rsidRDefault="00426B86" w:rsidP="006F7102">
      <w:pPr>
        <w:jc w:val="both"/>
        <w:rPr>
          <w:rFonts w:ascii="Aptos" w:eastAsia="Times New Roman" w:hAnsi="Aptos" w:cs="Arial"/>
          <w:lang w:eastAsia="en-GB"/>
        </w:rPr>
      </w:pPr>
      <w:r w:rsidRPr="006F7102">
        <w:rPr>
          <w:rFonts w:ascii="Aptos" w:eastAsia="Times New Roman" w:hAnsi="Aptos" w:cs="Arial"/>
          <w:lang w:eastAsia="en-GB"/>
        </w:rPr>
        <w:t xml:space="preserve">Before completing the application </w:t>
      </w:r>
      <w:proofErr w:type="gramStart"/>
      <w:r w:rsidRPr="006F7102">
        <w:rPr>
          <w:rFonts w:ascii="Aptos" w:eastAsia="Times New Roman" w:hAnsi="Aptos" w:cs="Arial"/>
          <w:lang w:eastAsia="en-GB"/>
        </w:rPr>
        <w:t>form</w:t>
      </w:r>
      <w:proofErr w:type="gramEnd"/>
      <w:r w:rsidRPr="006F7102">
        <w:rPr>
          <w:rFonts w:ascii="Aptos" w:eastAsia="Times New Roman" w:hAnsi="Aptos" w:cs="Arial"/>
          <w:lang w:eastAsia="en-GB"/>
        </w:rPr>
        <w:t xml:space="preserve"> please ensure that the following checklist applies:</w:t>
      </w:r>
    </w:p>
    <w:p w14:paraId="750B39BF" w14:textId="1445499B" w:rsidR="00CA6292" w:rsidRPr="00CA6292" w:rsidRDefault="00CA6292" w:rsidP="00CA6292">
      <w:pPr>
        <w:pStyle w:val="ListParagraph"/>
        <w:numPr>
          <w:ilvl w:val="0"/>
          <w:numId w:val="18"/>
        </w:numPr>
        <w:jc w:val="both"/>
        <w:rPr>
          <w:rFonts w:ascii="Aptos" w:eastAsia="Times New Roman" w:hAnsi="Aptos" w:cs="Arial"/>
          <w:lang w:eastAsia="en-GB"/>
        </w:rPr>
      </w:pPr>
      <w:r>
        <w:rPr>
          <w:rFonts w:ascii="Aptos" w:eastAsia="Times New Roman" w:hAnsi="Aptos" w:cs="Arial"/>
          <w:lang w:eastAsia="en-GB"/>
        </w:rPr>
        <w:t xml:space="preserve">You have submitted an application when the </w:t>
      </w:r>
      <w:r w:rsidR="008E056B">
        <w:rPr>
          <w:rFonts w:ascii="Aptos" w:eastAsia="Times New Roman" w:hAnsi="Aptos" w:cs="Arial"/>
          <w:lang w:eastAsia="en-GB"/>
        </w:rPr>
        <w:t xml:space="preserve">application window is open – this is normally April – December of each year unless otherwise stated on the </w:t>
      </w:r>
      <w:hyperlink r:id="rId19" w:history="1">
        <w:r w:rsidR="008E056B" w:rsidRPr="008E056B">
          <w:rPr>
            <w:rStyle w:val="Hyperlink"/>
            <w:rFonts w:ascii="Aptos" w:eastAsia="Times New Roman" w:hAnsi="Aptos" w:cs="Arial"/>
            <w:lang w:eastAsia="en-GB"/>
          </w:rPr>
          <w:t>website</w:t>
        </w:r>
      </w:hyperlink>
      <w:r w:rsidR="008E056B">
        <w:rPr>
          <w:rFonts w:ascii="Aptos" w:eastAsia="Times New Roman" w:hAnsi="Aptos" w:cs="Arial"/>
          <w:lang w:eastAsia="en-GB"/>
        </w:rPr>
        <w:t xml:space="preserve">. </w:t>
      </w:r>
    </w:p>
    <w:p w14:paraId="0EB71B3D" w14:textId="089A8F14" w:rsidR="00426B86" w:rsidRPr="006F7102" w:rsidRDefault="000E1879"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Y</w:t>
      </w:r>
      <w:r w:rsidR="00426B86" w:rsidRPr="006F7102">
        <w:rPr>
          <w:rFonts w:ascii="Aptos" w:eastAsia="Times New Roman" w:hAnsi="Aptos" w:cs="Arial"/>
          <w:lang w:eastAsia="en-GB"/>
        </w:rPr>
        <w:t xml:space="preserve">our business must have a specific presence in </w:t>
      </w:r>
      <w:r w:rsidR="009B0C8F" w:rsidRPr="006F7102">
        <w:rPr>
          <w:rFonts w:ascii="Aptos" w:eastAsia="Times New Roman" w:hAnsi="Aptos" w:cs="Arial"/>
          <w:lang w:eastAsia="en-GB"/>
        </w:rPr>
        <w:t>Shropshire</w:t>
      </w:r>
      <w:r w:rsidR="00426B86" w:rsidRPr="006F7102">
        <w:rPr>
          <w:rFonts w:ascii="Aptos" w:eastAsia="Times New Roman" w:hAnsi="Aptos" w:cs="Arial"/>
          <w:lang w:eastAsia="en-GB"/>
        </w:rPr>
        <w:t xml:space="preserve">, either located in the </w:t>
      </w:r>
      <w:r w:rsidR="009B0C8F" w:rsidRPr="006F7102">
        <w:rPr>
          <w:rFonts w:ascii="Aptos" w:eastAsia="Times New Roman" w:hAnsi="Aptos" w:cs="Arial"/>
          <w:lang w:eastAsia="en-GB"/>
        </w:rPr>
        <w:t>county</w:t>
      </w:r>
      <w:r w:rsidR="00657B38">
        <w:rPr>
          <w:rFonts w:ascii="Aptos" w:eastAsia="Times New Roman" w:hAnsi="Aptos" w:cs="Arial"/>
          <w:lang w:eastAsia="en-GB"/>
        </w:rPr>
        <w:t xml:space="preserve"> </w:t>
      </w:r>
      <w:proofErr w:type="gramStart"/>
      <w:r w:rsidR="00657B38">
        <w:rPr>
          <w:rFonts w:ascii="Aptos" w:eastAsia="Times New Roman" w:hAnsi="Aptos" w:cs="Arial"/>
          <w:lang w:eastAsia="en-GB"/>
        </w:rPr>
        <w:t>and</w:t>
      </w:r>
      <w:proofErr w:type="gramEnd"/>
      <w:r w:rsidR="00657B38">
        <w:rPr>
          <w:rFonts w:ascii="Aptos" w:eastAsia="Times New Roman" w:hAnsi="Aptos" w:cs="Arial"/>
          <w:lang w:eastAsia="en-GB"/>
        </w:rPr>
        <w:t xml:space="preserve"> employing people from Shropshire. </w:t>
      </w:r>
    </w:p>
    <w:p w14:paraId="219CA78A" w14:textId="77777777"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You will need to pay for the salaries of apprentices. The transfer of funds can only be used for the apprenticeship training costs.</w:t>
      </w:r>
    </w:p>
    <w:p w14:paraId="11D40B57" w14:textId="5EE87E64"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Funds can only be used for new apprenticeship courses.</w:t>
      </w:r>
      <w:r w:rsidR="00D05F32" w:rsidRPr="006F7102">
        <w:rPr>
          <w:rFonts w:ascii="Aptos" w:eastAsia="Times New Roman" w:hAnsi="Aptos" w:cs="Arial"/>
          <w:lang w:eastAsia="en-GB"/>
        </w:rPr>
        <w:t xml:space="preserve"> Your request must be for future apprenticeships. The request cannot be backdated on training that has already commenced. </w:t>
      </w:r>
    </w:p>
    <w:p w14:paraId="0EC3B08C" w14:textId="6BC9AD35"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 xml:space="preserve">Funds can only be used to pay for apprenticeship </w:t>
      </w:r>
      <w:r w:rsidR="00966402">
        <w:rPr>
          <w:rFonts w:ascii="Aptos" w:eastAsia="Times New Roman" w:hAnsi="Aptos" w:cs="Arial"/>
          <w:lang w:eastAsia="en-GB"/>
        </w:rPr>
        <w:t>training approved by Skills England</w:t>
      </w:r>
      <w:r w:rsidRPr="006F7102">
        <w:rPr>
          <w:rFonts w:ascii="Aptos" w:eastAsia="Times New Roman" w:hAnsi="Aptos" w:cs="Arial"/>
          <w:lang w:eastAsia="en-GB"/>
        </w:rPr>
        <w:t>. View the </w:t>
      </w:r>
      <w:hyperlink r:id="rId20" w:tgtFrame="_blank" w:tooltip="Apprenticeship standards" w:history="1">
        <w:r w:rsidRPr="006F7102">
          <w:rPr>
            <w:rFonts w:ascii="Aptos" w:eastAsia="Times New Roman" w:hAnsi="Aptos" w:cs="Arial"/>
            <w:u w:val="single"/>
            <w:lang w:eastAsia="en-GB"/>
          </w:rPr>
          <w:t>current apprentic</w:t>
        </w:r>
        <w:r w:rsidRPr="006F7102">
          <w:rPr>
            <w:rFonts w:ascii="Aptos" w:eastAsia="Times New Roman" w:hAnsi="Aptos" w:cs="Arial"/>
            <w:u w:val="single"/>
            <w:lang w:eastAsia="en-GB"/>
          </w:rPr>
          <w:t>e</w:t>
        </w:r>
        <w:r w:rsidRPr="006F7102">
          <w:rPr>
            <w:rFonts w:ascii="Aptos" w:eastAsia="Times New Roman" w:hAnsi="Aptos" w:cs="Arial"/>
            <w:u w:val="single"/>
            <w:lang w:eastAsia="en-GB"/>
          </w:rPr>
          <w:t>ship standards</w:t>
        </w:r>
      </w:hyperlink>
      <w:r w:rsidR="00095FB3" w:rsidRPr="006F7102">
        <w:rPr>
          <w:rFonts w:ascii="Aptos" w:eastAsia="Times New Roman" w:hAnsi="Aptos" w:cs="Arial"/>
          <w:u w:val="single"/>
          <w:lang w:eastAsia="en-GB"/>
        </w:rPr>
        <w:t xml:space="preserve">. </w:t>
      </w:r>
    </w:p>
    <w:p w14:paraId="04589739" w14:textId="2FBDC21B"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 xml:space="preserve">It is your responsibility to select the training provider of your choice, although </w:t>
      </w:r>
      <w:r w:rsidR="00CA4FF3" w:rsidRPr="006F7102">
        <w:rPr>
          <w:rFonts w:ascii="Aptos" w:eastAsia="Times New Roman" w:hAnsi="Aptos" w:cs="Arial"/>
          <w:lang w:eastAsia="en-GB"/>
        </w:rPr>
        <w:t>the Upskill Shropshire Team</w:t>
      </w:r>
      <w:r w:rsidRPr="006F7102">
        <w:rPr>
          <w:rFonts w:ascii="Aptos" w:eastAsia="Times New Roman" w:hAnsi="Aptos" w:cs="Arial"/>
          <w:lang w:eastAsia="en-GB"/>
        </w:rPr>
        <w:t xml:space="preserve"> can work with you to advise on suitable types of apprenticeship for your organisation and potential training providers.</w:t>
      </w:r>
      <w:r w:rsidR="008C4348">
        <w:rPr>
          <w:rFonts w:ascii="Aptos" w:eastAsia="Times New Roman" w:hAnsi="Aptos" w:cs="Arial"/>
          <w:lang w:eastAsia="en-GB"/>
        </w:rPr>
        <w:t xml:space="preserve"> They must be on the </w:t>
      </w:r>
      <w:hyperlink r:id="rId21" w:history="1">
        <w:r w:rsidR="008C4348" w:rsidRPr="008C4348">
          <w:rPr>
            <w:rStyle w:val="Hyperlink"/>
            <w:rFonts w:ascii="Aptos" w:eastAsia="Times New Roman" w:hAnsi="Aptos" w:cs="Arial"/>
            <w:lang w:eastAsia="en-GB"/>
          </w:rPr>
          <w:t>Apprenticeship Provider and Assessment Register</w:t>
        </w:r>
      </w:hyperlink>
      <w:r w:rsidR="008C4348">
        <w:rPr>
          <w:rFonts w:ascii="Aptos" w:eastAsia="Times New Roman" w:hAnsi="Aptos" w:cs="Arial"/>
          <w:lang w:eastAsia="en-GB"/>
        </w:rPr>
        <w:t xml:space="preserve">. </w:t>
      </w:r>
    </w:p>
    <w:p w14:paraId="55AE0733" w14:textId="61E3942E"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If you are already a</w:t>
      </w:r>
      <w:r w:rsidR="00F61824" w:rsidRPr="006F7102">
        <w:rPr>
          <w:rFonts w:ascii="Aptos" w:eastAsia="Times New Roman" w:hAnsi="Aptos" w:cs="Arial"/>
          <w:lang w:eastAsia="en-GB"/>
        </w:rPr>
        <w:t xml:space="preserve"> </w:t>
      </w:r>
      <w:r w:rsidR="008C4348">
        <w:rPr>
          <w:rFonts w:ascii="Aptos" w:eastAsia="Times New Roman" w:hAnsi="Aptos" w:cs="Arial"/>
          <w:lang w:eastAsia="en-GB"/>
        </w:rPr>
        <w:t>Levy</w:t>
      </w:r>
      <w:r w:rsidRPr="006F7102">
        <w:rPr>
          <w:rFonts w:ascii="Aptos" w:eastAsia="Times New Roman" w:hAnsi="Aptos" w:cs="Arial"/>
          <w:lang w:eastAsia="en-GB"/>
        </w:rPr>
        <w:t xml:space="preserve"> payer, you must have already spent your levy for the year before applying for </w:t>
      </w:r>
      <w:r w:rsidR="009B0C8F" w:rsidRPr="006F7102">
        <w:rPr>
          <w:rFonts w:ascii="Aptos" w:eastAsia="Times New Roman" w:hAnsi="Aptos" w:cs="Arial"/>
          <w:lang w:eastAsia="en-GB"/>
        </w:rPr>
        <w:t>Shropshire Council’s</w:t>
      </w:r>
      <w:r w:rsidRPr="006F7102">
        <w:rPr>
          <w:rFonts w:ascii="Aptos" w:eastAsia="Times New Roman" w:hAnsi="Aptos" w:cs="Arial"/>
          <w:lang w:eastAsia="en-GB"/>
        </w:rPr>
        <w:t xml:space="preserve"> fund.</w:t>
      </w:r>
    </w:p>
    <w:p w14:paraId="105710CA" w14:textId="185301B9" w:rsidR="00426B86" w:rsidRPr="006F7102" w:rsidRDefault="00426B86"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 xml:space="preserve">Your apprentices will normally need to be employed for a minimum of </w:t>
      </w:r>
      <w:r w:rsidR="002A546C" w:rsidRPr="006F7102">
        <w:rPr>
          <w:rFonts w:ascii="Aptos" w:eastAsia="Times New Roman" w:hAnsi="Aptos" w:cs="Arial"/>
          <w:lang w:eastAsia="en-GB"/>
        </w:rPr>
        <w:t>18</w:t>
      </w:r>
      <w:r w:rsidRPr="006F7102">
        <w:rPr>
          <w:rFonts w:ascii="Aptos" w:eastAsia="Times New Roman" w:hAnsi="Aptos" w:cs="Arial"/>
          <w:lang w:eastAsia="en-GB"/>
        </w:rPr>
        <w:t xml:space="preserve"> hours per week, although </w:t>
      </w:r>
      <w:r w:rsidR="002A546C" w:rsidRPr="006F7102">
        <w:rPr>
          <w:rFonts w:ascii="Aptos" w:eastAsia="Times New Roman" w:hAnsi="Aptos" w:cs="Arial"/>
          <w:lang w:eastAsia="en-GB"/>
        </w:rPr>
        <w:t>we recommend a minimum of 25 hours a week to ensure success in the apprenticeship</w:t>
      </w:r>
      <w:r w:rsidRPr="006F7102">
        <w:rPr>
          <w:rFonts w:ascii="Aptos" w:eastAsia="Times New Roman" w:hAnsi="Aptos" w:cs="Arial"/>
          <w:lang w:eastAsia="en-GB"/>
        </w:rPr>
        <w:t>.</w:t>
      </w:r>
      <w:r w:rsidR="0040155D">
        <w:rPr>
          <w:rFonts w:ascii="Aptos" w:eastAsia="Times New Roman" w:hAnsi="Aptos" w:cs="Arial"/>
          <w:lang w:eastAsia="en-GB"/>
        </w:rPr>
        <w:t xml:space="preserve"> Employees on a zero </w:t>
      </w:r>
      <w:proofErr w:type="gramStart"/>
      <w:r w:rsidR="0040155D">
        <w:rPr>
          <w:rFonts w:ascii="Aptos" w:eastAsia="Times New Roman" w:hAnsi="Aptos" w:cs="Arial"/>
          <w:lang w:eastAsia="en-GB"/>
        </w:rPr>
        <w:t>hours</w:t>
      </w:r>
      <w:proofErr w:type="gramEnd"/>
      <w:r w:rsidR="0040155D">
        <w:rPr>
          <w:rFonts w:ascii="Aptos" w:eastAsia="Times New Roman" w:hAnsi="Aptos" w:cs="Arial"/>
          <w:lang w:eastAsia="en-GB"/>
        </w:rPr>
        <w:t xml:space="preserve"> contract can undertake an apprenticeship. </w:t>
      </w:r>
    </w:p>
    <w:p w14:paraId="386A08A4" w14:textId="77DECF85" w:rsidR="007B6C49" w:rsidRPr="006F7102" w:rsidRDefault="00095FB3" w:rsidP="006F7102">
      <w:pPr>
        <w:pStyle w:val="ListParagraph"/>
        <w:numPr>
          <w:ilvl w:val="0"/>
          <w:numId w:val="18"/>
        </w:numPr>
        <w:shd w:val="clear" w:color="auto" w:fill="FFFFFF"/>
        <w:spacing w:after="100" w:afterAutospacing="1" w:line="240" w:lineRule="auto"/>
        <w:jc w:val="both"/>
        <w:rPr>
          <w:rFonts w:ascii="Aptos" w:eastAsia="Times New Roman" w:hAnsi="Aptos" w:cs="Arial"/>
          <w:lang w:eastAsia="en-GB"/>
        </w:rPr>
      </w:pPr>
      <w:r w:rsidRPr="006F7102">
        <w:rPr>
          <w:rFonts w:ascii="Aptos" w:eastAsia="Times New Roman" w:hAnsi="Aptos" w:cs="Arial"/>
          <w:lang w:eastAsia="en-GB"/>
        </w:rPr>
        <w:t xml:space="preserve">All apprentices will be required to take off the job learning as stated in the </w:t>
      </w:r>
      <w:hyperlink r:id="rId22" w:history="1">
        <w:r w:rsidR="00481546" w:rsidRPr="008E056B">
          <w:rPr>
            <w:rStyle w:val="Hyperlink"/>
            <w:rFonts w:ascii="Aptos" w:eastAsia="Times New Roman" w:hAnsi="Aptos" w:cs="Arial"/>
            <w:color w:val="0070C0"/>
            <w:lang w:eastAsia="en-GB"/>
          </w:rPr>
          <w:t xml:space="preserve">Apprenticeship </w:t>
        </w:r>
        <w:r w:rsidR="00481546" w:rsidRPr="008E056B">
          <w:rPr>
            <w:rStyle w:val="Hyperlink"/>
            <w:rFonts w:ascii="Aptos" w:eastAsia="Times New Roman" w:hAnsi="Aptos" w:cs="Arial"/>
            <w:color w:val="0070C0"/>
            <w:lang w:eastAsia="en-GB"/>
          </w:rPr>
          <w:t>F</w:t>
        </w:r>
        <w:r w:rsidR="00481546" w:rsidRPr="008E056B">
          <w:rPr>
            <w:rStyle w:val="Hyperlink"/>
            <w:rFonts w:ascii="Aptos" w:eastAsia="Times New Roman" w:hAnsi="Aptos" w:cs="Arial"/>
            <w:color w:val="0070C0"/>
            <w:lang w:eastAsia="en-GB"/>
          </w:rPr>
          <w:t>unding Rules</w:t>
        </w:r>
      </w:hyperlink>
      <w:r w:rsidR="00481546" w:rsidRPr="006F7102">
        <w:rPr>
          <w:rFonts w:ascii="Aptos" w:eastAsia="Times New Roman" w:hAnsi="Aptos" w:cs="Arial"/>
          <w:lang w:eastAsia="en-GB"/>
        </w:rPr>
        <w:t xml:space="preserve">. </w:t>
      </w:r>
      <w:r w:rsidR="00806832" w:rsidRPr="006F7102">
        <w:rPr>
          <w:rFonts w:ascii="Aptos" w:eastAsia="Times New Roman" w:hAnsi="Aptos" w:cs="Arial"/>
          <w:lang w:eastAsia="en-GB"/>
        </w:rPr>
        <w:t xml:space="preserve">  </w:t>
      </w:r>
    </w:p>
    <w:p w14:paraId="14D42727" w14:textId="1B379B32" w:rsidR="007B6C49" w:rsidRPr="006F7102" w:rsidRDefault="007B6C49" w:rsidP="006F7102">
      <w:pPr>
        <w:ind w:left="720"/>
        <w:jc w:val="both"/>
        <w:rPr>
          <w:rFonts w:ascii="Aptos" w:eastAsia="Times New Roman" w:hAnsi="Aptos" w:cs="Arial"/>
          <w:b/>
          <w:bCs/>
          <w:color w:val="0070C0"/>
          <w:lang w:eastAsia="en-GB"/>
        </w:rPr>
      </w:pPr>
      <w:r w:rsidRPr="006F7102">
        <w:rPr>
          <w:rFonts w:ascii="Aptos" w:eastAsia="Times New Roman" w:hAnsi="Aptos" w:cs="Arial"/>
          <w:b/>
          <w:bCs/>
          <w:color w:val="0070C0"/>
          <w:lang w:eastAsia="en-GB"/>
        </w:rPr>
        <w:t>6b. Application Form</w:t>
      </w:r>
    </w:p>
    <w:p w14:paraId="0E2EDE83" w14:textId="7A7DA4AC" w:rsidR="00426B86" w:rsidRPr="006F7102" w:rsidRDefault="000E1879" w:rsidP="006F7102">
      <w:pPr>
        <w:jc w:val="both"/>
        <w:rPr>
          <w:rFonts w:ascii="Aptos" w:eastAsia="Times New Roman" w:hAnsi="Aptos" w:cs="Arial"/>
          <w:lang w:eastAsia="en-GB"/>
        </w:rPr>
      </w:pPr>
      <w:r w:rsidRPr="006F7102">
        <w:rPr>
          <w:rFonts w:ascii="Aptos" w:eastAsia="Times New Roman" w:hAnsi="Aptos" w:cs="Arial"/>
          <w:lang w:eastAsia="en-GB"/>
        </w:rPr>
        <w:t>Employers interested in making a bid for a levy transfer will need to apply</w:t>
      </w:r>
      <w:r w:rsidR="00CC2244" w:rsidRPr="006F7102">
        <w:rPr>
          <w:rFonts w:ascii="Aptos" w:eastAsia="Times New Roman" w:hAnsi="Aptos" w:cs="Arial"/>
          <w:lang w:eastAsia="en-GB"/>
        </w:rPr>
        <w:t xml:space="preserve">. Further information is available on </w:t>
      </w:r>
      <w:hyperlink r:id="rId23" w:history="1">
        <w:r w:rsidR="00CC2244" w:rsidRPr="006F7102">
          <w:rPr>
            <w:rStyle w:val="Hyperlink"/>
            <w:rFonts w:ascii="Aptos" w:hAnsi="Aptos" w:cs="Arial"/>
            <w:color w:val="auto"/>
          </w:rPr>
          <w:t>www.shropshire.gov.uk/upskill-shropshire/</w:t>
        </w:r>
      </w:hyperlink>
      <w:r w:rsidR="00CC2244" w:rsidRPr="006F7102">
        <w:rPr>
          <w:rFonts w:ascii="Aptos" w:eastAsia="Times New Roman" w:hAnsi="Aptos" w:cs="Arial"/>
          <w:lang w:eastAsia="en-GB"/>
        </w:rPr>
        <w:t xml:space="preserve">. Visit the Apprenticeship </w:t>
      </w:r>
      <w:r w:rsidR="00D61E0B" w:rsidRPr="006F7102">
        <w:rPr>
          <w:rFonts w:ascii="Aptos" w:eastAsia="Times New Roman" w:hAnsi="Aptos" w:cs="Arial"/>
          <w:lang w:eastAsia="en-GB"/>
        </w:rPr>
        <w:t>Funding</w:t>
      </w:r>
      <w:r w:rsidR="00CC2244" w:rsidRPr="006F7102">
        <w:rPr>
          <w:rFonts w:ascii="Aptos" w:eastAsia="Times New Roman" w:hAnsi="Aptos" w:cs="Arial"/>
          <w:lang w:eastAsia="en-GB"/>
        </w:rPr>
        <w:t xml:space="preserve"> Transfer section where you can find out more information on the process, when application periods open, download application forms and more. In your application form, y</w:t>
      </w:r>
      <w:r w:rsidRPr="006F7102">
        <w:rPr>
          <w:rFonts w:ascii="Aptos" w:eastAsia="Times New Roman" w:hAnsi="Aptos" w:cs="Arial"/>
          <w:lang w:eastAsia="en-GB"/>
        </w:rPr>
        <w:t>ou will need to provide the following information:</w:t>
      </w:r>
    </w:p>
    <w:p w14:paraId="371B0FF9" w14:textId="3DC27084" w:rsidR="002D2263" w:rsidRPr="006F7102" w:rsidRDefault="002D2263" w:rsidP="006F7102">
      <w:pPr>
        <w:pStyle w:val="ListParagraph"/>
        <w:numPr>
          <w:ilvl w:val="0"/>
          <w:numId w:val="5"/>
        </w:numPr>
        <w:jc w:val="both"/>
        <w:rPr>
          <w:rFonts w:ascii="Aptos" w:eastAsia="Times New Roman" w:hAnsi="Aptos" w:cs="Arial"/>
          <w:lang w:eastAsia="en-GB"/>
        </w:rPr>
      </w:pPr>
      <w:r w:rsidRPr="006F7102">
        <w:rPr>
          <w:rFonts w:ascii="Aptos" w:eastAsia="Times New Roman" w:hAnsi="Aptos" w:cs="Arial"/>
          <w:lang w:eastAsia="en-GB"/>
        </w:rPr>
        <w:t>Title and Level of apprenticeship standard/s</w:t>
      </w:r>
      <w:r w:rsidR="00CA4FF3" w:rsidRPr="006F7102">
        <w:rPr>
          <w:rFonts w:ascii="Aptos" w:eastAsia="Times New Roman" w:hAnsi="Aptos" w:cs="Arial"/>
          <w:lang w:eastAsia="en-GB"/>
        </w:rPr>
        <w:t>.</w:t>
      </w:r>
    </w:p>
    <w:p w14:paraId="244088C5" w14:textId="40621B5F" w:rsidR="002D2263" w:rsidRPr="006F7102" w:rsidRDefault="002D2263" w:rsidP="006F7102">
      <w:pPr>
        <w:pStyle w:val="ListParagraph"/>
        <w:numPr>
          <w:ilvl w:val="0"/>
          <w:numId w:val="5"/>
        </w:numPr>
        <w:jc w:val="both"/>
        <w:rPr>
          <w:rFonts w:ascii="Aptos" w:eastAsia="Times New Roman" w:hAnsi="Aptos" w:cs="Arial"/>
          <w:lang w:eastAsia="en-GB"/>
        </w:rPr>
      </w:pPr>
      <w:r w:rsidRPr="006F7102">
        <w:rPr>
          <w:rFonts w:ascii="Aptos" w:eastAsia="Times New Roman" w:hAnsi="Aptos" w:cs="Arial"/>
          <w:lang w:eastAsia="en-GB"/>
        </w:rPr>
        <w:t>Details of which priority strategic aims the apprenticeship/s will meet</w:t>
      </w:r>
      <w:r w:rsidR="00CA4FF3" w:rsidRPr="006F7102">
        <w:rPr>
          <w:rFonts w:ascii="Aptos" w:eastAsia="Times New Roman" w:hAnsi="Aptos" w:cs="Arial"/>
          <w:lang w:eastAsia="en-GB"/>
        </w:rPr>
        <w:t xml:space="preserve"> and how you will meet them.</w:t>
      </w:r>
    </w:p>
    <w:p w14:paraId="5ACBA1B7" w14:textId="0EC0EF05" w:rsidR="002D2263" w:rsidRPr="006F7102" w:rsidRDefault="002D2263" w:rsidP="006F7102">
      <w:pPr>
        <w:pStyle w:val="ListParagraph"/>
        <w:numPr>
          <w:ilvl w:val="0"/>
          <w:numId w:val="5"/>
        </w:numPr>
        <w:jc w:val="both"/>
        <w:rPr>
          <w:rFonts w:ascii="Aptos" w:eastAsia="Times New Roman" w:hAnsi="Aptos" w:cs="Arial"/>
          <w:lang w:eastAsia="en-GB"/>
        </w:rPr>
      </w:pPr>
      <w:r w:rsidRPr="006F7102">
        <w:rPr>
          <w:rFonts w:ascii="Aptos" w:eastAsia="Times New Roman" w:hAnsi="Aptos" w:cs="Arial"/>
          <w:lang w:eastAsia="en-GB"/>
        </w:rPr>
        <w:t>Confirmation that an agreement with a learning provider is not already in place for the apprenticeship</w:t>
      </w:r>
      <w:r w:rsidR="00CA4FF3" w:rsidRPr="006F7102">
        <w:rPr>
          <w:rFonts w:ascii="Aptos" w:eastAsia="Times New Roman" w:hAnsi="Aptos" w:cs="Arial"/>
          <w:lang w:eastAsia="en-GB"/>
        </w:rPr>
        <w:t>.</w:t>
      </w:r>
    </w:p>
    <w:p w14:paraId="5107D381" w14:textId="1A9E4EB0" w:rsidR="002D2263" w:rsidRPr="006F7102" w:rsidRDefault="002D2263" w:rsidP="006F7102">
      <w:pPr>
        <w:pStyle w:val="ListParagraph"/>
        <w:numPr>
          <w:ilvl w:val="0"/>
          <w:numId w:val="5"/>
        </w:numPr>
        <w:jc w:val="both"/>
        <w:rPr>
          <w:rFonts w:ascii="Aptos" w:eastAsia="Times New Roman" w:hAnsi="Aptos" w:cs="Arial"/>
          <w:lang w:eastAsia="en-GB"/>
        </w:rPr>
      </w:pPr>
      <w:r w:rsidRPr="006F7102">
        <w:rPr>
          <w:rFonts w:ascii="Aptos" w:eastAsia="Times New Roman" w:hAnsi="Aptos" w:cs="Arial"/>
          <w:lang w:eastAsia="en-GB"/>
        </w:rPr>
        <w:t xml:space="preserve">An indication of the </w:t>
      </w:r>
      <w:r w:rsidR="00515105" w:rsidRPr="006F7102">
        <w:rPr>
          <w:rFonts w:ascii="Aptos" w:eastAsia="Times New Roman" w:hAnsi="Aptos" w:cs="Arial"/>
          <w:lang w:eastAsia="en-GB"/>
        </w:rPr>
        <w:t>longer-term</w:t>
      </w:r>
      <w:r w:rsidRPr="006F7102">
        <w:rPr>
          <w:rFonts w:ascii="Aptos" w:eastAsia="Times New Roman" w:hAnsi="Aptos" w:cs="Arial"/>
          <w:lang w:eastAsia="en-GB"/>
        </w:rPr>
        <w:t xml:space="preserve"> plans for your apprentice/s on completion of their apprenticeship</w:t>
      </w:r>
      <w:r w:rsidR="00CA4FF3" w:rsidRPr="006F7102">
        <w:rPr>
          <w:rFonts w:ascii="Aptos" w:eastAsia="Times New Roman" w:hAnsi="Aptos" w:cs="Arial"/>
          <w:lang w:eastAsia="en-GB"/>
        </w:rPr>
        <w:t>.</w:t>
      </w:r>
    </w:p>
    <w:p w14:paraId="3449D687" w14:textId="7F0D80EB" w:rsidR="002D2263" w:rsidRDefault="002D2263" w:rsidP="006F7102">
      <w:pPr>
        <w:pStyle w:val="ListParagraph"/>
        <w:numPr>
          <w:ilvl w:val="0"/>
          <w:numId w:val="5"/>
        </w:numPr>
        <w:jc w:val="both"/>
        <w:rPr>
          <w:rFonts w:ascii="Aptos" w:eastAsia="Times New Roman" w:hAnsi="Aptos" w:cs="Arial"/>
          <w:lang w:eastAsia="en-GB"/>
        </w:rPr>
      </w:pPr>
      <w:r w:rsidRPr="006F7102">
        <w:rPr>
          <w:rFonts w:ascii="Aptos" w:eastAsia="Times New Roman" w:hAnsi="Aptos" w:cs="Arial"/>
          <w:lang w:eastAsia="en-GB"/>
        </w:rPr>
        <w:t>Commitment to notify the Council the outcome of the apprenticeship/s</w:t>
      </w:r>
      <w:r w:rsidR="004721D3" w:rsidRPr="006F7102">
        <w:rPr>
          <w:rFonts w:ascii="Aptos" w:eastAsia="Times New Roman" w:hAnsi="Aptos" w:cs="Arial"/>
          <w:lang w:eastAsia="en-GB"/>
        </w:rPr>
        <w:t xml:space="preserve">. </w:t>
      </w:r>
    </w:p>
    <w:p w14:paraId="6357C1F2" w14:textId="19C7C31B" w:rsidR="003C736D" w:rsidRPr="003C736D" w:rsidRDefault="00B56D85" w:rsidP="003C736D">
      <w:pPr>
        <w:jc w:val="both"/>
        <w:rPr>
          <w:rFonts w:ascii="Aptos" w:eastAsia="Times New Roman" w:hAnsi="Aptos" w:cs="Arial"/>
          <w:lang w:eastAsia="en-GB"/>
        </w:rPr>
      </w:pPr>
      <w:r>
        <w:rPr>
          <w:rFonts w:ascii="Aptos" w:eastAsia="Times New Roman" w:hAnsi="Aptos" w:cs="Arial"/>
          <w:lang w:eastAsia="en-GB"/>
        </w:rPr>
        <w:t xml:space="preserve">Incomplete forms will not be able to be considered. </w:t>
      </w:r>
      <w:r w:rsidR="003C736D">
        <w:rPr>
          <w:rFonts w:ascii="Aptos" w:eastAsia="Times New Roman" w:hAnsi="Aptos" w:cs="Arial"/>
          <w:lang w:eastAsia="en-GB"/>
        </w:rPr>
        <w:t xml:space="preserve">If you do not meet the minimum word count requested in the application form, we will not be able to accept it </w:t>
      </w:r>
      <w:r>
        <w:rPr>
          <w:rFonts w:ascii="Aptos" w:eastAsia="Times New Roman" w:hAnsi="Aptos" w:cs="Arial"/>
          <w:lang w:eastAsia="en-GB"/>
        </w:rPr>
        <w:t xml:space="preserve">and it’ll be returned to you, requesting further information. </w:t>
      </w:r>
    </w:p>
    <w:p w14:paraId="14E5327B" w14:textId="77777777" w:rsidR="004721D3" w:rsidRPr="006F7102" w:rsidRDefault="004721D3" w:rsidP="006F7102">
      <w:pPr>
        <w:pStyle w:val="ListParagraph"/>
        <w:jc w:val="both"/>
        <w:rPr>
          <w:rFonts w:ascii="Aptos" w:eastAsia="Times New Roman" w:hAnsi="Aptos" w:cs="Arial"/>
          <w:lang w:eastAsia="en-GB"/>
        </w:rPr>
      </w:pPr>
    </w:p>
    <w:p w14:paraId="18E5C801" w14:textId="4E32A58A" w:rsidR="002D2263" w:rsidRPr="006F7102" w:rsidRDefault="002D2263" w:rsidP="006F7102">
      <w:pPr>
        <w:pStyle w:val="ListParagraph"/>
        <w:numPr>
          <w:ilvl w:val="0"/>
          <w:numId w:val="21"/>
        </w:numPr>
        <w:jc w:val="both"/>
        <w:outlineLvl w:val="1"/>
        <w:rPr>
          <w:rFonts w:ascii="Aptos" w:eastAsia="Times New Roman" w:hAnsi="Aptos" w:cs="Arial"/>
          <w:b/>
          <w:bCs/>
          <w:iCs/>
          <w:color w:val="0070C0"/>
          <w:lang w:eastAsia="en-GB"/>
        </w:rPr>
      </w:pPr>
      <w:bookmarkStart w:id="5" w:name="_Toc40358806"/>
      <w:r w:rsidRPr="006F7102">
        <w:rPr>
          <w:rFonts w:ascii="Aptos" w:eastAsia="Times New Roman" w:hAnsi="Aptos" w:cs="Arial"/>
          <w:b/>
          <w:bCs/>
          <w:iCs/>
          <w:color w:val="0070C0"/>
          <w:lang w:eastAsia="en-GB"/>
        </w:rPr>
        <w:t>A</w:t>
      </w:r>
      <w:r w:rsidR="000E1879" w:rsidRPr="006F7102">
        <w:rPr>
          <w:rFonts w:ascii="Aptos" w:eastAsia="Times New Roman" w:hAnsi="Aptos" w:cs="Arial"/>
          <w:b/>
          <w:bCs/>
          <w:iCs/>
          <w:color w:val="0070C0"/>
          <w:lang w:eastAsia="en-GB"/>
        </w:rPr>
        <w:t>ssessment</w:t>
      </w:r>
      <w:r w:rsidRPr="006F7102">
        <w:rPr>
          <w:rFonts w:ascii="Aptos" w:eastAsia="Times New Roman" w:hAnsi="Aptos" w:cs="Arial"/>
          <w:b/>
          <w:bCs/>
          <w:iCs/>
          <w:color w:val="0070C0"/>
          <w:lang w:eastAsia="en-GB"/>
        </w:rPr>
        <w:t xml:space="preserve"> Process</w:t>
      </w:r>
      <w:bookmarkEnd w:id="5"/>
    </w:p>
    <w:p w14:paraId="3F0073B6" w14:textId="21198B77"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 xml:space="preserve">Applications will be administered by </w:t>
      </w:r>
      <w:r w:rsidR="009B0C8F" w:rsidRPr="006F7102">
        <w:rPr>
          <w:rFonts w:ascii="Aptos" w:eastAsia="Times New Roman" w:hAnsi="Aptos" w:cs="Arial"/>
          <w:lang w:eastAsia="en-GB"/>
        </w:rPr>
        <w:t>Upskill</w:t>
      </w:r>
      <w:r w:rsidR="00483474" w:rsidRPr="006F7102">
        <w:rPr>
          <w:rFonts w:ascii="Aptos" w:eastAsia="Times New Roman" w:hAnsi="Aptos" w:cs="Arial"/>
          <w:lang w:eastAsia="en-GB"/>
        </w:rPr>
        <w:t xml:space="preserve"> Shropshire</w:t>
      </w:r>
      <w:r w:rsidR="00EF2BA9" w:rsidRPr="006F7102">
        <w:rPr>
          <w:rFonts w:ascii="Aptos" w:eastAsia="Times New Roman" w:hAnsi="Aptos" w:cs="Arial"/>
          <w:lang w:eastAsia="en-GB"/>
        </w:rPr>
        <w:t xml:space="preserve">.  </w:t>
      </w:r>
      <w:r w:rsidRPr="006F7102">
        <w:rPr>
          <w:rFonts w:ascii="Aptos" w:eastAsia="Times New Roman" w:hAnsi="Aptos" w:cs="Arial"/>
          <w:lang w:eastAsia="en-GB"/>
        </w:rPr>
        <w:t>Applications will be</w:t>
      </w:r>
      <w:r w:rsidR="004721D3" w:rsidRPr="006F7102">
        <w:rPr>
          <w:rFonts w:ascii="Aptos" w:eastAsia="Times New Roman" w:hAnsi="Aptos" w:cs="Arial"/>
          <w:lang w:eastAsia="en-GB"/>
        </w:rPr>
        <w:t xml:space="preserve"> checked for eligibility</w:t>
      </w:r>
      <w:r w:rsidR="00EF2BA9" w:rsidRPr="006F7102">
        <w:rPr>
          <w:rFonts w:ascii="Aptos" w:eastAsia="Times New Roman" w:hAnsi="Aptos" w:cs="Arial"/>
          <w:lang w:eastAsia="en-GB"/>
        </w:rPr>
        <w:t xml:space="preserve"> and availability of funds</w:t>
      </w:r>
      <w:r w:rsidR="004721D3" w:rsidRPr="006F7102">
        <w:rPr>
          <w:rFonts w:ascii="Aptos" w:eastAsia="Times New Roman" w:hAnsi="Aptos" w:cs="Arial"/>
          <w:lang w:eastAsia="en-GB"/>
        </w:rPr>
        <w:t xml:space="preserve"> and</w:t>
      </w:r>
      <w:r w:rsidRPr="006F7102">
        <w:rPr>
          <w:rFonts w:ascii="Aptos" w:eastAsia="Times New Roman" w:hAnsi="Aptos" w:cs="Arial"/>
          <w:lang w:eastAsia="en-GB"/>
        </w:rPr>
        <w:t xml:space="preserve"> scored against</w:t>
      </w:r>
      <w:r w:rsidR="00483474" w:rsidRPr="006F7102">
        <w:rPr>
          <w:rFonts w:ascii="Aptos" w:eastAsia="Times New Roman" w:hAnsi="Aptos" w:cs="Arial"/>
          <w:lang w:eastAsia="en-GB"/>
        </w:rPr>
        <w:t xml:space="preserve"> </w:t>
      </w:r>
      <w:r w:rsidR="009B0C8F" w:rsidRPr="006F7102">
        <w:rPr>
          <w:rFonts w:ascii="Aptos" w:eastAsia="Times New Roman" w:hAnsi="Aptos" w:cs="Arial"/>
          <w:lang w:eastAsia="en-GB"/>
        </w:rPr>
        <w:t xml:space="preserve">a </w:t>
      </w:r>
      <w:proofErr w:type="gramStart"/>
      <w:r w:rsidR="00A51A60" w:rsidRPr="006F7102">
        <w:rPr>
          <w:rFonts w:ascii="Aptos" w:eastAsia="Times New Roman" w:hAnsi="Aptos" w:cs="Arial"/>
          <w:lang w:eastAsia="en-GB"/>
        </w:rPr>
        <w:t>criteria</w:t>
      </w:r>
      <w:proofErr w:type="gramEnd"/>
      <w:r w:rsidR="009B0C8F" w:rsidRPr="006F7102">
        <w:rPr>
          <w:rFonts w:ascii="Aptos" w:eastAsia="Times New Roman" w:hAnsi="Aptos" w:cs="Arial"/>
          <w:lang w:eastAsia="en-GB"/>
        </w:rPr>
        <w:t xml:space="preserve"> </w:t>
      </w:r>
      <w:r w:rsidR="00483474" w:rsidRPr="006F7102">
        <w:rPr>
          <w:rFonts w:ascii="Aptos" w:eastAsia="Times New Roman" w:hAnsi="Aptos" w:cs="Arial"/>
          <w:lang w:eastAsia="en-GB"/>
        </w:rPr>
        <w:t>which will reflect</w:t>
      </w:r>
      <w:r w:rsidR="004721D3" w:rsidRPr="006F7102">
        <w:rPr>
          <w:rFonts w:ascii="Aptos" w:eastAsia="Times New Roman" w:hAnsi="Aptos" w:cs="Arial"/>
          <w:lang w:eastAsia="en-GB"/>
        </w:rPr>
        <w:t xml:space="preserve"> </w:t>
      </w:r>
      <w:r w:rsidR="00483474" w:rsidRPr="006F7102">
        <w:rPr>
          <w:rFonts w:ascii="Aptos" w:eastAsia="Times New Roman" w:hAnsi="Aptos" w:cs="Arial"/>
          <w:lang w:eastAsia="en-GB"/>
        </w:rPr>
        <w:t>the</w:t>
      </w:r>
      <w:r w:rsidR="00785F20" w:rsidRPr="006F7102">
        <w:rPr>
          <w:rFonts w:ascii="Aptos" w:eastAsia="Times New Roman" w:hAnsi="Aptos" w:cs="Arial"/>
          <w:lang w:eastAsia="en-GB"/>
        </w:rPr>
        <w:t xml:space="preserve"> application form questions and</w:t>
      </w:r>
      <w:r w:rsidR="00483474" w:rsidRPr="006F7102">
        <w:rPr>
          <w:rFonts w:ascii="Aptos" w:eastAsia="Times New Roman" w:hAnsi="Aptos" w:cs="Arial"/>
          <w:lang w:eastAsia="en-GB"/>
        </w:rPr>
        <w:t xml:space="preserve"> priority areas </w:t>
      </w:r>
      <w:r w:rsidR="004721D3" w:rsidRPr="006F7102">
        <w:rPr>
          <w:rFonts w:ascii="Aptos" w:eastAsia="Times New Roman" w:hAnsi="Aptos" w:cs="Arial"/>
          <w:lang w:eastAsia="en-GB"/>
        </w:rPr>
        <w:t>(</w:t>
      </w:r>
      <w:r w:rsidR="00483474" w:rsidRPr="006F7102">
        <w:rPr>
          <w:rFonts w:ascii="Aptos" w:eastAsia="Times New Roman" w:hAnsi="Aptos" w:cs="Arial"/>
          <w:lang w:eastAsia="en-GB"/>
        </w:rPr>
        <w:t>highlighted previously in this document</w:t>
      </w:r>
      <w:r w:rsidR="004721D3" w:rsidRPr="006F7102">
        <w:rPr>
          <w:rFonts w:ascii="Aptos" w:eastAsia="Times New Roman" w:hAnsi="Aptos" w:cs="Arial"/>
          <w:lang w:eastAsia="en-GB"/>
        </w:rPr>
        <w:t xml:space="preserve">). </w:t>
      </w:r>
    </w:p>
    <w:p w14:paraId="0F63DC9F" w14:textId="35BDAAEC"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As levy transfers can only be made against a named apprentice, ‘approval in principle’ will be granted until the apprentice/s has been recruited and the learning provider identified.</w:t>
      </w:r>
      <w:r w:rsidR="00707434">
        <w:rPr>
          <w:rFonts w:ascii="Aptos" w:eastAsia="Times New Roman" w:hAnsi="Aptos" w:cs="Arial"/>
          <w:lang w:eastAsia="en-GB"/>
        </w:rPr>
        <w:t xml:space="preserve"> The receiving employer then has 6 weeks to confirm if they wish to receive the funds. </w:t>
      </w:r>
      <w:r w:rsidRPr="006F7102">
        <w:rPr>
          <w:rFonts w:ascii="Aptos" w:eastAsia="Times New Roman" w:hAnsi="Aptos" w:cs="Arial"/>
          <w:lang w:eastAsia="en-GB"/>
        </w:rPr>
        <w:t> </w:t>
      </w:r>
      <w:r w:rsidR="00B4651D" w:rsidRPr="006F7102">
        <w:rPr>
          <w:rFonts w:ascii="Aptos" w:eastAsia="Times New Roman" w:hAnsi="Aptos" w:cs="Arial"/>
          <w:lang w:eastAsia="en-GB"/>
        </w:rPr>
        <w:t xml:space="preserve">If funding has been approved in </w:t>
      </w:r>
      <w:r w:rsidR="00A51A60" w:rsidRPr="006F7102">
        <w:rPr>
          <w:rFonts w:ascii="Aptos" w:eastAsia="Times New Roman" w:hAnsi="Aptos" w:cs="Arial"/>
          <w:lang w:eastAsia="en-GB"/>
        </w:rPr>
        <w:t>principle</w:t>
      </w:r>
      <w:r w:rsidR="00B4651D" w:rsidRPr="006F7102">
        <w:rPr>
          <w:rFonts w:ascii="Aptos" w:eastAsia="Times New Roman" w:hAnsi="Aptos" w:cs="Arial"/>
          <w:lang w:eastAsia="en-GB"/>
        </w:rPr>
        <w:t xml:space="preserve">, the receiving employer will have </w:t>
      </w:r>
      <w:r w:rsidR="00707434">
        <w:rPr>
          <w:rFonts w:ascii="Aptos" w:eastAsia="Times New Roman" w:hAnsi="Aptos" w:cs="Arial"/>
          <w:lang w:eastAsia="en-GB"/>
        </w:rPr>
        <w:t>3</w:t>
      </w:r>
      <w:r w:rsidR="0059666D" w:rsidRPr="006F7102">
        <w:rPr>
          <w:rFonts w:ascii="Aptos" w:eastAsia="Times New Roman" w:hAnsi="Aptos" w:cs="Arial"/>
          <w:lang w:eastAsia="en-GB"/>
        </w:rPr>
        <w:t xml:space="preserve"> month</w:t>
      </w:r>
      <w:r w:rsidR="00704782">
        <w:rPr>
          <w:rFonts w:ascii="Aptos" w:eastAsia="Times New Roman" w:hAnsi="Aptos" w:cs="Arial"/>
          <w:lang w:eastAsia="en-GB"/>
        </w:rPr>
        <w:t>s</w:t>
      </w:r>
      <w:r w:rsidR="0059666D" w:rsidRPr="006F7102">
        <w:rPr>
          <w:rFonts w:ascii="Aptos" w:eastAsia="Times New Roman" w:hAnsi="Aptos" w:cs="Arial"/>
          <w:lang w:eastAsia="en-GB"/>
        </w:rPr>
        <w:t xml:space="preserve"> from the point of their application being appr</w:t>
      </w:r>
      <w:r w:rsidR="00056CDA">
        <w:rPr>
          <w:rFonts w:ascii="Aptos" w:eastAsia="Times New Roman" w:hAnsi="Aptos" w:cs="Arial"/>
          <w:lang w:eastAsia="en-GB"/>
        </w:rPr>
        <w:t>oved in principle</w:t>
      </w:r>
      <w:r w:rsidR="0059666D" w:rsidRPr="006F7102">
        <w:rPr>
          <w:rFonts w:ascii="Aptos" w:eastAsia="Times New Roman" w:hAnsi="Aptos" w:cs="Arial"/>
          <w:lang w:eastAsia="en-GB"/>
        </w:rPr>
        <w:t xml:space="preserve"> to commit the monies. I</w:t>
      </w:r>
      <w:r w:rsidR="00B4651D" w:rsidRPr="006F7102">
        <w:rPr>
          <w:rFonts w:ascii="Aptos" w:eastAsia="Times New Roman" w:hAnsi="Aptos" w:cs="Arial"/>
          <w:lang w:eastAsia="en-GB"/>
        </w:rPr>
        <w:t>f the levy is not committed within this timescale, the employer will need to reapply.</w:t>
      </w:r>
      <w:r w:rsidR="00EF2BA9" w:rsidRPr="006F7102">
        <w:rPr>
          <w:rFonts w:ascii="Aptos" w:eastAsia="Times New Roman" w:hAnsi="Aptos" w:cs="Arial"/>
          <w:lang w:eastAsia="en-GB"/>
        </w:rPr>
        <w:t xml:space="preserve"> Do not apply for Levy Transfer unless you have identified your apprentices for training or have </w:t>
      </w:r>
      <w:r w:rsidR="00F34E2E" w:rsidRPr="006F7102">
        <w:rPr>
          <w:rFonts w:ascii="Aptos" w:eastAsia="Times New Roman" w:hAnsi="Aptos" w:cs="Arial"/>
          <w:lang w:eastAsia="en-GB"/>
        </w:rPr>
        <w:t>an</w:t>
      </w:r>
      <w:r w:rsidR="00EF2BA9" w:rsidRPr="006F7102">
        <w:rPr>
          <w:rFonts w:ascii="Aptos" w:eastAsia="Times New Roman" w:hAnsi="Aptos" w:cs="Arial"/>
          <w:lang w:eastAsia="en-GB"/>
        </w:rPr>
        <w:t xml:space="preserve"> </w:t>
      </w:r>
      <w:r w:rsidR="001B6583" w:rsidRPr="006F7102">
        <w:rPr>
          <w:rFonts w:ascii="Aptos" w:eastAsia="Times New Roman" w:hAnsi="Aptos" w:cs="Arial"/>
          <w:lang w:eastAsia="en-GB"/>
        </w:rPr>
        <w:t xml:space="preserve">established recruitment process and documents in place. </w:t>
      </w:r>
    </w:p>
    <w:p w14:paraId="25A3D943" w14:textId="6EA0A870" w:rsidR="007E0AB4" w:rsidRPr="006F7102" w:rsidRDefault="007E0AB4" w:rsidP="006F7102">
      <w:pPr>
        <w:jc w:val="both"/>
        <w:rPr>
          <w:rFonts w:ascii="Aptos" w:eastAsia="Times New Roman" w:hAnsi="Aptos" w:cs="Arial"/>
          <w:lang w:eastAsia="en-GB"/>
        </w:rPr>
      </w:pPr>
      <w:r w:rsidRPr="006F7102">
        <w:rPr>
          <w:rFonts w:ascii="Aptos" w:eastAsia="Times New Roman" w:hAnsi="Aptos" w:cs="Arial"/>
          <w:lang w:eastAsia="en-GB"/>
        </w:rPr>
        <w:lastRenderedPageBreak/>
        <w:t xml:space="preserve">Applicants will be contacted via email with the outcome of their application. </w:t>
      </w:r>
    </w:p>
    <w:p w14:paraId="246ACEDE" w14:textId="19A0E3D0" w:rsidR="007E0AB4" w:rsidRPr="006F7102" w:rsidRDefault="007E0AB4" w:rsidP="006F7102">
      <w:pPr>
        <w:jc w:val="both"/>
        <w:rPr>
          <w:rFonts w:ascii="Aptos" w:eastAsia="Times New Roman" w:hAnsi="Aptos" w:cs="Arial"/>
          <w:lang w:eastAsia="en-GB"/>
        </w:rPr>
      </w:pPr>
      <w:r w:rsidRPr="006F7102">
        <w:rPr>
          <w:rFonts w:ascii="Aptos" w:eastAsia="Times New Roman" w:hAnsi="Aptos" w:cs="Arial"/>
          <w:lang w:eastAsia="en-GB"/>
        </w:rPr>
        <w:t xml:space="preserve">Applications will need to meet a minimum score </w:t>
      </w:r>
      <w:r w:rsidR="00CA4FF3" w:rsidRPr="006F7102">
        <w:rPr>
          <w:rFonts w:ascii="Aptos" w:eastAsia="Times New Roman" w:hAnsi="Aptos" w:cs="Arial"/>
          <w:lang w:eastAsia="en-GB"/>
        </w:rPr>
        <w:t>to</w:t>
      </w:r>
      <w:r w:rsidRPr="006F7102">
        <w:rPr>
          <w:rFonts w:ascii="Aptos" w:eastAsia="Times New Roman" w:hAnsi="Aptos" w:cs="Arial"/>
          <w:lang w:eastAsia="en-GB"/>
        </w:rPr>
        <w:t xml:space="preserve"> be considered; any application under this threshold will unfortunately not be considered. </w:t>
      </w:r>
      <w:r w:rsidR="00BB37B5" w:rsidRPr="006F7102">
        <w:rPr>
          <w:rFonts w:ascii="Aptos" w:eastAsia="Times New Roman" w:hAnsi="Aptos" w:cs="Arial"/>
          <w:lang w:eastAsia="en-GB"/>
        </w:rPr>
        <w:t xml:space="preserve">  If we are oversubscribed with applications, the top scoring applications will be approved within the limits of the available funding. </w:t>
      </w:r>
      <w:r w:rsidR="001B6583" w:rsidRPr="006F7102">
        <w:rPr>
          <w:rFonts w:ascii="Aptos" w:eastAsia="Times New Roman" w:hAnsi="Aptos" w:cs="Arial"/>
          <w:lang w:eastAsia="en-GB"/>
        </w:rPr>
        <w:t xml:space="preserve"> If the </w:t>
      </w:r>
      <w:r w:rsidR="00704782">
        <w:rPr>
          <w:rFonts w:ascii="Aptos" w:eastAsia="Times New Roman" w:hAnsi="Aptos" w:cs="Arial"/>
          <w:lang w:eastAsia="en-GB"/>
        </w:rPr>
        <w:t>50</w:t>
      </w:r>
      <w:r w:rsidR="001B6583" w:rsidRPr="006F7102">
        <w:rPr>
          <w:rFonts w:ascii="Aptos" w:eastAsia="Times New Roman" w:hAnsi="Aptos" w:cs="Arial"/>
          <w:lang w:eastAsia="en-GB"/>
        </w:rPr>
        <w:t>% funding has been used</w:t>
      </w:r>
      <w:r w:rsidR="00704782">
        <w:rPr>
          <w:rFonts w:ascii="Aptos" w:eastAsia="Times New Roman" w:hAnsi="Aptos" w:cs="Arial"/>
          <w:lang w:eastAsia="en-GB"/>
        </w:rPr>
        <w:t xml:space="preserve"> or funds are not available</w:t>
      </w:r>
      <w:r w:rsidR="001B6583" w:rsidRPr="006F7102">
        <w:rPr>
          <w:rFonts w:ascii="Aptos" w:eastAsia="Times New Roman" w:hAnsi="Aptos" w:cs="Arial"/>
          <w:lang w:eastAsia="en-GB"/>
        </w:rPr>
        <w:t xml:space="preserve">, we will close the application process at this point. </w:t>
      </w:r>
    </w:p>
    <w:p w14:paraId="213C56CC" w14:textId="35455D52" w:rsidR="002D2263" w:rsidRPr="006F7102" w:rsidRDefault="002D2263" w:rsidP="006F7102">
      <w:pPr>
        <w:jc w:val="both"/>
        <w:rPr>
          <w:rFonts w:ascii="Aptos" w:eastAsia="Times New Roman" w:hAnsi="Aptos" w:cs="Arial"/>
          <w:lang w:eastAsia="en-GB"/>
        </w:rPr>
      </w:pPr>
      <w:r w:rsidRPr="006F7102">
        <w:rPr>
          <w:rFonts w:ascii="Aptos" w:eastAsia="Times New Roman" w:hAnsi="Aptos" w:cs="Arial"/>
          <w:lang w:eastAsia="en-GB"/>
        </w:rPr>
        <w:t>For monitoring purposes, receiving employers will also need to commit to notifying the Council</w:t>
      </w:r>
      <w:r w:rsidR="008E056B">
        <w:rPr>
          <w:rFonts w:ascii="Aptos" w:eastAsia="Times New Roman" w:hAnsi="Aptos" w:cs="Arial"/>
          <w:lang w:eastAsia="en-GB"/>
        </w:rPr>
        <w:t xml:space="preserve"> on any updates throughout the apprenticeship programme (i.e. withdrawals, breaks in learning) and</w:t>
      </w:r>
      <w:r w:rsidRPr="006F7102">
        <w:rPr>
          <w:rFonts w:ascii="Aptos" w:eastAsia="Times New Roman" w:hAnsi="Aptos" w:cs="Arial"/>
          <w:lang w:eastAsia="en-GB"/>
        </w:rPr>
        <w:t xml:space="preserve"> on the </w:t>
      </w:r>
      <w:r w:rsidR="0067570B">
        <w:rPr>
          <w:rFonts w:ascii="Aptos" w:eastAsia="Times New Roman" w:hAnsi="Aptos" w:cs="Arial"/>
          <w:lang w:eastAsia="en-GB"/>
        </w:rPr>
        <w:t>outcome</w:t>
      </w:r>
      <w:r w:rsidRPr="006F7102">
        <w:rPr>
          <w:rFonts w:ascii="Aptos" w:eastAsia="Times New Roman" w:hAnsi="Aptos" w:cs="Arial"/>
          <w:lang w:eastAsia="en-GB"/>
        </w:rPr>
        <w:t xml:space="preserve"> of the apprenticeship.</w:t>
      </w:r>
      <w:r w:rsidR="00BB37B5" w:rsidRPr="006F7102">
        <w:rPr>
          <w:rFonts w:ascii="Aptos" w:eastAsia="Times New Roman" w:hAnsi="Aptos" w:cs="Arial"/>
          <w:lang w:eastAsia="en-GB"/>
        </w:rPr>
        <w:t xml:space="preserve">  All successful </w:t>
      </w:r>
      <w:r w:rsidR="00A327DE" w:rsidRPr="006F7102">
        <w:rPr>
          <w:rFonts w:ascii="Aptos" w:eastAsia="Times New Roman" w:hAnsi="Aptos" w:cs="Arial"/>
          <w:lang w:eastAsia="en-GB"/>
        </w:rPr>
        <w:t xml:space="preserve">employers will receive a full information pack with useful links. </w:t>
      </w:r>
    </w:p>
    <w:p w14:paraId="6D2C91DD" w14:textId="4D82F506" w:rsidR="00B545FF" w:rsidRPr="006F7102" w:rsidRDefault="00B545FF" w:rsidP="006F7102">
      <w:pPr>
        <w:jc w:val="both"/>
        <w:rPr>
          <w:rFonts w:ascii="Aptos" w:eastAsia="Times New Roman" w:hAnsi="Aptos" w:cs="Arial"/>
          <w:lang w:eastAsia="en-GB"/>
        </w:rPr>
      </w:pPr>
      <w:r w:rsidRPr="006F7102">
        <w:rPr>
          <w:rFonts w:ascii="Aptos" w:eastAsia="Times New Roman" w:hAnsi="Aptos" w:cs="Arial"/>
          <w:lang w:eastAsia="en-GB"/>
        </w:rPr>
        <w:t>Following successful award of</w:t>
      </w:r>
      <w:r w:rsidR="00D61E0B" w:rsidRPr="006F7102">
        <w:rPr>
          <w:rFonts w:ascii="Aptos" w:eastAsia="Times New Roman" w:hAnsi="Aptos" w:cs="Arial"/>
          <w:lang w:eastAsia="en-GB"/>
        </w:rPr>
        <w:t xml:space="preserve"> </w:t>
      </w:r>
      <w:r w:rsidRPr="006F7102">
        <w:rPr>
          <w:rFonts w:ascii="Aptos" w:eastAsia="Times New Roman" w:hAnsi="Aptos" w:cs="Arial"/>
          <w:lang w:eastAsia="en-GB"/>
        </w:rPr>
        <w:t xml:space="preserve">Transfer Funds, we require the employer and any apprentices to submit at least 1 case study and/or testimonial as part of their apprenticeship journey to enable us to further promote apprenticeship levy transfer and apprenticeship programmes. </w:t>
      </w:r>
    </w:p>
    <w:p w14:paraId="288C7557" w14:textId="267F8666" w:rsidR="002D2263" w:rsidRPr="006F7102" w:rsidRDefault="00A343E3" w:rsidP="006F7102">
      <w:pPr>
        <w:jc w:val="both"/>
        <w:rPr>
          <w:rFonts w:ascii="Aptos" w:hAnsi="Aptos" w:cs="Arial"/>
        </w:rPr>
      </w:pPr>
      <w:r w:rsidRPr="006F7102">
        <w:rPr>
          <w:rFonts w:ascii="Aptos" w:eastAsia="Times New Roman" w:hAnsi="Aptos" w:cs="Arial"/>
          <w:lang w:eastAsia="en-GB"/>
        </w:rPr>
        <w:t xml:space="preserve">If you still have some questions, please get in touch with us at </w:t>
      </w:r>
      <w:r w:rsidR="008C59D9" w:rsidRPr="006F7102">
        <w:rPr>
          <w:rFonts w:ascii="Aptos" w:eastAsia="Times New Roman" w:hAnsi="Aptos" w:cs="Arial"/>
          <w:lang w:eastAsia="en-GB"/>
        </w:rPr>
        <w:t>apprenticeshiplevy@shropshire.gov.uk</w:t>
      </w:r>
      <w:r w:rsidRPr="006F7102">
        <w:rPr>
          <w:rFonts w:ascii="Aptos" w:eastAsia="Times New Roman" w:hAnsi="Aptos" w:cs="Arial"/>
          <w:lang w:eastAsia="en-GB"/>
        </w:rPr>
        <w:t xml:space="preserve"> or call </w:t>
      </w:r>
      <w:r w:rsidR="008C59D9" w:rsidRPr="006F7102">
        <w:rPr>
          <w:rFonts w:ascii="Aptos" w:eastAsia="Times New Roman" w:hAnsi="Aptos" w:cs="Arial"/>
          <w:lang w:eastAsia="en-GB"/>
        </w:rPr>
        <w:t>01743 258521.</w:t>
      </w:r>
    </w:p>
    <w:sectPr w:rsidR="002D2263" w:rsidRPr="006F7102" w:rsidSect="006F7102">
      <w:footerReference w:type="default" r:id="rId24"/>
      <w:pgSz w:w="11906" w:h="16838"/>
      <w:pgMar w:top="567" w:right="424" w:bottom="99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47BC" w14:textId="77777777" w:rsidR="00A25453" w:rsidRDefault="00A25453" w:rsidP="00C576E8">
      <w:pPr>
        <w:spacing w:after="0" w:line="240" w:lineRule="auto"/>
      </w:pPr>
      <w:r>
        <w:separator/>
      </w:r>
    </w:p>
  </w:endnote>
  <w:endnote w:type="continuationSeparator" w:id="0">
    <w:p w14:paraId="078F64E8" w14:textId="77777777" w:rsidR="00A25453" w:rsidRDefault="00A25453" w:rsidP="00C57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959954"/>
      <w:docPartObj>
        <w:docPartGallery w:val="Page Numbers (Bottom of Page)"/>
        <w:docPartUnique/>
      </w:docPartObj>
    </w:sdtPr>
    <w:sdtContent>
      <w:p w14:paraId="1B2003A2" w14:textId="4046B2D4" w:rsidR="00C576E8" w:rsidRDefault="00C576E8">
        <w:pPr>
          <w:pStyle w:val="Footer"/>
          <w:jc w:val="center"/>
        </w:pPr>
        <w:r>
          <w:fldChar w:fldCharType="begin"/>
        </w:r>
        <w:r>
          <w:instrText>PAGE   \* MERGEFORMAT</w:instrText>
        </w:r>
        <w:r>
          <w:fldChar w:fldCharType="separate"/>
        </w:r>
        <w:r>
          <w:t>2</w:t>
        </w:r>
        <w:r>
          <w:fldChar w:fldCharType="end"/>
        </w:r>
      </w:p>
    </w:sdtContent>
  </w:sdt>
  <w:p w14:paraId="536A6E0A" w14:textId="77777777" w:rsidR="00C576E8" w:rsidRDefault="00C57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215D" w14:textId="77777777" w:rsidR="00A25453" w:rsidRDefault="00A25453" w:rsidP="00C576E8">
      <w:pPr>
        <w:spacing w:after="0" w:line="240" w:lineRule="auto"/>
      </w:pPr>
      <w:r>
        <w:separator/>
      </w:r>
    </w:p>
  </w:footnote>
  <w:footnote w:type="continuationSeparator" w:id="0">
    <w:p w14:paraId="04B5342B" w14:textId="77777777" w:rsidR="00A25453" w:rsidRDefault="00A25453" w:rsidP="00C57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EEF"/>
    <w:multiLevelType w:val="hybridMultilevel"/>
    <w:tmpl w:val="D0DC0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101C4"/>
    <w:multiLevelType w:val="hybridMultilevel"/>
    <w:tmpl w:val="DFD0C6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13D78"/>
    <w:multiLevelType w:val="hybridMultilevel"/>
    <w:tmpl w:val="3398AF24"/>
    <w:lvl w:ilvl="0" w:tplc="200EFFAC">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61AC0"/>
    <w:multiLevelType w:val="multilevel"/>
    <w:tmpl w:val="E03C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0631B"/>
    <w:multiLevelType w:val="hybridMultilevel"/>
    <w:tmpl w:val="584A74DC"/>
    <w:lvl w:ilvl="0" w:tplc="E702B8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81091"/>
    <w:multiLevelType w:val="hybridMultilevel"/>
    <w:tmpl w:val="AA8674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5A1F33"/>
    <w:multiLevelType w:val="hybridMultilevel"/>
    <w:tmpl w:val="3AAAE936"/>
    <w:lvl w:ilvl="0" w:tplc="7032A3B0">
      <w:start w:val="1"/>
      <w:numFmt w:val="bullet"/>
      <w:lvlText w:val="•"/>
      <w:lvlJc w:val="left"/>
      <w:pPr>
        <w:tabs>
          <w:tab w:val="num" w:pos="720"/>
        </w:tabs>
        <w:ind w:left="720" w:hanging="360"/>
      </w:pPr>
      <w:rPr>
        <w:rFonts w:ascii="Arial" w:hAnsi="Arial" w:hint="default"/>
      </w:rPr>
    </w:lvl>
    <w:lvl w:ilvl="1" w:tplc="17E2AC82" w:tentative="1">
      <w:start w:val="1"/>
      <w:numFmt w:val="bullet"/>
      <w:lvlText w:val="•"/>
      <w:lvlJc w:val="left"/>
      <w:pPr>
        <w:tabs>
          <w:tab w:val="num" w:pos="1440"/>
        </w:tabs>
        <w:ind w:left="1440" w:hanging="360"/>
      </w:pPr>
      <w:rPr>
        <w:rFonts w:ascii="Arial" w:hAnsi="Arial" w:hint="default"/>
      </w:rPr>
    </w:lvl>
    <w:lvl w:ilvl="2" w:tplc="92DEB9F0">
      <w:start w:val="1"/>
      <w:numFmt w:val="bullet"/>
      <w:lvlText w:val="•"/>
      <w:lvlJc w:val="left"/>
      <w:pPr>
        <w:tabs>
          <w:tab w:val="num" w:pos="2160"/>
        </w:tabs>
        <w:ind w:left="2160" w:hanging="360"/>
      </w:pPr>
      <w:rPr>
        <w:rFonts w:ascii="Arial" w:hAnsi="Arial" w:hint="default"/>
      </w:rPr>
    </w:lvl>
    <w:lvl w:ilvl="3" w:tplc="D7AC82B0" w:tentative="1">
      <w:start w:val="1"/>
      <w:numFmt w:val="bullet"/>
      <w:lvlText w:val="•"/>
      <w:lvlJc w:val="left"/>
      <w:pPr>
        <w:tabs>
          <w:tab w:val="num" w:pos="2880"/>
        </w:tabs>
        <w:ind w:left="2880" w:hanging="360"/>
      </w:pPr>
      <w:rPr>
        <w:rFonts w:ascii="Arial" w:hAnsi="Arial" w:hint="default"/>
      </w:rPr>
    </w:lvl>
    <w:lvl w:ilvl="4" w:tplc="097E7BA0" w:tentative="1">
      <w:start w:val="1"/>
      <w:numFmt w:val="bullet"/>
      <w:lvlText w:val="•"/>
      <w:lvlJc w:val="left"/>
      <w:pPr>
        <w:tabs>
          <w:tab w:val="num" w:pos="3600"/>
        </w:tabs>
        <w:ind w:left="3600" w:hanging="360"/>
      </w:pPr>
      <w:rPr>
        <w:rFonts w:ascii="Arial" w:hAnsi="Arial" w:hint="default"/>
      </w:rPr>
    </w:lvl>
    <w:lvl w:ilvl="5" w:tplc="3B6632F4" w:tentative="1">
      <w:start w:val="1"/>
      <w:numFmt w:val="bullet"/>
      <w:lvlText w:val="•"/>
      <w:lvlJc w:val="left"/>
      <w:pPr>
        <w:tabs>
          <w:tab w:val="num" w:pos="4320"/>
        </w:tabs>
        <w:ind w:left="4320" w:hanging="360"/>
      </w:pPr>
      <w:rPr>
        <w:rFonts w:ascii="Arial" w:hAnsi="Arial" w:hint="default"/>
      </w:rPr>
    </w:lvl>
    <w:lvl w:ilvl="6" w:tplc="2C006EB4" w:tentative="1">
      <w:start w:val="1"/>
      <w:numFmt w:val="bullet"/>
      <w:lvlText w:val="•"/>
      <w:lvlJc w:val="left"/>
      <w:pPr>
        <w:tabs>
          <w:tab w:val="num" w:pos="5040"/>
        </w:tabs>
        <w:ind w:left="5040" w:hanging="360"/>
      </w:pPr>
      <w:rPr>
        <w:rFonts w:ascii="Arial" w:hAnsi="Arial" w:hint="default"/>
      </w:rPr>
    </w:lvl>
    <w:lvl w:ilvl="7" w:tplc="8B2472D2" w:tentative="1">
      <w:start w:val="1"/>
      <w:numFmt w:val="bullet"/>
      <w:lvlText w:val="•"/>
      <w:lvlJc w:val="left"/>
      <w:pPr>
        <w:tabs>
          <w:tab w:val="num" w:pos="5760"/>
        </w:tabs>
        <w:ind w:left="5760" w:hanging="360"/>
      </w:pPr>
      <w:rPr>
        <w:rFonts w:ascii="Arial" w:hAnsi="Arial" w:hint="default"/>
      </w:rPr>
    </w:lvl>
    <w:lvl w:ilvl="8" w:tplc="73F8503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E4425C8"/>
    <w:multiLevelType w:val="hybridMultilevel"/>
    <w:tmpl w:val="E00E3ADE"/>
    <w:lvl w:ilvl="0" w:tplc="35708ED0">
      <w:start w:val="1"/>
      <w:numFmt w:val="bullet"/>
      <w:lvlText w:val="•"/>
      <w:lvlJc w:val="left"/>
      <w:pPr>
        <w:tabs>
          <w:tab w:val="num" w:pos="720"/>
        </w:tabs>
        <w:ind w:left="720" w:hanging="360"/>
      </w:pPr>
      <w:rPr>
        <w:rFonts w:ascii="Times New Roman" w:hAnsi="Times New Roman" w:hint="default"/>
      </w:rPr>
    </w:lvl>
    <w:lvl w:ilvl="1" w:tplc="2E6AF040" w:tentative="1">
      <w:start w:val="1"/>
      <w:numFmt w:val="bullet"/>
      <w:lvlText w:val="•"/>
      <w:lvlJc w:val="left"/>
      <w:pPr>
        <w:tabs>
          <w:tab w:val="num" w:pos="1440"/>
        </w:tabs>
        <w:ind w:left="1440" w:hanging="360"/>
      </w:pPr>
      <w:rPr>
        <w:rFonts w:ascii="Times New Roman" w:hAnsi="Times New Roman" w:hint="default"/>
      </w:rPr>
    </w:lvl>
    <w:lvl w:ilvl="2" w:tplc="59DCB494" w:tentative="1">
      <w:start w:val="1"/>
      <w:numFmt w:val="bullet"/>
      <w:lvlText w:val="•"/>
      <w:lvlJc w:val="left"/>
      <w:pPr>
        <w:tabs>
          <w:tab w:val="num" w:pos="2160"/>
        </w:tabs>
        <w:ind w:left="2160" w:hanging="360"/>
      </w:pPr>
      <w:rPr>
        <w:rFonts w:ascii="Times New Roman" w:hAnsi="Times New Roman" w:hint="default"/>
      </w:rPr>
    </w:lvl>
    <w:lvl w:ilvl="3" w:tplc="0A0A622A" w:tentative="1">
      <w:start w:val="1"/>
      <w:numFmt w:val="bullet"/>
      <w:lvlText w:val="•"/>
      <w:lvlJc w:val="left"/>
      <w:pPr>
        <w:tabs>
          <w:tab w:val="num" w:pos="2880"/>
        </w:tabs>
        <w:ind w:left="2880" w:hanging="360"/>
      </w:pPr>
      <w:rPr>
        <w:rFonts w:ascii="Times New Roman" w:hAnsi="Times New Roman" w:hint="default"/>
      </w:rPr>
    </w:lvl>
    <w:lvl w:ilvl="4" w:tplc="5A7CB5D6" w:tentative="1">
      <w:start w:val="1"/>
      <w:numFmt w:val="bullet"/>
      <w:lvlText w:val="•"/>
      <w:lvlJc w:val="left"/>
      <w:pPr>
        <w:tabs>
          <w:tab w:val="num" w:pos="3600"/>
        </w:tabs>
        <w:ind w:left="3600" w:hanging="360"/>
      </w:pPr>
      <w:rPr>
        <w:rFonts w:ascii="Times New Roman" w:hAnsi="Times New Roman" w:hint="default"/>
      </w:rPr>
    </w:lvl>
    <w:lvl w:ilvl="5" w:tplc="88FCCDAC" w:tentative="1">
      <w:start w:val="1"/>
      <w:numFmt w:val="bullet"/>
      <w:lvlText w:val="•"/>
      <w:lvlJc w:val="left"/>
      <w:pPr>
        <w:tabs>
          <w:tab w:val="num" w:pos="4320"/>
        </w:tabs>
        <w:ind w:left="4320" w:hanging="360"/>
      </w:pPr>
      <w:rPr>
        <w:rFonts w:ascii="Times New Roman" w:hAnsi="Times New Roman" w:hint="default"/>
      </w:rPr>
    </w:lvl>
    <w:lvl w:ilvl="6" w:tplc="EB26D732" w:tentative="1">
      <w:start w:val="1"/>
      <w:numFmt w:val="bullet"/>
      <w:lvlText w:val="•"/>
      <w:lvlJc w:val="left"/>
      <w:pPr>
        <w:tabs>
          <w:tab w:val="num" w:pos="5040"/>
        </w:tabs>
        <w:ind w:left="5040" w:hanging="360"/>
      </w:pPr>
      <w:rPr>
        <w:rFonts w:ascii="Times New Roman" w:hAnsi="Times New Roman" w:hint="default"/>
      </w:rPr>
    </w:lvl>
    <w:lvl w:ilvl="7" w:tplc="3F9CADD0" w:tentative="1">
      <w:start w:val="1"/>
      <w:numFmt w:val="bullet"/>
      <w:lvlText w:val="•"/>
      <w:lvlJc w:val="left"/>
      <w:pPr>
        <w:tabs>
          <w:tab w:val="num" w:pos="5760"/>
        </w:tabs>
        <w:ind w:left="5760" w:hanging="360"/>
      </w:pPr>
      <w:rPr>
        <w:rFonts w:ascii="Times New Roman" w:hAnsi="Times New Roman" w:hint="default"/>
      </w:rPr>
    </w:lvl>
    <w:lvl w:ilvl="8" w:tplc="915604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EDF5D45"/>
    <w:multiLevelType w:val="hybridMultilevel"/>
    <w:tmpl w:val="124C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F3FDF"/>
    <w:multiLevelType w:val="multilevel"/>
    <w:tmpl w:val="1820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C4437"/>
    <w:multiLevelType w:val="hybridMultilevel"/>
    <w:tmpl w:val="40F2E1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77024"/>
    <w:multiLevelType w:val="hybridMultilevel"/>
    <w:tmpl w:val="2ADC848E"/>
    <w:lvl w:ilvl="0" w:tplc="6CF6B5E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16D0D"/>
    <w:multiLevelType w:val="multilevel"/>
    <w:tmpl w:val="D6B6B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75463"/>
    <w:multiLevelType w:val="hybridMultilevel"/>
    <w:tmpl w:val="3E221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C22AC9"/>
    <w:multiLevelType w:val="hybridMultilevel"/>
    <w:tmpl w:val="3B1AA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674E16"/>
    <w:multiLevelType w:val="hybridMultilevel"/>
    <w:tmpl w:val="EBBE5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665C77"/>
    <w:multiLevelType w:val="hybridMultilevel"/>
    <w:tmpl w:val="39CE1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F44823"/>
    <w:multiLevelType w:val="multilevel"/>
    <w:tmpl w:val="3F0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C231AC"/>
    <w:multiLevelType w:val="multilevel"/>
    <w:tmpl w:val="96A0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51D44"/>
    <w:multiLevelType w:val="hybridMultilevel"/>
    <w:tmpl w:val="49BACBC6"/>
    <w:lvl w:ilvl="0" w:tplc="06C884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924072"/>
    <w:multiLevelType w:val="hybridMultilevel"/>
    <w:tmpl w:val="42A4DD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733F9"/>
    <w:multiLevelType w:val="hybridMultilevel"/>
    <w:tmpl w:val="35A8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41776">
    <w:abstractNumId w:val="17"/>
  </w:num>
  <w:num w:numId="2" w16cid:durableId="1045762101">
    <w:abstractNumId w:val="18"/>
  </w:num>
  <w:num w:numId="3" w16cid:durableId="1986885918">
    <w:abstractNumId w:val="12"/>
  </w:num>
  <w:num w:numId="4" w16cid:durableId="1174026459">
    <w:abstractNumId w:val="9"/>
  </w:num>
  <w:num w:numId="5" w16cid:durableId="818303909">
    <w:abstractNumId w:val="16"/>
  </w:num>
  <w:num w:numId="6" w16cid:durableId="1988967986">
    <w:abstractNumId w:val="13"/>
  </w:num>
  <w:num w:numId="7" w16cid:durableId="1622497937">
    <w:abstractNumId w:val="0"/>
  </w:num>
  <w:num w:numId="8" w16cid:durableId="328600780">
    <w:abstractNumId w:val="15"/>
  </w:num>
  <w:num w:numId="9" w16cid:durableId="1632055605">
    <w:abstractNumId w:val="11"/>
  </w:num>
  <w:num w:numId="10" w16cid:durableId="162017449">
    <w:abstractNumId w:val="3"/>
  </w:num>
  <w:num w:numId="11" w16cid:durableId="528225056">
    <w:abstractNumId w:val="5"/>
  </w:num>
  <w:num w:numId="12" w16cid:durableId="1087383945">
    <w:abstractNumId w:val="7"/>
  </w:num>
  <w:num w:numId="13" w16cid:durableId="1741371017">
    <w:abstractNumId w:val="6"/>
  </w:num>
  <w:num w:numId="14" w16cid:durableId="1069495048">
    <w:abstractNumId w:val="21"/>
  </w:num>
  <w:num w:numId="15" w16cid:durableId="1209418499">
    <w:abstractNumId w:val="4"/>
  </w:num>
  <w:num w:numId="16" w16cid:durableId="1065031131">
    <w:abstractNumId w:val="1"/>
  </w:num>
  <w:num w:numId="17" w16cid:durableId="360127152">
    <w:abstractNumId w:val="14"/>
  </w:num>
  <w:num w:numId="18" w16cid:durableId="2100439256">
    <w:abstractNumId w:val="20"/>
  </w:num>
  <w:num w:numId="19" w16cid:durableId="780537057">
    <w:abstractNumId w:val="2"/>
  </w:num>
  <w:num w:numId="20" w16cid:durableId="1684817763">
    <w:abstractNumId w:val="8"/>
  </w:num>
  <w:num w:numId="21" w16cid:durableId="1318607381">
    <w:abstractNumId w:val="19"/>
  </w:num>
  <w:num w:numId="22" w16cid:durableId="10062455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263"/>
    <w:rsid w:val="000006A0"/>
    <w:rsid w:val="00003ECC"/>
    <w:rsid w:val="00006DF2"/>
    <w:rsid w:val="00014EBA"/>
    <w:rsid w:val="00046C16"/>
    <w:rsid w:val="00056CDA"/>
    <w:rsid w:val="000652AB"/>
    <w:rsid w:val="00095FB3"/>
    <w:rsid w:val="000A2481"/>
    <w:rsid w:val="000B2A2A"/>
    <w:rsid w:val="000C01BA"/>
    <w:rsid w:val="000E1879"/>
    <w:rsid w:val="00113EED"/>
    <w:rsid w:val="00114FFF"/>
    <w:rsid w:val="001207DB"/>
    <w:rsid w:val="00121C9F"/>
    <w:rsid w:val="00124315"/>
    <w:rsid w:val="00176947"/>
    <w:rsid w:val="001773EF"/>
    <w:rsid w:val="00190C39"/>
    <w:rsid w:val="001B6583"/>
    <w:rsid w:val="001C6942"/>
    <w:rsid w:val="001F4AD1"/>
    <w:rsid w:val="001F53E5"/>
    <w:rsid w:val="002001E9"/>
    <w:rsid w:val="00205997"/>
    <w:rsid w:val="002467C5"/>
    <w:rsid w:val="002718F2"/>
    <w:rsid w:val="00272F72"/>
    <w:rsid w:val="00290EC5"/>
    <w:rsid w:val="002A546C"/>
    <w:rsid w:val="002A5904"/>
    <w:rsid w:val="002A75E2"/>
    <w:rsid w:val="002C2FAB"/>
    <w:rsid w:val="002D2263"/>
    <w:rsid w:val="002E61D6"/>
    <w:rsid w:val="0030576F"/>
    <w:rsid w:val="00322890"/>
    <w:rsid w:val="00350489"/>
    <w:rsid w:val="0037174D"/>
    <w:rsid w:val="003C736D"/>
    <w:rsid w:val="003E47AA"/>
    <w:rsid w:val="0040155D"/>
    <w:rsid w:val="004167F6"/>
    <w:rsid w:val="00426B86"/>
    <w:rsid w:val="004357DA"/>
    <w:rsid w:val="0045446B"/>
    <w:rsid w:val="0046250F"/>
    <w:rsid w:val="004721D3"/>
    <w:rsid w:val="00481546"/>
    <w:rsid w:val="00483474"/>
    <w:rsid w:val="004D6FD9"/>
    <w:rsid w:val="004D6FFE"/>
    <w:rsid w:val="004E2123"/>
    <w:rsid w:val="004E6AC3"/>
    <w:rsid w:val="004F6BDC"/>
    <w:rsid w:val="005022FC"/>
    <w:rsid w:val="00515105"/>
    <w:rsid w:val="0053562F"/>
    <w:rsid w:val="00583324"/>
    <w:rsid w:val="0059666D"/>
    <w:rsid w:val="005B00CE"/>
    <w:rsid w:val="005C1979"/>
    <w:rsid w:val="006016DF"/>
    <w:rsid w:val="006502FE"/>
    <w:rsid w:val="00657B38"/>
    <w:rsid w:val="0067570B"/>
    <w:rsid w:val="006870EF"/>
    <w:rsid w:val="006A34A4"/>
    <w:rsid w:val="006A7CCE"/>
    <w:rsid w:val="006B16E7"/>
    <w:rsid w:val="006C3C74"/>
    <w:rsid w:val="006C4AA7"/>
    <w:rsid w:val="006E2568"/>
    <w:rsid w:val="006F7102"/>
    <w:rsid w:val="00703EC8"/>
    <w:rsid w:val="00704782"/>
    <w:rsid w:val="0070588F"/>
    <w:rsid w:val="00707434"/>
    <w:rsid w:val="007138A4"/>
    <w:rsid w:val="00716D61"/>
    <w:rsid w:val="00740A39"/>
    <w:rsid w:val="00742FCB"/>
    <w:rsid w:val="00747E5E"/>
    <w:rsid w:val="00785F20"/>
    <w:rsid w:val="007A3461"/>
    <w:rsid w:val="007B6C49"/>
    <w:rsid w:val="007D0995"/>
    <w:rsid w:val="007E0AB4"/>
    <w:rsid w:val="007F53FF"/>
    <w:rsid w:val="00806832"/>
    <w:rsid w:val="00822F25"/>
    <w:rsid w:val="00825575"/>
    <w:rsid w:val="00830CCB"/>
    <w:rsid w:val="00855903"/>
    <w:rsid w:val="008569F8"/>
    <w:rsid w:val="00880670"/>
    <w:rsid w:val="008C4348"/>
    <w:rsid w:val="008C59D9"/>
    <w:rsid w:val="008E056B"/>
    <w:rsid w:val="008E2584"/>
    <w:rsid w:val="008F2B6F"/>
    <w:rsid w:val="009245D5"/>
    <w:rsid w:val="00931A43"/>
    <w:rsid w:val="00942477"/>
    <w:rsid w:val="00966402"/>
    <w:rsid w:val="00994653"/>
    <w:rsid w:val="009B0C8F"/>
    <w:rsid w:val="009B3867"/>
    <w:rsid w:val="009D74BA"/>
    <w:rsid w:val="00A07FD9"/>
    <w:rsid w:val="00A24018"/>
    <w:rsid w:val="00A25453"/>
    <w:rsid w:val="00A2683B"/>
    <w:rsid w:val="00A327DE"/>
    <w:rsid w:val="00A32A44"/>
    <w:rsid w:val="00A343E3"/>
    <w:rsid w:val="00A51A60"/>
    <w:rsid w:val="00A92B7C"/>
    <w:rsid w:val="00AA1EFB"/>
    <w:rsid w:val="00AA56EE"/>
    <w:rsid w:val="00AC6164"/>
    <w:rsid w:val="00AE1884"/>
    <w:rsid w:val="00AF62C2"/>
    <w:rsid w:val="00B040D4"/>
    <w:rsid w:val="00B41A6B"/>
    <w:rsid w:val="00B4651D"/>
    <w:rsid w:val="00B545FF"/>
    <w:rsid w:val="00B56D85"/>
    <w:rsid w:val="00B736A9"/>
    <w:rsid w:val="00BB37B5"/>
    <w:rsid w:val="00C41218"/>
    <w:rsid w:val="00C50882"/>
    <w:rsid w:val="00C576E8"/>
    <w:rsid w:val="00C70A79"/>
    <w:rsid w:val="00C87B10"/>
    <w:rsid w:val="00C91E56"/>
    <w:rsid w:val="00C93815"/>
    <w:rsid w:val="00CA4FF3"/>
    <w:rsid w:val="00CA6292"/>
    <w:rsid w:val="00CB5D45"/>
    <w:rsid w:val="00CC2244"/>
    <w:rsid w:val="00CC5809"/>
    <w:rsid w:val="00CE5BB3"/>
    <w:rsid w:val="00CE601F"/>
    <w:rsid w:val="00CF74EE"/>
    <w:rsid w:val="00D05F32"/>
    <w:rsid w:val="00D23308"/>
    <w:rsid w:val="00D52B29"/>
    <w:rsid w:val="00D61E0B"/>
    <w:rsid w:val="00D65A7D"/>
    <w:rsid w:val="00DA656F"/>
    <w:rsid w:val="00DC3300"/>
    <w:rsid w:val="00DD7492"/>
    <w:rsid w:val="00DE12A7"/>
    <w:rsid w:val="00E043EA"/>
    <w:rsid w:val="00EF2BA9"/>
    <w:rsid w:val="00F1538C"/>
    <w:rsid w:val="00F22F9C"/>
    <w:rsid w:val="00F34E2E"/>
    <w:rsid w:val="00F34EC4"/>
    <w:rsid w:val="00F6005D"/>
    <w:rsid w:val="00F61824"/>
    <w:rsid w:val="00F661E3"/>
    <w:rsid w:val="00F960BD"/>
    <w:rsid w:val="00FE07B5"/>
    <w:rsid w:val="00FE0CDC"/>
    <w:rsid w:val="00FE35A9"/>
    <w:rsid w:val="00FE41FE"/>
    <w:rsid w:val="00FF2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77ACC"/>
  <w15:chartTrackingRefBased/>
  <w15:docId w15:val="{4530BA91-FA57-431F-A5FB-F82ADE0D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B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D226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FE0CD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2263"/>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2D2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D2263"/>
    <w:rPr>
      <w:color w:val="0000FF"/>
      <w:u w:val="single"/>
    </w:rPr>
  </w:style>
  <w:style w:type="character" w:styleId="Strong">
    <w:name w:val="Strong"/>
    <w:basedOn w:val="DefaultParagraphFont"/>
    <w:uiPriority w:val="22"/>
    <w:qFormat/>
    <w:rsid w:val="002D2263"/>
    <w:rPr>
      <w:b/>
      <w:bCs/>
    </w:rPr>
  </w:style>
  <w:style w:type="character" w:customStyle="1" w:styleId="Heading4Char">
    <w:name w:val="Heading 4 Char"/>
    <w:basedOn w:val="DefaultParagraphFont"/>
    <w:link w:val="Heading4"/>
    <w:uiPriority w:val="9"/>
    <w:semiHidden/>
    <w:rsid w:val="00FE0CDC"/>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E0CDC"/>
    <w:pPr>
      <w:ind w:left="720"/>
      <w:contextualSpacing/>
    </w:pPr>
  </w:style>
  <w:style w:type="character" w:styleId="FollowedHyperlink">
    <w:name w:val="FollowedHyperlink"/>
    <w:basedOn w:val="DefaultParagraphFont"/>
    <w:uiPriority w:val="99"/>
    <w:semiHidden/>
    <w:unhideWhenUsed/>
    <w:rsid w:val="00A343E3"/>
    <w:rPr>
      <w:color w:val="954F72" w:themeColor="followedHyperlink"/>
      <w:u w:val="single"/>
    </w:rPr>
  </w:style>
  <w:style w:type="character" w:styleId="UnresolvedMention">
    <w:name w:val="Unresolved Mention"/>
    <w:basedOn w:val="DefaultParagraphFont"/>
    <w:uiPriority w:val="99"/>
    <w:semiHidden/>
    <w:unhideWhenUsed/>
    <w:rsid w:val="00D23308"/>
    <w:rPr>
      <w:color w:val="605E5C"/>
      <w:shd w:val="clear" w:color="auto" w:fill="E1DFDD"/>
    </w:rPr>
  </w:style>
  <w:style w:type="paragraph" w:styleId="BalloonText">
    <w:name w:val="Balloon Text"/>
    <w:basedOn w:val="Normal"/>
    <w:link w:val="BalloonTextChar"/>
    <w:uiPriority w:val="99"/>
    <w:semiHidden/>
    <w:unhideWhenUsed/>
    <w:rsid w:val="00246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7C5"/>
    <w:rPr>
      <w:rFonts w:ascii="Segoe UI" w:hAnsi="Segoe UI" w:cs="Segoe UI"/>
      <w:sz w:val="18"/>
      <w:szCs w:val="18"/>
    </w:rPr>
  </w:style>
  <w:style w:type="character" w:styleId="CommentReference">
    <w:name w:val="annotation reference"/>
    <w:basedOn w:val="DefaultParagraphFont"/>
    <w:uiPriority w:val="99"/>
    <w:semiHidden/>
    <w:unhideWhenUsed/>
    <w:rsid w:val="009B0C8F"/>
    <w:rPr>
      <w:sz w:val="16"/>
      <w:szCs w:val="16"/>
    </w:rPr>
  </w:style>
  <w:style w:type="paragraph" w:styleId="CommentText">
    <w:name w:val="annotation text"/>
    <w:basedOn w:val="Normal"/>
    <w:link w:val="CommentTextChar"/>
    <w:uiPriority w:val="99"/>
    <w:semiHidden/>
    <w:unhideWhenUsed/>
    <w:rsid w:val="009B0C8F"/>
    <w:pPr>
      <w:spacing w:line="240" w:lineRule="auto"/>
    </w:pPr>
    <w:rPr>
      <w:sz w:val="20"/>
      <w:szCs w:val="20"/>
    </w:rPr>
  </w:style>
  <w:style w:type="character" w:customStyle="1" w:styleId="CommentTextChar">
    <w:name w:val="Comment Text Char"/>
    <w:basedOn w:val="DefaultParagraphFont"/>
    <w:link w:val="CommentText"/>
    <w:uiPriority w:val="99"/>
    <w:semiHidden/>
    <w:rsid w:val="009B0C8F"/>
    <w:rPr>
      <w:sz w:val="20"/>
      <w:szCs w:val="20"/>
    </w:rPr>
  </w:style>
  <w:style w:type="paragraph" w:styleId="CommentSubject">
    <w:name w:val="annotation subject"/>
    <w:basedOn w:val="CommentText"/>
    <w:next w:val="CommentText"/>
    <w:link w:val="CommentSubjectChar"/>
    <w:uiPriority w:val="99"/>
    <w:semiHidden/>
    <w:unhideWhenUsed/>
    <w:rsid w:val="009B0C8F"/>
    <w:rPr>
      <w:b/>
      <w:bCs/>
    </w:rPr>
  </w:style>
  <w:style w:type="character" w:customStyle="1" w:styleId="CommentSubjectChar">
    <w:name w:val="Comment Subject Char"/>
    <w:basedOn w:val="CommentTextChar"/>
    <w:link w:val="CommentSubject"/>
    <w:uiPriority w:val="99"/>
    <w:semiHidden/>
    <w:rsid w:val="009B0C8F"/>
    <w:rPr>
      <w:b/>
      <w:bCs/>
      <w:sz w:val="20"/>
      <w:szCs w:val="20"/>
    </w:rPr>
  </w:style>
  <w:style w:type="paragraph" w:styleId="Revision">
    <w:name w:val="Revision"/>
    <w:hidden/>
    <w:uiPriority w:val="99"/>
    <w:semiHidden/>
    <w:rsid w:val="004E2123"/>
    <w:pPr>
      <w:spacing w:after="0" w:line="240" w:lineRule="auto"/>
    </w:pPr>
  </w:style>
  <w:style w:type="character" w:customStyle="1" w:styleId="Heading1Char">
    <w:name w:val="Heading 1 Char"/>
    <w:basedOn w:val="DefaultParagraphFont"/>
    <w:link w:val="Heading1"/>
    <w:uiPriority w:val="9"/>
    <w:rsid w:val="00A92B7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92B7C"/>
    <w:pPr>
      <w:outlineLvl w:val="9"/>
    </w:pPr>
    <w:rPr>
      <w:lang w:val="en-US"/>
    </w:rPr>
  </w:style>
  <w:style w:type="paragraph" w:styleId="TOC2">
    <w:name w:val="toc 2"/>
    <w:basedOn w:val="Normal"/>
    <w:next w:val="Normal"/>
    <w:autoRedefine/>
    <w:uiPriority w:val="39"/>
    <w:unhideWhenUsed/>
    <w:rsid w:val="00A92B7C"/>
    <w:pPr>
      <w:spacing w:after="100"/>
      <w:ind w:left="220"/>
    </w:pPr>
  </w:style>
  <w:style w:type="paragraph" w:styleId="TOC3">
    <w:name w:val="toc 3"/>
    <w:basedOn w:val="Normal"/>
    <w:next w:val="Normal"/>
    <w:autoRedefine/>
    <w:uiPriority w:val="39"/>
    <w:unhideWhenUsed/>
    <w:rsid w:val="00A92B7C"/>
    <w:pPr>
      <w:spacing w:after="100"/>
      <w:ind w:left="440"/>
    </w:pPr>
  </w:style>
  <w:style w:type="paragraph" w:styleId="Header">
    <w:name w:val="header"/>
    <w:basedOn w:val="Normal"/>
    <w:link w:val="HeaderChar"/>
    <w:uiPriority w:val="99"/>
    <w:unhideWhenUsed/>
    <w:rsid w:val="00C5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6E8"/>
  </w:style>
  <w:style w:type="paragraph" w:styleId="Footer">
    <w:name w:val="footer"/>
    <w:basedOn w:val="Normal"/>
    <w:link w:val="FooterChar"/>
    <w:uiPriority w:val="99"/>
    <w:unhideWhenUsed/>
    <w:rsid w:val="00C57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22473">
      <w:bodyDiv w:val="1"/>
      <w:marLeft w:val="0"/>
      <w:marRight w:val="0"/>
      <w:marTop w:val="0"/>
      <w:marBottom w:val="0"/>
      <w:divBdr>
        <w:top w:val="none" w:sz="0" w:space="0" w:color="auto"/>
        <w:left w:val="none" w:sz="0" w:space="0" w:color="auto"/>
        <w:bottom w:val="none" w:sz="0" w:space="0" w:color="auto"/>
        <w:right w:val="none" w:sz="0" w:space="0" w:color="auto"/>
      </w:divBdr>
    </w:div>
    <w:div w:id="1354769056">
      <w:bodyDiv w:val="1"/>
      <w:marLeft w:val="0"/>
      <w:marRight w:val="0"/>
      <w:marTop w:val="0"/>
      <w:marBottom w:val="0"/>
      <w:divBdr>
        <w:top w:val="none" w:sz="0" w:space="0" w:color="auto"/>
        <w:left w:val="none" w:sz="0" w:space="0" w:color="auto"/>
        <w:bottom w:val="none" w:sz="0" w:space="0" w:color="auto"/>
        <w:right w:val="none" w:sz="0" w:space="0" w:color="auto"/>
      </w:divBdr>
    </w:div>
    <w:div w:id="1591885778">
      <w:bodyDiv w:val="1"/>
      <w:marLeft w:val="0"/>
      <w:marRight w:val="0"/>
      <w:marTop w:val="0"/>
      <w:marBottom w:val="0"/>
      <w:divBdr>
        <w:top w:val="none" w:sz="0" w:space="0" w:color="auto"/>
        <w:left w:val="none" w:sz="0" w:space="0" w:color="auto"/>
        <w:bottom w:val="none" w:sz="0" w:space="0" w:color="auto"/>
        <w:right w:val="none" w:sz="0" w:space="0" w:color="auto"/>
      </w:divBdr>
      <w:divsChild>
        <w:div w:id="1903370990">
          <w:marLeft w:val="1987"/>
          <w:marRight w:val="0"/>
          <w:marTop w:val="115"/>
          <w:marBottom w:val="0"/>
          <w:divBdr>
            <w:top w:val="none" w:sz="0" w:space="0" w:color="auto"/>
            <w:left w:val="none" w:sz="0" w:space="0" w:color="auto"/>
            <w:bottom w:val="none" w:sz="0" w:space="0" w:color="auto"/>
            <w:right w:val="none" w:sz="0" w:space="0" w:color="auto"/>
          </w:divBdr>
        </w:div>
        <w:div w:id="1441486142">
          <w:marLeft w:val="1987"/>
          <w:marRight w:val="0"/>
          <w:marTop w:val="115"/>
          <w:marBottom w:val="0"/>
          <w:divBdr>
            <w:top w:val="none" w:sz="0" w:space="0" w:color="auto"/>
            <w:left w:val="none" w:sz="0" w:space="0" w:color="auto"/>
            <w:bottom w:val="none" w:sz="0" w:space="0" w:color="auto"/>
            <w:right w:val="none" w:sz="0" w:space="0" w:color="auto"/>
          </w:divBdr>
        </w:div>
        <w:div w:id="2098618">
          <w:marLeft w:val="1987"/>
          <w:marRight w:val="0"/>
          <w:marTop w:val="115"/>
          <w:marBottom w:val="0"/>
          <w:divBdr>
            <w:top w:val="none" w:sz="0" w:space="0" w:color="auto"/>
            <w:left w:val="none" w:sz="0" w:space="0" w:color="auto"/>
            <w:bottom w:val="none" w:sz="0" w:space="0" w:color="auto"/>
            <w:right w:val="none" w:sz="0" w:space="0" w:color="auto"/>
          </w:divBdr>
        </w:div>
        <w:div w:id="1025054565">
          <w:marLeft w:val="1987"/>
          <w:marRight w:val="0"/>
          <w:marTop w:val="115"/>
          <w:marBottom w:val="0"/>
          <w:divBdr>
            <w:top w:val="none" w:sz="0" w:space="0" w:color="auto"/>
            <w:left w:val="none" w:sz="0" w:space="0" w:color="auto"/>
            <w:bottom w:val="none" w:sz="0" w:space="0" w:color="auto"/>
            <w:right w:val="none" w:sz="0" w:space="0" w:color="auto"/>
          </w:divBdr>
        </w:div>
        <w:div w:id="1553074383">
          <w:marLeft w:val="1987"/>
          <w:marRight w:val="0"/>
          <w:marTop w:val="115"/>
          <w:marBottom w:val="0"/>
          <w:divBdr>
            <w:top w:val="none" w:sz="0" w:space="0" w:color="auto"/>
            <w:left w:val="none" w:sz="0" w:space="0" w:color="auto"/>
            <w:bottom w:val="none" w:sz="0" w:space="0" w:color="auto"/>
            <w:right w:val="none" w:sz="0" w:space="0" w:color="auto"/>
          </w:divBdr>
        </w:div>
        <w:div w:id="731654959">
          <w:marLeft w:val="1987"/>
          <w:marRight w:val="0"/>
          <w:marTop w:val="115"/>
          <w:marBottom w:val="0"/>
          <w:divBdr>
            <w:top w:val="none" w:sz="0" w:space="0" w:color="auto"/>
            <w:left w:val="none" w:sz="0" w:space="0" w:color="auto"/>
            <w:bottom w:val="none" w:sz="0" w:space="0" w:color="auto"/>
            <w:right w:val="none" w:sz="0" w:space="0" w:color="auto"/>
          </w:divBdr>
        </w:div>
        <w:div w:id="1060902102">
          <w:marLeft w:val="1987"/>
          <w:marRight w:val="0"/>
          <w:marTop w:val="115"/>
          <w:marBottom w:val="120"/>
          <w:divBdr>
            <w:top w:val="none" w:sz="0" w:space="0" w:color="auto"/>
            <w:left w:val="none" w:sz="0" w:space="0" w:color="auto"/>
            <w:bottom w:val="none" w:sz="0" w:space="0" w:color="auto"/>
            <w:right w:val="none" w:sz="0" w:space="0" w:color="auto"/>
          </w:divBdr>
        </w:div>
      </w:divsChild>
    </w:div>
    <w:div w:id="204165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shropshire.gov.uk/equality-diversity-and-social-inclusion/equality-diversity-and-social-inclus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wnload.apprenticeships.education.gov.uk/apa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apprenticeship-funding/apprenticeship-funding-for-employers-who-do-not-pay-the-apprenticeship-lev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uidance/transferring-apprenticeship-service-funds" TargetMode="External"/><Relationship Id="rId20" Type="http://schemas.openxmlformats.org/officeDocument/2006/relationships/hyperlink" Target="https://www.instituteforapprenticeships.org/apprenticeship-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apprenticeship-funding-rules-2025-to-2026" TargetMode="External"/><Relationship Id="rId23" Type="http://schemas.openxmlformats.org/officeDocument/2006/relationships/hyperlink" Target="http://www.shropshire.gov.uk/upskill-shropshire/" TargetMode="External"/><Relationship Id="rId10" Type="http://schemas.openxmlformats.org/officeDocument/2006/relationships/endnotes" Target="endnotes.xml"/><Relationship Id="rId19" Type="http://schemas.openxmlformats.org/officeDocument/2006/relationships/hyperlink" Target="https://next.shropshire.gov.uk/upskill-shropshire/transfer-of-apprenticeship-fu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killsengland.education.gov.uk/apprenticeships/" TargetMode="External"/><Relationship Id="rId22" Type="http://schemas.openxmlformats.org/officeDocument/2006/relationships/hyperlink" Target="https://www.gov.uk/guidance/apprenticeship-funding-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_Flow_SignoffStatus xmlns="b671ee3b-d157-402c-adc9-20f5a85836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2" ma:contentTypeDescription="Create a new document." ma:contentTypeScope="" ma:versionID="54830f98ce3e6e196395a1ae4030e0f9">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467a15ee2d5b35dfe0114cfe945fd3c5"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6DF60-FD99-4CC8-8E34-21763D364480}">
  <ds:schemaRefs>
    <ds:schemaRef ds:uri="http://schemas.openxmlformats.org/officeDocument/2006/bibliography"/>
  </ds:schemaRefs>
</ds:datastoreItem>
</file>

<file path=customXml/itemProps2.xml><?xml version="1.0" encoding="utf-8"?>
<ds:datastoreItem xmlns:ds="http://schemas.openxmlformats.org/officeDocument/2006/customXml" ds:itemID="{4FD02970-02F6-4F03-9E9B-94700F6AE88A}">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3.xml><?xml version="1.0" encoding="utf-8"?>
<ds:datastoreItem xmlns:ds="http://schemas.openxmlformats.org/officeDocument/2006/customXml" ds:itemID="{F5CB1E34-4DA7-4146-8A90-5F674534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0B817D-326F-47AD-9D60-1DFDD3279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1847</Words>
  <Characters>10825</Characters>
  <Application>Microsoft Office Word</Application>
  <DocSecurity>0</DocSecurity>
  <Lines>373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Saddler</dc:creator>
  <cp:keywords/>
  <dc:description/>
  <cp:lastModifiedBy>Kate MacDonald</cp:lastModifiedBy>
  <cp:revision>49</cp:revision>
  <dcterms:created xsi:type="dcterms:W3CDTF">2026-03-31T13:31:00Z</dcterms:created>
  <dcterms:modified xsi:type="dcterms:W3CDTF">2026-04-01T10:42:00Z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