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7874" w:rsidRDefault="00497CA8">
      <w:pPr>
        <w:spacing w:before="0" w:after="240" w:line="240" w:lineRule="auto"/>
      </w:pPr>
      <w:r>
        <w:t>Department for Environment, Food and Rural Affairs</w:t>
      </w:r>
    </w:p>
    <w:p w:rsidR="00AF7874" w:rsidRDefault="00497CA8">
      <w:pPr>
        <w:spacing w:before="0" w:after="240" w:line="240" w:lineRule="auto"/>
      </w:pPr>
      <w:r>
        <w:t>Scottish Government</w:t>
      </w:r>
    </w:p>
    <w:p w:rsidR="00AF7874" w:rsidRDefault="00497CA8">
      <w:pPr>
        <w:spacing w:before="0" w:after="240" w:line="240" w:lineRule="auto"/>
      </w:pPr>
      <w:r>
        <w:t>Welsh Government</w:t>
      </w:r>
    </w:p>
    <w:p w:rsidR="00AF7874" w:rsidRDefault="00497CA8">
      <w:pPr>
        <w:pStyle w:val="Title"/>
      </w:pPr>
      <w:r>
        <w:t>Avian Influenza Prevention Zone biosecurity self-assessment checklist</w:t>
      </w:r>
    </w:p>
    <w:p w:rsidR="00AF7874" w:rsidRDefault="00497CA8">
      <w:r>
        <w:t xml:space="preserve">In response to the increased Avian Influenza infection risk level in </w:t>
      </w:r>
      <w:r>
        <w:t xml:space="preserve">poultry and other captive birds, an Avian Influenza Prevention Zone (AIPZ) has been established in Great Britain. </w:t>
      </w:r>
    </w:p>
    <w:p w:rsidR="00AF7874" w:rsidRDefault="00497CA8">
      <w:r>
        <w:rPr>
          <w:szCs w:val="24"/>
        </w:rPr>
        <w:t xml:space="preserve">It is advised that this biosecurity self-assessment form </w:t>
      </w:r>
      <w:r>
        <w:rPr>
          <w:bCs/>
          <w:szCs w:val="24"/>
        </w:rPr>
        <w:t>is</w:t>
      </w:r>
      <w:r>
        <w:rPr>
          <w:szCs w:val="24"/>
        </w:rPr>
        <w:t xml:space="preserve"> completed by all keepers of poultry and other captive birds to provide assurance </w:t>
      </w:r>
      <w:r>
        <w:rPr>
          <w:szCs w:val="24"/>
        </w:rPr>
        <w:t xml:space="preserve">that they are compliant with the required measures that apply within the zone. The required risk mitigation measures should be considered as the minimum necessary. All keepers are encouraged to exceed this where possible. </w:t>
      </w:r>
    </w:p>
    <w:p w:rsidR="00AF7874" w:rsidRDefault="00497CA8">
      <w:r>
        <w:rPr>
          <w:szCs w:val="24"/>
        </w:rPr>
        <w:t xml:space="preserve">All keepers of poultry and other </w:t>
      </w:r>
      <w:r>
        <w:rPr>
          <w:szCs w:val="24"/>
        </w:rPr>
        <w:t>captive birds (including game birds and pet birds) are encouraged to complete</w:t>
      </w:r>
      <w:r>
        <w:t xml:space="preserve"> </w:t>
      </w:r>
      <w:r>
        <w:rPr>
          <w:b/>
        </w:rPr>
        <w:t>Part 1</w:t>
      </w:r>
      <w:r>
        <w:t xml:space="preserve"> </w:t>
      </w:r>
      <w:r>
        <w:rPr>
          <w:szCs w:val="24"/>
        </w:rPr>
        <w:t>of the form below.</w:t>
      </w:r>
      <w:r>
        <w:t xml:space="preserve"> </w:t>
      </w:r>
    </w:p>
    <w:p w:rsidR="00AF7874" w:rsidRDefault="00497CA8">
      <w:r>
        <w:rPr>
          <w:szCs w:val="24"/>
        </w:rPr>
        <w:t xml:space="preserve">It is recommended that keepers of 500 and more poultry and other captive birds complete </w:t>
      </w:r>
      <w:r>
        <w:rPr>
          <w:b/>
        </w:rPr>
        <w:t>Part 2</w:t>
      </w:r>
      <w:r>
        <w:t xml:space="preserve"> </w:t>
      </w:r>
      <w:r>
        <w:rPr>
          <w:szCs w:val="24"/>
        </w:rPr>
        <w:t>in addition to Part 1.</w:t>
      </w:r>
    </w:p>
    <w:p w:rsidR="00AF7874" w:rsidRDefault="00497CA8">
      <w:r>
        <w:rPr>
          <w:szCs w:val="24"/>
        </w:rPr>
        <w:t xml:space="preserve">Those keepers who, following the </w:t>
      </w:r>
      <w:r>
        <w:rPr>
          <w:szCs w:val="24"/>
        </w:rPr>
        <w:t xml:space="preserve">assessment, have bird species that cannot be permanently housed for welfare reasons, and intend to allow their birds to remain outside with additional risk mitigation measures should consider also completing </w:t>
      </w:r>
      <w:r>
        <w:rPr>
          <w:b/>
          <w:szCs w:val="24"/>
        </w:rPr>
        <w:t>Part 3</w:t>
      </w:r>
      <w:r>
        <w:rPr>
          <w:szCs w:val="24"/>
        </w:rPr>
        <w:t>.</w:t>
      </w:r>
    </w:p>
    <w:p w:rsidR="00AF7874" w:rsidRDefault="00497CA8">
      <w:pPr>
        <w:rPr>
          <w:rFonts w:eastAsia="Times New Roman" w:cs="Arial"/>
          <w:szCs w:val="24"/>
          <w:lang w:eastAsia="en-GB"/>
        </w:rPr>
      </w:pPr>
      <w:r>
        <w:rPr>
          <w:rFonts w:eastAsia="Times New Roman" w:cs="Arial"/>
          <w:szCs w:val="24"/>
          <w:lang w:eastAsia="en-GB"/>
        </w:rPr>
        <w:t>It is encouraged that this assessment fo</w:t>
      </w:r>
      <w:r>
        <w:rPr>
          <w:rFonts w:eastAsia="Times New Roman" w:cs="Arial"/>
          <w:szCs w:val="24"/>
          <w:lang w:eastAsia="en-GB"/>
        </w:rPr>
        <w:t>rm is completed with the support of the keeper’s private veterinary surgeon.</w:t>
      </w:r>
    </w:p>
    <w:p w:rsidR="00AF7874" w:rsidRDefault="00497CA8">
      <w:pPr>
        <w:rPr>
          <w:szCs w:val="24"/>
        </w:rPr>
      </w:pPr>
      <w:r>
        <w:rPr>
          <w:szCs w:val="24"/>
        </w:rPr>
        <w:t>The completed form should be retained and provided for inspection if requested by representatives from APHA or Local Authorities.</w:t>
      </w:r>
    </w:p>
    <w:p w:rsidR="00AF7874" w:rsidRDefault="00AF7874">
      <w:pPr>
        <w:pageBreakBefore/>
        <w:suppressAutoHyphens w:val="0"/>
        <w:spacing w:before="0" w:after="0" w:line="240" w:lineRule="auto"/>
      </w:pPr>
    </w:p>
    <w:p w:rsidR="00AF7874" w:rsidRDefault="00497CA8">
      <w:pPr>
        <w:pStyle w:val="Heading1"/>
      </w:pPr>
      <w:r>
        <w:t>Details</w:t>
      </w:r>
    </w:p>
    <w:tbl>
      <w:tblPr>
        <w:tblW w:w="8301" w:type="dxa"/>
        <w:tblInd w:w="-5" w:type="dxa"/>
        <w:tblCellMar>
          <w:left w:w="10" w:type="dxa"/>
          <w:right w:w="10" w:type="dxa"/>
        </w:tblCellMar>
        <w:tblLook w:val="0000" w:firstRow="0" w:lastRow="0" w:firstColumn="0" w:lastColumn="0" w:noHBand="0" w:noVBand="0"/>
      </w:tblPr>
      <w:tblGrid>
        <w:gridCol w:w="1796"/>
        <w:gridCol w:w="6505"/>
      </w:tblGrid>
      <w:tr w:rsidR="00AF7874">
        <w:tblPrEx>
          <w:tblCellMar>
            <w:top w:w="0" w:type="dxa"/>
            <w:bottom w:w="0" w:type="dxa"/>
          </w:tblCellMar>
        </w:tblPrEx>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rPr>
                <w:sz w:val="22"/>
              </w:rPr>
            </w:pPr>
            <w:r>
              <w:rPr>
                <w:sz w:val="22"/>
              </w:rPr>
              <w:t>Farm/premises name:</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tc>
      </w:tr>
      <w:tr w:rsidR="00AF7874">
        <w:tblPrEx>
          <w:tblCellMar>
            <w:top w:w="0" w:type="dxa"/>
            <w:bottom w:w="0" w:type="dxa"/>
          </w:tblCellMar>
        </w:tblPrEx>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rPr>
                <w:sz w:val="22"/>
              </w:rPr>
            </w:pPr>
            <w:r>
              <w:rPr>
                <w:sz w:val="22"/>
              </w:rPr>
              <w:t>Address:</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rPr>
                <w:sz w:val="22"/>
              </w:rPr>
            </w:pPr>
            <w:r>
              <w:rPr>
                <w:sz w:val="22"/>
              </w:rPr>
              <w:t>Contact Tel / Mobile No.:</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tc>
      </w:tr>
      <w:tr w:rsidR="00AF7874">
        <w:tblPrEx>
          <w:tblCellMar>
            <w:top w:w="0" w:type="dxa"/>
            <w:bottom w:w="0" w:type="dxa"/>
          </w:tblCellMar>
        </w:tblPrEx>
        <w:tc>
          <w:tcPr>
            <w:tcW w:w="179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rPr>
                <w:sz w:val="22"/>
              </w:rPr>
            </w:pPr>
            <w:r>
              <w:rPr>
                <w:sz w:val="22"/>
              </w:rPr>
              <w:t>CPH ref.</w:t>
            </w:r>
          </w:p>
          <w:p w:rsidR="00AF7874" w:rsidRDefault="00497CA8">
            <w:pPr>
              <w:rPr>
                <w:sz w:val="16"/>
                <w:szCs w:val="16"/>
              </w:rPr>
            </w:pPr>
            <w:r>
              <w:rPr>
                <w:sz w:val="16"/>
                <w:szCs w:val="16"/>
              </w:rPr>
              <w:t>(if applicable)</w:t>
            </w:r>
          </w:p>
        </w:tc>
        <w:tc>
          <w:tcPr>
            <w:tcW w:w="6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tc>
      </w:tr>
    </w:tbl>
    <w:p w:rsidR="00AF7874" w:rsidRDefault="00AF7874"/>
    <w:p w:rsidR="00AF7874" w:rsidRDefault="00497CA8">
      <w:r>
        <w:t>Completed by:</w:t>
      </w:r>
    </w:p>
    <w:p w:rsidR="00AF7874" w:rsidRDefault="00497CA8">
      <w:r>
        <w:t>Name: ______________________________ Date:  ___________________</w:t>
      </w:r>
    </w:p>
    <w:p w:rsidR="00AF7874" w:rsidRDefault="00497CA8">
      <w:pPr>
        <w:rPr>
          <w:sz w:val="16"/>
          <w:szCs w:val="16"/>
        </w:rPr>
      </w:pPr>
      <w:r>
        <w:rPr>
          <w:sz w:val="16"/>
          <w:szCs w:val="16"/>
        </w:rPr>
        <w:t>Please print in block capitals</w:t>
      </w:r>
    </w:p>
    <w:p w:rsidR="00AF7874" w:rsidRDefault="00497CA8">
      <w:r>
        <w:t>Signed: _____________________________</w:t>
      </w:r>
    </w:p>
    <w:p w:rsidR="00AF7874" w:rsidRDefault="00AF7874"/>
    <w:p w:rsidR="00AF7874" w:rsidRDefault="00497CA8">
      <w:r>
        <w:t xml:space="preserve">Veterinary surgeon </w:t>
      </w:r>
      <w:r>
        <w:rPr>
          <w:vertAlign w:val="superscript"/>
        </w:rPr>
        <w:t>*</w:t>
      </w:r>
      <w:r>
        <w:t>:</w:t>
      </w:r>
    </w:p>
    <w:p w:rsidR="00AF7874" w:rsidRDefault="00497CA8">
      <w:r>
        <w:t>Name:</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 MRCVS No: _________________</w:t>
      </w:r>
    </w:p>
    <w:p w:rsidR="00AF7874" w:rsidRDefault="00497CA8">
      <w:pPr>
        <w:rPr>
          <w:sz w:val="16"/>
          <w:szCs w:val="16"/>
        </w:rPr>
      </w:pPr>
      <w:r>
        <w:rPr>
          <w:sz w:val="16"/>
          <w:szCs w:val="16"/>
        </w:rPr>
        <w:t>Please print in block capitals</w:t>
      </w:r>
    </w:p>
    <w:p w:rsidR="00AF7874" w:rsidRDefault="00497CA8">
      <w:r>
        <w:t>Signed: __________________________</w:t>
      </w:r>
    </w:p>
    <w:p w:rsidR="00AF7874" w:rsidRDefault="00497CA8">
      <w:pPr>
        <w:sectPr w:rsidR="00AF7874">
          <w:pgSz w:w="11906" w:h="16838"/>
          <w:pgMar w:top="1440" w:right="1800" w:bottom="1440" w:left="1800" w:header="720" w:footer="720" w:gutter="0"/>
          <w:cols w:space="720"/>
        </w:sectPr>
      </w:pPr>
      <w:r>
        <w:rPr>
          <w:b/>
          <w:vertAlign w:val="superscript"/>
        </w:rPr>
        <w:t>*</w:t>
      </w:r>
      <w:r>
        <w:rPr>
          <w:b/>
        </w:rPr>
        <w:t xml:space="preserve">  </w:t>
      </w:r>
      <w:r>
        <w:t>optional</w:t>
      </w:r>
    </w:p>
    <w:p w:rsidR="00AF7874" w:rsidRDefault="00AF7874"/>
    <w:p w:rsidR="00AF7874" w:rsidRDefault="00497CA8">
      <w:r>
        <w:t xml:space="preserve">Following </w:t>
      </w:r>
      <w:proofErr w:type="gramStart"/>
      <w:r>
        <w:t>assessment</w:t>
      </w:r>
      <w:proofErr w:type="gramEnd"/>
      <w:r>
        <w:t xml:space="preserve"> we have decided that the poultry or other captive birds in our care will be: (Please</w:t>
      </w:r>
      <w:r>
        <w:t xml:space="preserve"> indicate by placing a tick in the relevant boxes)</w:t>
      </w:r>
    </w:p>
    <w:p w:rsidR="00AF7874" w:rsidRDefault="00AF7874">
      <w:pPr>
        <w:rPr>
          <w:b/>
        </w:rPr>
      </w:pPr>
    </w:p>
    <w:tbl>
      <w:tblPr>
        <w:tblW w:w="5387" w:type="dxa"/>
        <w:jc w:val="center"/>
        <w:tblCellMar>
          <w:left w:w="10" w:type="dxa"/>
          <w:right w:w="10" w:type="dxa"/>
        </w:tblCellMar>
        <w:tblLook w:val="0000" w:firstRow="0" w:lastRow="0" w:firstColumn="0" w:lastColumn="0" w:noHBand="0" w:noVBand="0"/>
      </w:tblPr>
      <w:tblGrid>
        <w:gridCol w:w="4820"/>
        <w:gridCol w:w="567"/>
      </w:tblGrid>
      <w:tr w:rsidR="00AF7874">
        <w:tblPrEx>
          <w:tblCellMar>
            <w:top w:w="0" w:type="dxa"/>
            <w:bottom w:w="0" w:type="dxa"/>
          </w:tblCellMar>
        </w:tblPrEx>
        <w:trPr>
          <w:trHeight w:val="40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7874" w:rsidRDefault="00497CA8">
            <w:r>
              <w:t>Housed only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tc>
      </w:tr>
      <w:tr w:rsidR="00AF7874">
        <w:tblPrEx>
          <w:tblCellMar>
            <w:top w:w="0" w:type="dxa"/>
            <w:bottom w:w="0" w:type="dxa"/>
          </w:tblCellMar>
        </w:tblPrEx>
        <w:trPr>
          <w:trHeight w:val="417"/>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7874" w:rsidRDefault="00497CA8">
            <w:r>
              <w:t>Allowed controlled access to outside areas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tc>
      </w:tr>
    </w:tbl>
    <w:p w:rsidR="00AF7874" w:rsidRDefault="00497CA8">
      <w:pPr>
        <w:pStyle w:val="Heading1"/>
      </w:pPr>
      <w:r>
        <w:t>Part 1: To be completed by ALL keepers of poultry and other captive birds</w:t>
      </w:r>
    </w:p>
    <w:tbl>
      <w:tblPr>
        <w:tblW w:w="9633" w:type="dxa"/>
        <w:tblInd w:w="-5" w:type="dxa"/>
        <w:tblCellMar>
          <w:left w:w="10" w:type="dxa"/>
          <w:right w:w="10" w:type="dxa"/>
        </w:tblCellMar>
        <w:tblLook w:val="0000" w:firstRow="0" w:lastRow="0" w:firstColumn="0" w:lastColumn="0" w:noHBand="0" w:noVBand="0"/>
      </w:tblPr>
      <w:tblGrid>
        <w:gridCol w:w="3382"/>
        <w:gridCol w:w="2800"/>
        <w:gridCol w:w="477"/>
        <w:gridCol w:w="2510"/>
        <w:gridCol w:w="464"/>
      </w:tblGrid>
      <w:tr w:rsidR="00AF7874">
        <w:tblPrEx>
          <w:tblCellMar>
            <w:top w:w="0" w:type="dxa"/>
            <w:bottom w:w="0" w:type="dxa"/>
          </w:tblCellMar>
        </w:tblPrEx>
        <w:trPr>
          <w:trHeight w:val="102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2"/>
              </w:numPr>
              <w:autoSpaceDE/>
              <w:spacing w:after="160"/>
              <w:ind w:left="600"/>
            </w:pPr>
            <w:r>
              <w:t xml:space="preserve">Are you registered on the Poultry Register of Great Britain? (if you </w:t>
            </w:r>
            <w:r>
              <w:t xml:space="preserve">keep more than 50 birds it is </w:t>
            </w:r>
            <w:r>
              <w:rPr>
                <w:b/>
                <w:u w:val="single"/>
              </w:rPr>
              <w:t>mandatory</w:t>
            </w:r>
            <w:r>
              <w:t>, but it is recommended that all birds keepers register)</w:t>
            </w:r>
          </w:p>
          <w:p w:rsidR="00AF7874" w:rsidRDefault="00497CA8">
            <w:pPr>
              <w:spacing w:after="160" w:line="240" w:lineRule="auto"/>
              <w:ind w:left="1027"/>
            </w:pPr>
            <w:hyperlink r:id="rId7" w:history="1">
              <w:r>
                <w:rPr>
                  <w:rStyle w:val="Hyperlink"/>
                </w:rPr>
                <w:t>https://www.gov.uk/government/publications</w:t>
              </w:r>
              <w:r>
                <w:rPr>
                  <w:rStyle w:val="Hyperlink"/>
                </w:rPr>
                <w:t>/poultry-including-game-birds-registration-rules-and-forms</w:t>
              </w:r>
            </w:hyperlink>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rPr>
          <w:trHeight w:val="102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2"/>
              </w:numPr>
              <w:autoSpaceDE/>
              <w:spacing w:after="160"/>
              <w:ind w:left="600"/>
            </w:pPr>
            <w:r>
              <w:t>What arrangements are in place to ensure that wild birds cannot access stored bedding, feed and water intended for your birds?</w:t>
            </w:r>
          </w:p>
          <w:p w:rsidR="00AF7874" w:rsidRDefault="00AF7874">
            <w:pPr>
              <w:ind w:left="1027" w:hanging="426"/>
              <w:rPr>
                <w:sz w:val="22"/>
              </w:rPr>
            </w:pPr>
          </w:p>
        </w:tc>
      </w:tr>
      <w:tr w:rsidR="00AF7874">
        <w:tblPrEx>
          <w:tblCellMar>
            <w:top w:w="0" w:type="dxa"/>
            <w:bottom w:w="0" w:type="dxa"/>
          </w:tblCellMar>
        </w:tblPrEx>
        <w:trPr>
          <w:trHeight w:val="8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rPr>
          <w:trHeight w:val="1325"/>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2"/>
              </w:numPr>
              <w:autoSpaceDE/>
              <w:spacing w:after="160"/>
              <w:ind w:left="600"/>
            </w:pPr>
            <w:r>
              <w:t xml:space="preserve">What steps have you taken or are in place to reduce </w:t>
            </w:r>
            <w:r>
              <w:t xml:space="preserve">movements of people, </w:t>
            </w:r>
            <w:proofErr w:type="gramStart"/>
            <w:r>
              <w:t>vehicles</w:t>
            </w:r>
            <w:proofErr w:type="gramEnd"/>
            <w:r>
              <w:t xml:space="preserve"> or equipment into or out of the areas where birds are kept? </w:t>
            </w:r>
          </w:p>
          <w:p w:rsidR="00AF7874" w:rsidRDefault="00AF7874">
            <w:pPr>
              <w:ind w:left="1027" w:hanging="426"/>
              <w:rPr>
                <w:sz w:val="22"/>
              </w:rPr>
            </w:pPr>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1335"/>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2"/>
              </w:numPr>
              <w:autoSpaceDE/>
              <w:spacing w:after="160"/>
              <w:ind w:left="600"/>
            </w:pPr>
            <w:r>
              <w:t xml:space="preserve">What written records do you have in place relating to movements of people, </w:t>
            </w:r>
            <w:proofErr w:type="gramStart"/>
            <w:r>
              <w:t>vehicles</w:t>
            </w:r>
            <w:proofErr w:type="gramEnd"/>
            <w:r>
              <w:t xml:space="preserve"> and equipment into or out of your bird area?</w:t>
            </w:r>
          </w:p>
          <w:p w:rsidR="00AF7874" w:rsidRDefault="00AF7874">
            <w:pPr>
              <w:ind w:left="1027" w:hanging="426"/>
              <w:rPr>
                <w:sz w:val="22"/>
              </w:rPr>
            </w:pPr>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101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2"/>
              </w:numPr>
              <w:autoSpaceDE/>
              <w:spacing w:after="160"/>
              <w:ind w:left="600"/>
            </w:pPr>
            <w:r>
              <w:t xml:space="preserve">What robust </w:t>
            </w:r>
            <w:r>
              <w:t>(written) records do you have in place relating to movements of eggs and poultry or other captive birds?</w:t>
            </w:r>
          </w:p>
          <w:p w:rsidR="00AF7874" w:rsidRDefault="00AF7874">
            <w:pPr>
              <w:ind w:left="1027" w:hanging="426"/>
              <w:rPr>
                <w:sz w:val="22"/>
              </w:rPr>
            </w:pPr>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rPr>
          <w:trHeight w:val="103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2"/>
              </w:numPr>
              <w:autoSpaceDE/>
              <w:ind w:left="600"/>
            </w:pPr>
            <w:r>
              <w:t xml:space="preserve">Please detail the precautions you have put in place to avoid the transfer of possibly contaminated material into or out of your bird area, and </w:t>
            </w:r>
            <w:r>
              <w:t>how do you ensure the effective cleansing and disinfection of all personal protective equipment, vehicles and machinery entering your bird site?</w:t>
            </w:r>
          </w:p>
        </w:tc>
      </w:tr>
      <w:tr w:rsidR="00AF7874">
        <w:tblPrEx>
          <w:tblCellMar>
            <w:top w:w="0" w:type="dxa"/>
            <w:bottom w:w="0" w:type="dxa"/>
          </w:tblCellMar>
        </w:tblPrEx>
        <w:trPr>
          <w:trHeight w:val="76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rPr>
          <w:trHeight w:val="46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keepNext/>
              <w:widowControl/>
              <w:numPr>
                <w:ilvl w:val="0"/>
                <w:numId w:val="2"/>
              </w:numPr>
              <w:autoSpaceDE/>
              <w:spacing w:after="160"/>
              <w:ind w:left="595" w:hanging="357"/>
            </w:pPr>
            <w:r>
              <w:t xml:space="preserve">What vermin control </w:t>
            </w:r>
            <w:proofErr w:type="spellStart"/>
            <w:r>
              <w:t>programmes</w:t>
            </w:r>
            <w:proofErr w:type="spellEnd"/>
            <w:r>
              <w:t xml:space="preserve"> have you put in place?</w:t>
            </w:r>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802"/>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pPr>
            <w:r>
              <w:t xml:space="preserve">   8. What cleaning and disinfecting </w:t>
            </w:r>
            <w:r>
              <w:t>routine do you use for bird housing, cages, feed store or pathways leading to and from bird areas?</w:t>
            </w:r>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161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ind w:left="360"/>
            </w:pPr>
            <w:r>
              <w:t>9. Is your disinfectant Government approved?</w:t>
            </w:r>
          </w:p>
          <w:p w:rsidR="00AF7874" w:rsidRDefault="00497CA8">
            <w:pPr>
              <w:spacing w:after="160" w:line="240" w:lineRule="auto"/>
              <w:ind w:left="600"/>
            </w:pPr>
            <w:r>
              <w:t>Are you using the correct disinfectant concentration in your boot dips (when applicable)?</w:t>
            </w:r>
          </w:p>
          <w:p w:rsidR="00AF7874" w:rsidRDefault="00497CA8">
            <w:pPr>
              <w:pStyle w:val="ListParagraph"/>
              <w:ind w:left="600"/>
            </w:pPr>
            <w:r>
              <w:t xml:space="preserve">For the list of </w:t>
            </w:r>
            <w:r>
              <w:t xml:space="preserve">disinfectants please check:  </w:t>
            </w:r>
            <w:hyperlink r:id="rId8" w:history="1">
              <w:r>
                <w:rPr>
                  <w:rStyle w:val="Hyperlink"/>
                </w:rPr>
                <w:t>http://disinfectants.defra.gov.uk/DisinfectantsExternal/Default.aspx?Module=ApprovalsList_SI</w:t>
              </w:r>
            </w:hyperlink>
          </w:p>
          <w:p w:rsidR="00AF7874" w:rsidRDefault="00AF7874">
            <w:pPr>
              <w:pStyle w:val="ListParagraph"/>
              <w:spacing w:after="160"/>
              <w:ind w:left="1027"/>
            </w:pPr>
          </w:p>
        </w:tc>
      </w:tr>
      <w:tr w:rsidR="00AF7874">
        <w:tblPrEx>
          <w:tblCellMar>
            <w:top w:w="0" w:type="dxa"/>
            <w:bottom w:w="0" w:type="dxa"/>
          </w:tblCellMar>
        </w:tblPrEx>
        <w:trPr>
          <w:trHeight w:val="1021"/>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103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ind w:left="360"/>
            </w:pPr>
            <w:r>
              <w:t>10. If you keep domestic waterfowl (ducks, geese etc.) and poultry (chickens, turkeys, guinea fowl etc.) – how do you keep them separate?</w:t>
            </w:r>
          </w:p>
          <w:p w:rsidR="00AF7874" w:rsidRDefault="00AF7874">
            <w:pPr>
              <w:pStyle w:val="ListParagraph"/>
              <w:ind w:left="1027"/>
            </w:pPr>
          </w:p>
        </w:tc>
      </w:tr>
      <w:tr w:rsidR="00AF7874">
        <w:tblPrEx>
          <w:tblCellMar>
            <w:top w:w="0" w:type="dxa"/>
            <w:bottom w:w="0" w:type="dxa"/>
          </w:tblCellMar>
        </w:tblPrEx>
        <w:trPr>
          <w:trHeight w:val="76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46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ind w:left="360"/>
            </w:pPr>
            <w:r>
              <w:t xml:space="preserve"> </w:t>
            </w:r>
            <w:r>
              <w:t>11.State the frequency of how often you check the integrity of the building where birds are kept for any defects that would allow water ingress or other contamination?</w:t>
            </w:r>
          </w:p>
        </w:tc>
      </w:tr>
      <w:tr w:rsidR="00AF7874">
        <w:tblPrEx>
          <w:tblCellMar>
            <w:top w:w="0" w:type="dxa"/>
            <w:bottom w:w="0" w:type="dxa"/>
          </w:tblCellMar>
        </w:tblPrEx>
        <w:trPr>
          <w:trHeight w:val="77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211"/>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ind w:left="360"/>
            </w:pPr>
            <w:r>
              <w:t>12. Changes in birds’ health, feed or water intakes should be closely monitored, as</w:t>
            </w:r>
            <w:r>
              <w:t xml:space="preserve"> they could provide early signs of disease.  Things to look out for include, but are not limited to:</w:t>
            </w:r>
          </w:p>
          <w:p w:rsidR="00AF7874" w:rsidRDefault="00497CA8">
            <w:pPr>
              <w:pStyle w:val="ListParagraph"/>
              <w:widowControl/>
              <w:numPr>
                <w:ilvl w:val="0"/>
                <w:numId w:val="3"/>
              </w:numPr>
              <w:autoSpaceDE/>
              <w:ind w:left="1027" w:hanging="284"/>
            </w:pPr>
            <w:r>
              <w:t xml:space="preserve">Drops in egg production of 5% or more over a </w:t>
            </w:r>
            <w:proofErr w:type="gramStart"/>
            <w:r>
              <w:t>three day</w:t>
            </w:r>
            <w:proofErr w:type="gramEnd"/>
            <w:r>
              <w:t xml:space="preserve"> period </w:t>
            </w:r>
          </w:p>
          <w:p w:rsidR="00AF7874" w:rsidRDefault="00497CA8">
            <w:pPr>
              <w:pStyle w:val="ListParagraph"/>
              <w:widowControl/>
              <w:numPr>
                <w:ilvl w:val="0"/>
                <w:numId w:val="3"/>
              </w:numPr>
              <w:autoSpaceDE/>
              <w:ind w:left="1027" w:hanging="284"/>
            </w:pPr>
            <w:r>
              <w:t xml:space="preserve">Changes in </w:t>
            </w:r>
            <w:proofErr w:type="spellStart"/>
            <w:r>
              <w:t>colour</w:t>
            </w:r>
            <w:proofErr w:type="spellEnd"/>
            <w:r>
              <w:t xml:space="preserve"> and / or consistency of your birds’ </w:t>
            </w:r>
            <w:proofErr w:type="spellStart"/>
            <w:r>
              <w:t>faeces</w:t>
            </w:r>
            <w:proofErr w:type="spellEnd"/>
          </w:p>
          <w:p w:rsidR="00AF7874" w:rsidRDefault="00497CA8">
            <w:pPr>
              <w:pStyle w:val="ListParagraph"/>
              <w:widowControl/>
              <w:numPr>
                <w:ilvl w:val="0"/>
                <w:numId w:val="3"/>
              </w:numPr>
              <w:autoSpaceDE/>
              <w:ind w:left="1027" w:hanging="284"/>
            </w:pPr>
            <w:r>
              <w:t xml:space="preserve">Decrease in water or feed </w:t>
            </w:r>
            <w:r>
              <w:t xml:space="preserve">intakes  </w:t>
            </w:r>
          </w:p>
          <w:p w:rsidR="00AF7874" w:rsidRDefault="00497CA8">
            <w:pPr>
              <w:ind w:left="600"/>
            </w:pPr>
            <w:r>
              <w:t xml:space="preserve">If you see any of the above signs, it is recommended that you consult your private veterinary surgeon immediately.  </w:t>
            </w:r>
          </w:p>
          <w:p w:rsidR="00AF7874" w:rsidRDefault="00AF7874">
            <w:pPr>
              <w:ind w:left="1027"/>
              <w:rPr>
                <w:szCs w:val="23"/>
              </w:rPr>
            </w:pPr>
          </w:p>
        </w:tc>
      </w:tr>
      <w:tr w:rsidR="00AF7874">
        <w:tblPrEx>
          <w:tblCellMar>
            <w:top w:w="0" w:type="dxa"/>
            <w:bottom w:w="0" w:type="dxa"/>
          </w:tblCellMar>
        </w:tblPrEx>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pPr>
            <w:r>
              <w:t xml:space="preserve">Do you monitor your </w:t>
            </w:r>
            <w:proofErr w:type="gramStart"/>
            <w:r>
              <w:t>birds</w:t>
            </w:r>
            <w:proofErr w:type="gramEnd"/>
            <w:r>
              <w:t xml:space="preserve"> health, feed and water intakes? </w:t>
            </w:r>
          </w:p>
        </w:tc>
      </w:tr>
      <w:tr w:rsidR="00AF7874">
        <w:tblPrEx>
          <w:tblCellMar>
            <w:top w:w="0" w:type="dxa"/>
            <w:bottom w:w="0" w:type="dxa"/>
          </w:tblCellMar>
        </w:tblPrEx>
        <w:tc>
          <w:tcPr>
            <w:tcW w:w="33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pPr>
            <w:r>
              <w:t>Health</w:t>
            </w:r>
          </w:p>
        </w:tc>
        <w:tc>
          <w:tcPr>
            <w:tcW w:w="2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jc w:val="center"/>
            </w:pPr>
            <w:r>
              <w:t>Yes</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jc w:val="center"/>
            </w:pPr>
          </w:p>
        </w:t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jc w:val="center"/>
            </w:pPr>
            <w:r>
              <w:t>No</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jc w:val="center"/>
              <w:rPr>
                <w:sz w:val="22"/>
              </w:rPr>
            </w:pPr>
          </w:p>
        </w:tc>
      </w:tr>
      <w:tr w:rsidR="00AF7874">
        <w:tblPrEx>
          <w:tblCellMar>
            <w:top w:w="0" w:type="dxa"/>
            <w:bottom w:w="0" w:type="dxa"/>
          </w:tblCellMar>
        </w:tblPrEx>
        <w:tc>
          <w:tcPr>
            <w:tcW w:w="33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pPr>
            <w:r>
              <w:t xml:space="preserve">Feed </w:t>
            </w:r>
          </w:p>
        </w:tc>
        <w:tc>
          <w:tcPr>
            <w:tcW w:w="2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jc w:val="center"/>
            </w:pPr>
            <w:r>
              <w:t>Yes</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jc w:val="center"/>
            </w:pPr>
          </w:p>
        </w:t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jc w:val="center"/>
            </w:pPr>
            <w:r>
              <w:t>No</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jc w:val="center"/>
              <w:rPr>
                <w:sz w:val="22"/>
              </w:rPr>
            </w:pPr>
          </w:p>
        </w:tc>
      </w:tr>
      <w:tr w:rsidR="00AF7874">
        <w:tblPrEx>
          <w:tblCellMar>
            <w:top w:w="0" w:type="dxa"/>
            <w:bottom w:w="0" w:type="dxa"/>
          </w:tblCellMar>
        </w:tblPrEx>
        <w:tc>
          <w:tcPr>
            <w:tcW w:w="334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pPr>
            <w:r>
              <w:t xml:space="preserve">Water </w:t>
            </w:r>
          </w:p>
        </w:tc>
        <w:tc>
          <w:tcPr>
            <w:tcW w:w="28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jc w:val="center"/>
            </w:pPr>
            <w:r>
              <w:t>Yes</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jc w:val="center"/>
            </w:pPr>
          </w:p>
        </w:tc>
        <w:tc>
          <w:tcPr>
            <w:tcW w:w="25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ind w:left="1027"/>
              <w:jc w:val="center"/>
            </w:pPr>
            <w:r>
              <w:t>No</w:t>
            </w:r>
          </w:p>
        </w:tc>
        <w:tc>
          <w:tcPr>
            <w:tcW w:w="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jc w:val="center"/>
              <w:rPr>
                <w:sz w:val="22"/>
              </w:rPr>
            </w:pPr>
          </w:p>
        </w:tc>
      </w:tr>
      <w:tr w:rsidR="00AF7874">
        <w:tblPrEx>
          <w:tblCellMar>
            <w:top w:w="0" w:type="dxa"/>
            <w:bottom w:w="0" w:type="dxa"/>
          </w:tblCellMar>
        </w:tblPrEx>
        <w:trPr>
          <w:trHeight w:val="435"/>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pPr>
            <w:r>
              <w:t xml:space="preserve">13. </w:t>
            </w:r>
            <w:r>
              <w:t>Provide details of your veterinary surgeon.</w:t>
            </w:r>
          </w:p>
        </w:tc>
      </w:tr>
      <w:tr w:rsidR="00AF7874">
        <w:tblPrEx>
          <w:tblCellMar>
            <w:top w:w="0" w:type="dxa"/>
            <w:bottom w:w="0" w:type="dxa"/>
          </w:tblCellMar>
        </w:tblPrEx>
        <w:trPr>
          <w:trHeight w:val="1021"/>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435"/>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ind w:left="360"/>
            </w:pPr>
            <w:r>
              <w:t xml:space="preserve">14. Is dedicated </w:t>
            </w:r>
            <w:proofErr w:type="spellStart"/>
            <w:r>
              <w:t>disinfectable</w:t>
            </w:r>
            <w:proofErr w:type="spellEnd"/>
            <w:r>
              <w:t xml:space="preserve"> or single use disposable footwear and clothing available for use to access the poultry or other captive bird area? Have all who are required to access such areas been made </w:t>
            </w:r>
            <w:r>
              <w:t>aware and instructed in their use?</w:t>
            </w:r>
          </w:p>
        </w:tc>
      </w:tr>
      <w:tr w:rsidR="00AF7874">
        <w:tblPrEx>
          <w:tblCellMar>
            <w:top w:w="0" w:type="dxa"/>
            <w:bottom w:w="0" w:type="dxa"/>
          </w:tblCellMar>
        </w:tblPrEx>
        <w:trPr>
          <w:trHeight w:val="1021"/>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641"/>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spacing w:after="160" w:line="240" w:lineRule="auto"/>
              <w:ind w:left="360"/>
            </w:pPr>
            <w:r>
              <w:t>15. If you keep more than 50 poultry or other captive birds, record below the locations of your disinfection points and how they are maintained?</w:t>
            </w:r>
          </w:p>
        </w:tc>
      </w:tr>
      <w:tr w:rsidR="00AF7874">
        <w:tblPrEx>
          <w:tblCellMar>
            <w:top w:w="0" w:type="dxa"/>
            <w:bottom w:w="0" w:type="dxa"/>
          </w:tblCellMar>
        </w:tblPrEx>
        <w:trPr>
          <w:trHeight w:val="76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102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4"/>
              </w:numPr>
              <w:autoSpaceDE/>
              <w:rPr>
                <w:sz w:val="24"/>
                <w:szCs w:val="24"/>
              </w:rPr>
            </w:pPr>
            <w:r>
              <w:rPr>
                <w:sz w:val="24"/>
                <w:szCs w:val="24"/>
              </w:rPr>
              <w:t>What facilities do you have available to house your birds?</w:t>
            </w:r>
          </w:p>
          <w:p w:rsidR="00AF7874" w:rsidRDefault="00AF7874">
            <w:pPr>
              <w:pStyle w:val="ListParagraph"/>
              <w:spacing w:after="160"/>
              <w:ind w:left="720" w:firstLine="0"/>
            </w:pPr>
          </w:p>
        </w:tc>
      </w:tr>
      <w:tr w:rsidR="00AF7874">
        <w:tblPrEx>
          <w:tblCellMar>
            <w:top w:w="0" w:type="dxa"/>
            <w:bottom w:w="0" w:type="dxa"/>
          </w:tblCellMar>
        </w:tblPrEx>
        <w:trPr>
          <w:trHeight w:val="8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rPr>
          <w:trHeight w:val="825"/>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4"/>
              </w:numPr>
              <w:autoSpaceDE/>
              <w:rPr>
                <w:sz w:val="24"/>
                <w:szCs w:val="24"/>
              </w:rPr>
            </w:pPr>
            <w:r>
              <w:rPr>
                <w:sz w:val="24"/>
                <w:szCs w:val="24"/>
              </w:rPr>
              <w:t>How will you identify and address any specific welfare concerns associated with housing?</w:t>
            </w:r>
          </w:p>
          <w:p w:rsidR="00AF7874" w:rsidRDefault="00497CA8">
            <w:pPr>
              <w:spacing w:after="160" w:line="240" w:lineRule="auto"/>
              <w:ind w:left="360"/>
            </w:pPr>
            <w:r>
              <w:t xml:space="preserve"> </w:t>
            </w:r>
          </w:p>
        </w:tc>
      </w:tr>
      <w:tr w:rsidR="00AF7874">
        <w:tblPrEx>
          <w:tblCellMar>
            <w:top w:w="0" w:type="dxa"/>
            <w:bottom w:w="0" w:type="dxa"/>
          </w:tblCellMar>
        </w:tblPrEx>
        <w:trPr>
          <w:trHeight w:val="1500"/>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1029"/>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4"/>
              </w:numPr>
              <w:autoSpaceDE/>
              <w:rPr>
                <w:sz w:val="24"/>
                <w:szCs w:val="24"/>
              </w:rPr>
            </w:pPr>
            <w:r>
              <w:rPr>
                <w:sz w:val="24"/>
                <w:szCs w:val="24"/>
              </w:rPr>
              <w:t>What enrichment will you add to your housing? Further guidance available here:</w:t>
            </w:r>
          </w:p>
          <w:p w:rsidR="00AF7874" w:rsidRDefault="00497CA8">
            <w:pPr>
              <w:ind w:left="360"/>
            </w:pPr>
            <w:hyperlink r:id="rId9" w:history="1">
              <w:r>
                <w:rPr>
                  <w:rStyle w:val="Hyperlink"/>
                  <w:szCs w:val="24"/>
                </w:rPr>
                <w:t>https://www.gov.uk/government/publications/poultry-on-farm-welfare</w:t>
              </w:r>
            </w:hyperlink>
          </w:p>
          <w:p w:rsidR="00AF7874" w:rsidRDefault="00AF7874">
            <w:pPr>
              <w:ind w:left="360"/>
              <w:rPr>
                <w:szCs w:val="24"/>
              </w:rPr>
            </w:pPr>
          </w:p>
        </w:tc>
      </w:tr>
      <w:tr w:rsidR="00AF7874">
        <w:tblPrEx>
          <w:tblCellMar>
            <w:top w:w="0" w:type="dxa"/>
            <w:bottom w:w="0" w:type="dxa"/>
          </w:tblCellMar>
        </w:tblPrEx>
        <w:trPr>
          <w:trHeight w:val="8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rPr>
                <w:sz w:val="22"/>
              </w:rPr>
            </w:pPr>
          </w:p>
          <w:p w:rsidR="00AF7874" w:rsidRDefault="00AF7874">
            <w:pPr>
              <w:rPr>
                <w:sz w:val="22"/>
              </w:rPr>
            </w:pPr>
          </w:p>
        </w:tc>
      </w:tr>
      <w:tr w:rsidR="00AF7874">
        <w:tblPrEx>
          <w:tblCellMar>
            <w:top w:w="0" w:type="dxa"/>
            <w:bottom w:w="0" w:type="dxa"/>
          </w:tblCellMar>
        </w:tblPrEx>
        <w:trPr>
          <w:trHeight w:val="8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4"/>
              </w:numPr>
              <w:autoSpaceDE/>
              <w:rPr>
                <w:sz w:val="24"/>
                <w:szCs w:val="24"/>
              </w:rPr>
            </w:pPr>
            <w:r>
              <w:rPr>
                <w:sz w:val="24"/>
                <w:szCs w:val="24"/>
              </w:rPr>
              <w:t>How will you cover any permanent openings in your bird housing to prevent access by wild birds?</w:t>
            </w:r>
          </w:p>
          <w:p w:rsidR="00AF7874" w:rsidRDefault="00AF7874">
            <w:pPr>
              <w:ind w:left="1027"/>
              <w:rPr>
                <w:sz w:val="22"/>
              </w:rPr>
            </w:pPr>
          </w:p>
        </w:tc>
      </w:tr>
      <w:tr w:rsidR="00AF7874">
        <w:tblPrEx>
          <w:tblCellMar>
            <w:top w:w="0" w:type="dxa"/>
            <w:bottom w:w="0" w:type="dxa"/>
          </w:tblCellMar>
        </w:tblPrEx>
        <w:trPr>
          <w:trHeight w:val="814"/>
        </w:trPr>
        <w:tc>
          <w:tcPr>
            <w:tcW w:w="9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rPr>
                <w:sz w:val="22"/>
              </w:rPr>
            </w:pPr>
          </w:p>
        </w:tc>
      </w:tr>
    </w:tbl>
    <w:p w:rsidR="00AF7874" w:rsidRDefault="00AF7874">
      <w:pPr>
        <w:pageBreakBefore/>
        <w:spacing w:before="0" w:after="0" w:line="240" w:lineRule="auto"/>
      </w:pPr>
    </w:p>
    <w:p w:rsidR="00AF7874" w:rsidRDefault="00497CA8">
      <w:pPr>
        <w:pStyle w:val="Heading1"/>
      </w:pPr>
      <w:r>
        <w:t>Part 2: To be completed by keepers of more than 500 poultry</w:t>
      </w:r>
    </w:p>
    <w:p w:rsidR="00AF7874" w:rsidRDefault="00AF7874"/>
    <w:tbl>
      <w:tblPr>
        <w:tblW w:w="9214" w:type="dxa"/>
        <w:tblInd w:w="-5" w:type="dxa"/>
        <w:tblCellMar>
          <w:left w:w="10" w:type="dxa"/>
          <w:right w:w="10" w:type="dxa"/>
        </w:tblCellMar>
        <w:tblLook w:val="0000" w:firstRow="0" w:lastRow="0" w:firstColumn="0" w:lastColumn="0" w:noHBand="0" w:noVBand="0"/>
      </w:tblPr>
      <w:tblGrid>
        <w:gridCol w:w="9214"/>
      </w:tblGrid>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ind w:left="600"/>
            </w:pPr>
            <w:proofErr w:type="gramStart"/>
            <w:r>
              <w:t>Is</w:t>
            </w:r>
            <w:proofErr w:type="gramEnd"/>
            <w:r>
              <w:t xml:space="preserve"> your premises divided into a poultry (live-bird) part, a private (ancillary use) part; and a restricted access (bio-secure barrier) part? </w:t>
            </w: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ind w:left="600"/>
            </w:pPr>
            <w:r>
              <w:t xml:space="preserve">Do you have signage at the entry and exit </w:t>
            </w:r>
            <w:r>
              <w:t>points to each zone on your premises?</w:t>
            </w: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rPr>
          <w:trHeight w:val="820"/>
        </w:trPr>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pPr>
            <w:r>
              <w:t xml:space="preserve">Is access to a live-bird part restricted to essential </w:t>
            </w:r>
            <w:proofErr w:type="spellStart"/>
            <w:r>
              <w:t>authorised</w:t>
            </w:r>
            <w:proofErr w:type="spellEnd"/>
            <w:r>
              <w:t xml:space="preserve"> personnel only? (Inspection visits and official visits who are </w:t>
            </w:r>
            <w:proofErr w:type="spellStart"/>
            <w:r>
              <w:t>authorised</w:t>
            </w:r>
            <w:proofErr w:type="spellEnd"/>
            <w:r>
              <w:t xml:space="preserve"> by law to be on premises should carry on)</w:t>
            </w: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 xml:space="preserve">What measures are </w:t>
            </w:r>
            <w:r>
              <w:t>taken at the entry to the live-bird part in the hygiene area?</w:t>
            </w:r>
          </w:p>
        </w:tc>
      </w:tr>
      <w:tr w:rsidR="00AF7874">
        <w:tblPrEx>
          <w:tblCellMar>
            <w:top w:w="0" w:type="dxa"/>
            <w:bottom w:w="0" w:type="dxa"/>
          </w:tblCellMar>
        </w:tblPrEx>
        <w:trPr>
          <w:trHeight w:val="7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Are only essential vehicles and equipment entering the live-bird area?</w:t>
            </w: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 xml:space="preserve">Is the exterior of any vehicles cleansed and disinfected (focusing on wheels, wheel arches and where </w:t>
            </w:r>
            <w:r>
              <w:t>appropriate foot-wells) both at entry and exit of live-bird area?</w:t>
            </w: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For vehicles only entering the private (ancillary use) part of your premises is the exterior of any vehicles cleansed and disinfected (focusing on wheels and wheel arches)?</w:t>
            </w: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 xml:space="preserve">At the </w:t>
            </w:r>
            <w:r>
              <w:t>end of production cycle what cleaning and disinfecting procedures are in place?</w:t>
            </w:r>
          </w:p>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p w:rsidR="00AF7874" w:rsidRDefault="00AF7874">
            <w:pPr>
              <w:rPr>
                <w:sz w:val="22"/>
              </w:rPr>
            </w:pPr>
          </w:p>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 xml:space="preserve">Where do you store your waste and fallen stock (dead birds)?  Who collects the fallen stock and how frequently? </w:t>
            </w:r>
          </w:p>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 w:rsidR="00AF7874" w:rsidRDefault="00AF7874"/>
          <w:p w:rsidR="00AF7874" w:rsidRDefault="00AF7874"/>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 xml:space="preserve">What records are in place to demonstrate that egg </w:t>
            </w:r>
            <w:r>
              <w:t xml:space="preserve">room floors, farm production area entrances are cleansed daily with a suitable approved non-tainting disinfectant to </w:t>
            </w:r>
            <w:proofErr w:type="spellStart"/>
            <w:r>
              <w:t>minimise</w:t>
            </w:r>
            <w:proofErr w:type="spellEnd"/>
            <w:r>
              <w:t xml:space="preserve"> any possible foot transmission?</w:t>
            </w:r>
          </w:p>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 w:rsidR="00AF7874" w:rsidRDefault="00AF7874"/>
          <w:p w:rsidR="00AF7874" w:rsidRDefault="00AF7874"/>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How do you dispose of your waste or surplus eggs? Do you keep records of that?</w:t>
            </w:r>
          </w:p>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 w:rsidR="00AF7874" w:rsidRDefault="00AF7874"/>
          <w:p w:rsidR="00AF7874" w:rsidRDefault="00AF7874"/>
        </w:tc>
      </w:tr>
      <w:tr w:rsidR="00AF7874">
        <w:tblPrEx>
          <w:tblCellMar>
            <w:top w:w="0" w:type="dxa"/>
            <w:bottom w:w="0" w:type="dxa"/>
          </w:tblCellMar>
        </w:tblPrEx>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5"/>
              </w:numPr>
              <w:autoSpaceDE/>
              <w:spacing w:after="160"/>
            </w:pPr>
            <w:r>
              <w:t xml:space="preserve">What </w:t>
            </w:r>
            <w:r>
              <w:t>records are in place to record the removal, storage and spreading of poultry manure?</w:t>
            </w:r>
          </w:p>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 w:rsidR="00AF7874" w:rsidRDefault="00AF7874"/>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numPr>
                <w:ilvl w:val="0"/>
                <w:numId w:val="5"/>
              </w:numPr>
            </w:pPr>
            <w:r>
              <w:t>Have all staff been briefed and trained on the need for increased biosecurity and no contact with other birds?</w:t>
            </w:r>
          </w:p>
          <w:p w:rsidR="00AF7874" w:rsidRDefault="00AF7874">
            <w:pPr>
              <w:pStyle w:val="ListParagraph"/>
              <w:ind w:left="720" w:firstLine="0"/>
            </w:pPr>
          </w:p>
          <w:p w:rsidR="00AF7874" w:rsidRDefault="00AF7874">
            <w:pPr>
              <w:pStyle w:val="ListParagraph"/>
              <w:ind w:left="720" w:firstLine="0"/>
            </w:pPr>
          </w:p>
        </w:tc>
      </w:tr>
      <w:tr w:rsidR="00AF7874">
        <w:tblPrEx>
          <w:tblCellMar>
            <w:top w:w="0" w:type="dxa"/>
            <w:bottom w:w="0" w:type="dxa"/>
          </w:tblCellMar>
        </w:tblPrEx>
        <w:trPr>
          <w:trHeight w:val="50"/>
        </w:trPr>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7874" w:rsidRDefault="00AF7874">
            <w:pPr>
              <w:pStyle w:val="ListParagraph"/>
              <w:ind w:left="720" w:firstLine="0"/>
            </w:pPr>
          </w:p>
          <w:p w:rsidR="00AF7874" w:rsidRDefault="00AF7874">
            <w:pPr>
              <w:pStyle w:val="ListParagraph"/>
              <w:ind w:left="720" w:firstLine="0"/>
            </w:pPr>
          </w:p>
          <w:p w:rsidR="00AF7874" w:rsidRDefault="00AF7874">
            <w:pPr>
              <w:pStyle w:val="ListParagraph"/>
              <w:ind w:left="720" w:firstLine="0"/>
            </w:pPr>
          </w:p>
          <w:p w:rsidR="00AF7874" w:rsidRDefault="00AF7874">
            <w:pPr>
              <w:pStyle w:val="ListParagraph"/>
              <w:ind w:left="720" w:firstLine="0"/>
            </w:pPr>
          </w:p>
        </w:tc>
      </w:tr>
    </w:tbl>
    <w:p w:rsidR="00AF7874" w:rsidRDefault="00AF7874">
      <w:pPr>
        <w:pStyle w:val="PubDate"/>
      </w:pPr>
    </w:p>
    <w:p w:rsidR="00AF7874" w:rsidRDefault="00497CA8">
      <w:pPr>
        <w:pStyle w:val="Heading1"/>
      </w:pPr>
      <w:r>
        <w:t xml:space="preserve">Part 3 -To be completed by keepers who have </w:t>
      </w:r>
      <w:r>
        <w:t>bird species that cannot be permanently housed for welfare reasons and intend to allow their birds to remain outside with additional risk mitigation measures</w:t>
      </w:r>
    </w:p>
    <w:p w:rsidR="00AF7874" w:rsidRDefault="00AF7874">
      <w:pPr>
        <w:rPr>
          <w:rFonts w:eastAsia="Times New Roman"/>
          <w:b/>
          <w:bCs/>
          <w:sz w:val="32"/>
          <w:szCs w:val="28"/>
        </w:rPr>
      </w:pPr>
    </w:p>
    <w:tbl>
      <w:tblPr>
        <w:tblW w:w="9633" w:type="dxa"/>
        <w:tblInd w:w="-5" w:type="dxa"/>
        <w:tblCellMar>
          <w:left w:w="10" w:type="dxa"/>
          <w:right w:w="10" w:type="dxa"/>
        </w:tblCellMar>
        <w:tblLook w:val="0000" w:firstRow="0" w:lastRow="0" w:firstColumn="0" w:lastColumn="0" w:noHBand="0" w:noVBand="0"/>
      </w:tblPr>
      <w:tblGrid>
        <w:gridCol w:w="9633"/>
      </w:tblGrid>
      <w:tr w:rsidR="00AF7874">
        <w:tblPrEx>
          <w:tblCellMar>
            <w:top w:w="0" w:type="dxa"/>
            <w:bottom w:w="0" w:type="dxa"/>
          </w:tblCellMar>
        </w:tblPrEx>
        <w:trPr>
          <w:trHeight w:val="254"/>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numPr>
                <w:ilvl w:val="0"/>
                <w:numId w:val="6"/>
              </w:numPr>
            </w:pPr>
            <w:r>
              <w:t xml:space="preserve">Is the entire outdoor area fully enclosed with wire mesh, netting (a maximum size of 25mm </w:t>
            </w:r>
            <w:r>
              <w:t xml:space="preserve">mesh) or other material that </w:t>
            </w:r>
            <w:proofErr w:type="gramStart"/>
            <w:r>
              <w:t>is capable of preventing</w:t>
            </w:r>
            <w:proofErr w:type="gramEnd"/>
            <w:r>
              <w:t xml:space="preserve"> ingress of wild birds?</w:t>
            </w:r>
          </w:p>
          <w:p w:rsidR="00AF7874" w:rsidRDefault="00AF7874">
            <w:pPr>
              <w:pStyle w:val="ListParagraph"/>
              <w:ind w:left="720" w:firstLine="0"/>
              <w:rPr>
                <w:szCs w:val="24"/>
              </w:rPr>
            </w:pPr>
          </w:p>
        </w:tc>
      </w:tr>
      <w:tr w:rsidR="00AF7874">
        <w:tblPrEx>
          <w:tblCellMar>
            <w:top w:w="0" w:type="dxa"/>
            <w:bottom w:w="0" w:type="dxa"/>
          </w:tblCellMar>
        </w:tblPrEx>
        <w:trPr>
          <w:trHeight w:val="254"/>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Cs w:val="24"/>
              </w:rPr>
            </w:pPr>
          </w:p>
          <w:p w:rsidR="00AF7874" w:rsidRDefault="00AF7874">
            <w:pPr>
              <w:rPr>
                <w:szCs w:val="24"/>
              </w:rPr>
            </w:pPr>
          </w:p>
          <w:p w:rsidR="00AF7874" w:rsidRDefault="00AF7874">
            <w:pPr>
              <w:pStyle w:val="ListParagraph"/>
              <w:ind w:left="720" w:firstLine="0"/>
              <w:rPr>
                <w:szCs w:val="24"/>
              </w:rPr>
            </w:pPr>
          </w:p>
        </w:tc>
      </w:tr>
      <w:tr w:rsidR="00AF7874">
        <w:tblPrEx>
          <w:tblCellMar>
            <w:top w:w="0" w:type="dxa"/>
            <w:bottom w:w="0" w:type="dxa"/>
          </w:tblCellMar>
        </w:tblPrEx>
        <w:trPr>
          <w:trHeight w:val="254"/>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numPr>
                <w:ilvl w:val="0"/>
                <w:numId w:val="7"/>
              </w:numPr>
              <w:rPr>
                <w:szCs w:val="24"/>
              </w:rPr>
            </w:pPr>
            <w:r>
              <w:rPr>
                <w:szCs w:val="24"/>
              </w:rPr>
              <w:t xml:space="preserve">What steps have you taken or are in place to ensure that wild birds are not attracted to the vicinity of the outdoor area, </w:t>
            </w:r>
            <w:proofErr w:type="gramStart"/>
            <w:r>
              <w:rPr>
                <w:szCs w:val="24"/>
              </w:rPr>
              <w:t>in particular to</w:t>
            </w:r>
            <w:proofErr w:type="gramEnd"/>
            <w:r>
              <w:rPr>
                <w:szCs w:val="24"/>
              </w:rPr>
              <w:t xml:space="preserve"> permanent puddles, ponds or </w:t>
            </w:r>
            <w:r>
              <w:rPr>
                <w:szCs w:val="24"/>
              </w:rPr>
              <w:t>other standing water? (Note that flooding or access to shared water sources are a significant risk factor in the spread of avian influenza.)</w:t>
            </w:r>
          </w:p>
        </w:tc>
      </w:tr>
      <w:tr w:rsidR="00AF7874">
        <w:tblPrEx>
          <w:tblCellMar>
            <w:top w:w="0" w:type="dxa"/>
            <w:bottom w:w="0" w:type="dxa"/>
          </w:tblCellMar>
        </w:tblPrEx>
        <w:trPr>
          <w:trHeight w:val="696"/>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211"/>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numPr>
                <w:ilvl w:val="0"/>
                <w:numId w:val="7"/>
              </w:numPr>
              <w:spacing w:after="160"/>
            </w:pPr>
            <w:r>
              <w:t>What reasonable steps will be taken to ensure that the range area (any outdoor areas where the birds have acces</w:t>
            </w:r>
            <w:r>
              <w:t xml:space="preserve">s) is not contaminated with feathers and </w:t>
            </w:r>
            <w:proofErr w:type="spellStart"/>
            <w:r>
              <w:t>faecal</w:t>
            </w:r>
            <w:proofErr w:type="spellEnd"/>
            <w:r>
              <w:t xml:space="preserve"> material from wild birds? How often is the bird area inspected, particularly for signs of wild birds or vermin access and to remove wild bird droppings and other material?</w:t>
            </w:r>
          </w:p>
        </w:tc>
      </w:tr>
      <w:tr w:rsidR="00AF7874">
        <w:tblPrEx>
          <w:tblCellMar>
            <w:top w:w="0" w:type="dxa"/>
            <w:bottom w:w="0" w:type="dxa"/>
          </w:tblCellMar>
        </w:tblPrEx>
        <w:trPr>
          <w:trHeight w:val="774"/>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rPr>
                <w:sz w:val="22"/>
              </w:rPr>
            </w:pPr>
          </w:p>
        </w:tc>
      </w:tr>
      <w:tr w:rsidR="00AF7874">
        <w:tblPrEx>
          <w:tblCellMar>
            <w:top w:w="0" w:type="dxa"/>
            <w:bottom w:w="0" w:type="dxa"/>
          </w:tblCellMar>
        </w:tblPrEx>
        <w:trPr>
          <w:trHeight w:val="1055"/>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numPr>
                <w:ilvl w:val="0"/>
                <w:numId w:val="7"/>
              </w:numPr>
              <w:spacing w:after="160"/>
            </w:pPr>
            <w:r>
              <w:t xml:space="preserve">Have you fenced off or </w:t>
            </w:r>
            <w:r>
              <w:t>netted any ponds, standing water or waterlogged land on the range, to prevent access by poultry or other captive birds?</w:t>
            </w:r>
          </w:p>
          <w:p w:rsidR="00AF7874" w:rsidRDefault="00AF7874">
            <w:pPr>
              <w:spacing w:after="160" w:line="240" w:lineRule="auto"/>
              <w:ind w:left="1027"/>
            </w:pPr>
          </w:p>
        </w:tc>
      </w:tr>
      <w:tr w:rsidR="00AF7874">
        <w:tblPrEx>
          <w:tblCellMar>
            <w:top w:w="0" w:type="dxa"/>
            <w:bottom w:w="0" w:type="dxa"/>
          </w:tblCellMar>
        </w:tblPrEx>
        <w:trPr>
          <w:trHeight w:val="774"/>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rPr>
                <w:sz w:val="22"/>
              </w:rPr>
            </w:pPr>
          </w:p>
          <w:p w:rsidR="00AF7874" w:rsidRDefault="00AF7874">
            <w:pPr>
              <w:rPr>
                <w:sz w:val="22"/>
              </w:rPr>
            </w:pPr>
          </w:p>
        </w:tc>
      </w:tr>
      <w:tr w:rsidR="00AF7874">
        <w:tblPrEx>
          <w:tblCellMar>
            <w:top w:w="0" w:type="dxa"/>
            <w:bottom w:w="0" w:type="dxa"/>
          </w:tblCellMar>
        </w:tblPrEx>
        <w:trPr>
          <w:trHeight w:val="1039"/>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7"/>
              </w:numPr>
              <w:autoSpaceDE/>
              <w:spacing w:after="160"/>
              <w:ind w:left="600"/>
            </w:pPr>
            <w:r>
              <w:t xml:space="preserve">Have you checked that there is no possibility for direct contact between your poultry or other captive birds on </w:t>
            </w:r>
            <w:proofErr w:type="spellStart"/>
            <w:r>
              <w:t>neighbouring</w:t>
            </w:r>
            <w:proofErr w:type="spellEnd"/>
            <w:r>
              <w:t xml:space="preserve"> premises?</w:t>
            </w:r>
          </w:p>
        </w:tc>
      </w:tr>
      <w:tr w:rsidR="00AF7874">
        <w:tblPrEx>
          <w:tblCellMar>
            <w:top w:w="0" w:type="dxa"/>
            <w:bottom w:w="0" w:type="dxa"/>
          </w:tblCellMar>
        </w:tblPrEx>
        <w:trPr>
          <w:trHeight w:val="764"/>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rPr>
                <w:sz w:val="22"/>
              </w:rPr>
            </w:pPr>
          </w:p>
          <w:p w:rsidR="00AF7874" w:rsidRDefault="00AF7874">
            <w:pPr>
              <w:ind w:left="1027"/>
              <w:rPr>
                <w:sz w:val="22"/>
              </w:rPr>
            </w:pPr>
          </w:p>
        </w:tc>
      </w:tr>
      <w:tr w:rsidR="00AF7874">
        <w:tblPrEx>
          <w:tblCellMar>
            <w:top w:w="0" w:type="dxa"/>
            <w:bottom w:w="0" w:type="dxa"/>
          </w:tblCellMar>
        </w:tblPrEx>
        <w:trPr>
          <w:trHeight w:val="211"/>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7"/>
              </w:numPr>
              <w:autoSpaceDE/>
              <w:spacing w:after="160"/>
              <w:ind w:left="600"/>
            </w:pPr>
            <w:r>
              <w:t xml:space="preserve">What steps will be taken to prevent unnecessary or accidental access by people to your </w:t>
            </w:r>
            <w:proofErr w:type="gramStart"/>
            <w:r>
              <w:t>birds</w:t>
            </w:r>
            <w:proofErr w:type="gramEnd"/>
            <w:r>
              <w:t xml:space="preserve"> area? Do you have any signage in place?</w:t>
            </w:r>
          </w:p>
        </w:tc>
      </w:tr>
      <w:tr w:rsidR="00AF7874">
        <w:tblPrEx>
          <w:tblCellMar>
            <w:top w:w="0" w:type="dxa"/>
            <w:bottom w:w="0" w:type="dxa"/>
          </w:tblCellMar>
        </w:tblPrEx>
        <w:trPr>
          <w:trHeight w:val="774"/>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rPr>
                <w:sz w:val="22"/>
              </w:rPr>
            </w:pPr>
          </w:p>
        </w:tc>
      </w:tr>
      <w:tr w:rsidR="00AF7874">
        <w:tblPrEx>
          <w:tblCellMar>
            <w:top w:w="0" w:type="dxa"/>
            <w:bottom w:w="0" w:type="dxa"/>
          </w:tblCellMar>
        </w:tblPrEx>
        <w:trPr>
          <w:trHeight w:val="802"/>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widowControl/>
              <w:numPr>
                <w:ilvl w:val="0"/>
                <w:numId w:val="7"/>
              </w:numPr>
              <w:autoSpaceDE/>
              <w:spacing w:after="160"/>
              <w:ind w:left="600"/>
            </w:pPr>
            <w:r>
              <w:t xml:space="preserve">If access of people is essential, how will you assess the risks associated with entry, and </w:t>
            </w:r>
            <w:r>
              <w:t>what mitigation measures will be taken?  For example, rights of way across premises or outdoor bird areas.</w:t>
            </w:r>
          </w:p>
        </w:tc>
      </w:tr>
      <w:tr w:rsidR="00AF7874">
        <w:tblPrEx>
          <w:tblCellMar>
            <w:top w:w="0" w:type="dxa"/>
            <w:bottom w:w="0" w:type="dxa"/>
          </w:tblCellMar>
        </w:tblPrEx>
        <w:trPr>
          <w:trHeight w:val="774"/>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874" w:rsidRDefault="00AF7874">
            <w:pPr>
              <w:ind w:left="1027"/>
              <w:rPr>
                <w:sz w:val="22"/>
              </w:rPr>
            </w:pPr>
          </w:p>
          <w:p w:rsidR="00AF7874" w:rsidRDefault="00AF7874">
            <w:pPr>
              <w:ind w:left="1027"/>
              <w:rPr>
                <w:sz w:val="22"/>
              </w:rPr>
            </w:pPr>
          </w:p>
          <w:p w:rsidR="00AF7874" w:rsidRDefault="00AF7874">
            <w:pPr>
              <w:ind w:left="1027"/>
              <w:rPr>
                <w:sz w:val="22"/>
              </w:rPr>
            </w:pPr>
          </w:p>
        </w:tc>
      </w:tr>
      <w:tr w:rsidR="00AF7874">
        <w:tblPrEx>
          <w:tblCellMar>
            <w:top w:w="0" w:type="dxa"/>
            <w:bottom w:w="0" w:type="dxa"/>
          </w:tblCellMar>
        </w:tblPrEx>
        <w:trPr>
          <w:trHeight w:val="774"/>
        </w:trPr>
        <w:tc>
          <w:tcPr>
            <w:tcW w:w="963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7874" w:rsidRDefault="00497CA8">
            <w:pPr>
              <w:pStyle w:val="ListParagraph"/>
              <w:numPr>
                <w:ilvl w:val="0"/>
                <w:numId w:val="7"/>
              </w:numPr>
            </w:pPr>
            <w:r>
              <w:t>Where is the feed and water provided for your birds? Is it under cover where wild birds cannot gain access?</w:t>
            </w:r>
          </w:p>
        </w:tc>
      </w:tr>
      <w:tr w:rsidR="00AF7874">
        <w:tblPrEx>
          <w:tblCellMar>
            <w:top w:w="0" w:type="dxa"/>
            <w:bottom w:w="0" w:type="dxa"/>
          </w:tblCellMar>
        </w:tblPrEx>
        <w:trPr>
          <w:trHeight w:val="774"/>
        </w:trPr>
        <w:tc>
          <w:tcPr>
            <w:tcW w:w="9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F7874" w:rsidRDefault="00AF7874">
            <w:pPr>
              <w:pStyle w:val="ListParagraph"/>
              <w:ind w:left="720" w:firstLine="0"/>
            </w:pPr>
          </w:p>
          <w:p w:rsidR="00AF7874" w:rsidRDefault="00AF7874">
            <w:pPr>
              <w:pStyle w:val="ListParagraph"/>
              <w:ind w:left="720" w:firstLine="0"/>
            </w:pPr>
          </w:p>
        </w:tc>
      </w:tr>
    </w:tbl>
    <w:p w:rsidR="00AF7874" w:rsidRDefault="00AF7874">
      <w:pPr>
        <w:rPr>
          <w:rFonts w:eastAsia="Times New Roman"/>
          <w:b/>
          <w:bCs/>
          <w:sz w:val="32"/>
          <w:szCs w:val="28"/>
        </w:rPr>
      </w:pPr>
    </w:p>
    <w:sectPr w:rsidR="00AF7874">
      <w:foot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7CA8" w:rsidRDefault="00497CA8">
      <w:pPr>
        <w:spacing w:before="0" w:after="0" w:line="240" w:lineRule="auto"/>
      </w:pPr>
      <w:r>
        <w:separator/>
      </w:r>
    </w:p>
  </w:endnote>
  <w:endnote w:type="continuationSeparator" w:id="0">
    <w:p w:rsidR="00497CA8" w:rsidRDefault="00497C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5BB7" w:rsidRDefault="00497CA8">
    <w:pPr>
      <w:pStyle w:val="Footer"/>
      <w:tabs>
        <w:tab w:val="clear" w:pos="4513"/>
        <w:tab w:val="clear" w:pos="9026"/>
        <w:tab w:val="center" w:pos="4820"/>
        <w:tab w:val="right" w:pos="9639"/>
      </w:tabs>
      <w:spacing w:after="0" w:line="240" w:lineRule="auto"/>
      <w:jc w:val="right"/>
    </w:pP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7CA8" w:rsidRDefault="00497CA8">
      <w:pPr>
        <w:spacing w:before="0" w:after="0" w:line="240" w:lineRule="auto"/>
      </w:pPr>
      <w:r>
        <w:rPr>
          <w:color w:val="000000"/>
        </w:rPr>
        <w:separator/>
      </w:r>
    </w:p>
  </w:footnote>
  <w:footnote w:type="continuationSeparator" w:id="0">
    <w:p w:rsidR="00497CA8" w:rsidRDefault="00497CA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A001D"/>
    <w:multiLevelType w:val="multilevel"/>
    <w:tmpl w:val="0E308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5B0C7C"/>
    <w:multiLevelType w:val="multilevel"/>
    <w:tmpl w:val="5E44AB1E"/>
    <w:lvl w:ilvl="0">
      <w:numFmt w:val="bullet"/>
      <w:lvlText w:val=""/>
      <w:lvlJc w:val="left"/>
      <w:pPr>
        <w:ind w:left="1617" w:hanging="360"/>
      </w:pPr>
      <w:rPr>
        <w:rFonts w:ascii="Symbol" w:hAnsi="Symbol"/>
      </w:rPr>
    </w:lvl>
    <w:lvl w:ilvl="1">
      <w:numFmt w:val="bullet"/>
      <w:lvlText w:val="o"/>
      <w:lvlJc w:val="left"/>
      <w:pPr>
        <w:ind w:left="2337" w:hanging="360"/>
      </w:pPr>
      <w:rPr>
        <w:rFonts w:ascii="Courier New" w:hAnsi="Courier New" w:cs="Courier New"/>
      </w:rPr>
    </w:lvl>
    <w:lvl w:ilvl="2">
      <w:numFmt w:val="bullet"/>
      <w:lvlText w:val=""/>
      <w:lvlJc w:val="left"/>
      <w:pPr>
        <w:ind w:left="3057" w:hanging="360"/>
      </w:pPr>
      <w:rPr>
        <w:rFonts w:ascii="Wingdings" w:hAnsi="Wingdings"/>
      </w:rPr>
    </w:lvl>
    <w:lvl w:ilvl="3">
      <w:numFmt w:val="bullet"/>
      <w:lvlText w:val=""/>
      <w:lvlJc w:val="left"/>
      <w:pPr>
        <w:ind w:left="3777" w:hanging="360"/>
      </w:pPr>
      <w:rPr>
        <w:rFonts w:ascii="Symbol" w:hAnsi="Symbol"/>
      </w:rPr>
    </w:lvl>
    <w:lvl w:ilvl="4">
      <w:numFmt w:val="bullet"/>
      <w:lvlText w:val="o"/>
      <w:lvlJc w:val="left"/>
      <w:pPr>
        <w:ind w:left="4497" w:hanging="360"/>
      </w:pPr>
      <w:rPr>
        <w:rFonts w:ascii="Courier New" w:hAnsi="Courier New" w:cs="Courier New"/>
      </w:rPr>
    </w:lvl>
    <w:lvl w:ilvl="5">
      <w:numFmt w:val="bullet"/>
      <w:lvlText w:val=""/>
      <w:lvlJc w:val="left"/>
      <w:pPr>
        <w:ind w:left="5217" w:hanging="360"/>
      </w:pPr>
      <w:rPr>
        <w:rFonts w:ascii="Wingdings" w:hAnsi="Wingdings"/>
      </w:rPr>
    </w:lvl>
    <w:lvl w:ilvl="6">
      <w:numFmt w:val="bullet"/>
      <w:lvlText w:val=""/>
      <w:lvlJc w:val="left"/>
      <w:pPr>
        <w:ind w:left="5937" w:hanging="360"/>
      </w:pPr>
      <w:rPr>
        <w:rFonts w:ascii="Symbol" w:hAnsi="Symbol"/>
      </w:rPr>
    </w:lvl>
    <w:lvl w:ilvl="7">
      <w:numFmt w:val="bullet"/>
      <w:lvlText w:val="o"/>
      <w:lvlJc w:val="left"/>
      <w:pPr>
        <w:ind w:left="6657" w:hanging="360"/>
      </w:pPr>
      <w:rPr>
        <w:rFonts w:ascii="Courier New" w:hAnsi="Courier New" w:cs="Courier New"/>
      </w:rPr>
    </w:lvl>
    <w:lvl w:ilvl="8">
      <w:numFmt w:val="bullet"/>
      <w:lvlText w:val=""/>
      <w:lvlJc w:val="left"/>
      <w:pPr>
        <w:ind w:left="7377" w:hanging="360"/>
      </w:pPr>
      <w:rPr>
        <w:rFonts w:ascii="Wingdings" w:hAnsi="Wingdings"/>
      </w:rPr>
    </w:lvl>
  </w:abstractNum>
  <w:abstractNum w:abstractNumId="2" w15:restartNumberingAfterBreak="0">
    <w:nsid w:val="3DB4603B"/>
    <w:multiLevelType w:val="multilevel"/>
    <w:tmpl w:val="E4CE3C5E"/>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56106B1C"/>
    <w:multiLevelType w:val="multilevel"/>
    <w:tmpl w:val="A0EAD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FA2642"/>
    <w:multiLevelType w:val="multilevel"/>
    <w:tmpl w:val="D884B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5A64E7B"/>
    <w:multiLevelType w:val="multilevel"/>
    <w:tmpl w:val="2C68DA7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C6FC1"/>
    <w:multiLevelType w:val="multilevel"/>
    <w:tmpl w:val="0046DE6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F7874"/>
    <w:rsid w:val="00497CA8"/>
    <w:rsid w:val="00690838"/>
    <w:rsid w:val="00AF7874"/>
    <w:rsid w:val="00D50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FC3600"/>
  <w15:docId w15:val="{8D05F8D6-F8AE-403C-B894-0319B545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120" w:line="276" w:lineRule="auto"/>
    </w:pPr>
    <w:rPr>
      <w:sz w:val="24"/>
      <w:szCs w:val="22"/>
      <w:lang w:eastAsia="en-US"/>
    </w:rPr>
  </w:style>
  <w:style w:type="paragraph" w:styleId="Heading1">
    <w:name w:val="heading 1"/>
    <w:basedOn w:val="Normal"/>
    <w:next w:val="Normal"/>
    <w:uiPriority w:val="9"/>
    <w:qFormat/>
    <w:pPr>
      <w:keepNext/>
      <w:keepLines/>
      <w:spacing w:before="480" w:line="240" w:lineRule="auto"/>
      <w:outlineLvl w:val="0"/>
    </w:pPr>
    <w:rPr>
      <w:rFonts w:eastAsia="Times New Roman"/>
      <w:b/>
      <w:bCs/>
      <w:color w:val="000000"/>
      <w:sz w:val="32"/>
      <w:szCs w:val="28"/>
    </w:rPr>
  </w:style>
  <w:style w:type="paragraph" w:styleId="Heading2">
    <w:name w:val="heading 2"/>
    <w:basedOn w:val="Normal"/>
    <w:next w:val="Normal"/>
    <w:uiPriority w:val="9"/>
    <w:semiHidden/>
    <w:unhideWhenUsed/>
    <w:qFormat/>
    <w:pPr>
      <w:keepNext/>
      <w:keepLines/>
      <w:spacing w:before="360" w:line="240" w:lineRule="auto"/>
      <w:outlineLvl w:val="1"/>
    </w:pPr>
    <w:rPr>
      <w:rFonts w:eastAsia="Times New Roman"/>
      <w:b/>
      <w:bCs/>
      <w:color w:val="000000"/>
      <w:sz w:val="28"/>
      <w:szCs w:val="26"/>
    </w:rPr>
  </w:style>
  <w:style w:type="paragraph" w:styleId="Heading3">
    <w:name w:val="heading 3"/>
    <w:basedOn w:val="Normal"/>
    <w:next w:val="Normal"/>
    <w:uiPriority w:val="9"/>
    <w:semiHidden/>
    <w:unhideWhenUsed/>
    <w:qFormat/>
    <w:pPr>
      <w:keepNext/>
      <w:keepLines/>
      <w:spacing w:line="240" w:lineRule="auto"/>
      <w:outlineLvl w:val="2"/>
    </w:pPr>
    <w:rPr>
      <w:rFonts w:eastAsia="Times New Roman"/>
      <w:b/>
      <w:bCs/>
      <w:color w:val="000000"/>
    </w:rPr>
  </w:style>
  <w:style w:type="paragraph" w:styleId="Heading4">
    <w:name w:val="heading 4"/>
    <w:basedOn w:val="Normal"/>
    <w:next w:val="Normal"/>
    <w:uiPriority w:val="9"/>
    <w:semiHidden/>
    <w:unhideWhenUsed/>
    <w:qFormat/>
    <w:pPr>
      <w:keepNext/>
      <w:keepLines/>
      <w:spacing w:before="200" w:after="0"/>
      <w:outlineLvl w:val="3"/>
    </w:pPr>
    <w:rPr>
      <w:rFonts w:eastAsia="Times New Roman"/>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b/>
      <w:bCs/>
      <w:color w:val="000000"/>
      <w:sz w:val="32"/>
      <w:szCs w:val="28"/>
      <w:lang w:eastAsia="en-US"/>
    </w:rPr>
  </w:style>
  <w:style w:type="character" w:customStyle="1" w:styleId="Heading2Char">
    <w:name w:val="Heading 2 Char"/>
    <w:rPr>
      <w:rFonts w:eastAsia="Times New Roman"/>
      <w:b/>
      <w:bCs/>
      <w:color w:val="000000"/>
      <w:sz w:val="28"/>
      <w:szCs w:val="26"/>
      <w:lang w:eastAsia="en-US"/>
    </w:rPr>
  </w:style>
  <w:style w:type="character" w:customStyle="1" w:styleId="Heading3Char">
    <w:name w:val="Heading 3 Char"/>
    <w:rPr>
      <w:rFonts w:eastAsia="Times New Roman"/>
      <w:b/>
      <w:bCs/>
      <w:color w:val="000000"/>
      <w:sz w:val="24"/>
      <w:szCs w:val="22"/>
      <w:lang w:eastAsia="en-US"/>
    </w:rPr>
  </w:style>
  <w:style w:type="character" w:customStyle="1" w:styleId="Heading4Char">
    <w:name w:val="Heading 4 Char"/>
    <w:rPr>
      <w:rFonts w:eastAsia="Times New Roman"/>
      <w:b/>
      <w:bCs/>
      <w:i/>
      <w:iCs/>
      <w:color w:val="000000"/>
      <w:sz w:val="24"/>
      <w:szCs w:val="22"/>
      <w:lang w:eastAsia="en-US"/>
    </w:rPr>
  </w:style>
  <w:style w:type="paragraph" w:customStyle="1" w:styleId="Contents">
    <w:name w:val="Contents"/>
    <w:basedOn w:val="Normal"/>
    <w:pPr>
      <w:spacing w:before="480"/>
    </w:pPr>
    <w:rPr>
      <w:b/>
      <w:color w:val="000000"/>
      <w:sz w:val="28"/>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paragraph" w:styleId="TOCHeading">
    <w:name w:val="TOC Heading"/>
    <w:basedOn w:val="Heading1"/>
    <w:next w:val="Normal"/>
    <w:pPr>
      <w:spacing w:after="0" w:line="276" w:lineRule="auto"/>
    </w:pPr>
    <w:rPr>
      <w:rFonts w:ascii="Cambria" w:hAnsi="Cambria"/>
      <w:color w:val="365F91"/>
      <w:sz w:val="28"/>
      <w:lang w:val="en-US"/>
    </w:rPr>
  </w:style>
  <w:style w:type="paragraph" w:styleId="TOC3">
    <w:name w:val="toc 3"/>
    <w:basedOn w:val="Normal"/>
    <w:next w:val="Normal"/>
    <w:autoRedefine/>
    <w:pPr>
      <w:ind w:left="480"/>
    </w:pPr>
  </w:style>
  <w:style w:type="paragraph" w:styleId="TOC1">
    <w:name w:val="toc 1"/>
    <w:basedOn w:val="Normal"/>
    <w:next w:val="Normal"/>
    <w:autoRedefine/>
  </w:style>
  <w:style w:type="paragraph" w:styleId="Header">
    <w:name w:val="header"/>
    <w:basedOn w:val="Normal"/>
    <w:pPr>
      <w:tabs>
        <w:tab w:val="center" w:pos="4513"/>
        <w:tab w:val="right" w:pos="9026"/>
      </w:tabs>
    </w:pPr>
  </w:style>
  <w:style w:type="character" w:customStyle="1" w:styleId="HeaderChar">
    <w:name w:val="Header Char"/>
    <w:rPr>
      <w:sz w:val="24"/>
      <w:szCs w:val="22"/>
      <w:lang w:eastAsia="en-US"/>
    </w:rPr>
  </w:style>
  <w:style w:type="paragraph" w:styleId="Footer">
    <w:name w:val="footer"/>
    <w:basedOn w:val="Normal"/>
    <w:pPr>
      <w:tabs>
        <w:tab w:val="center" w:pos="4513"/>
        <w:tab w:val="right" w:pos="9026"/>
      </w:tabs>
    </w:pPr>
  </w:style>
  <w:style w:type="character" w:customStyle="1" w:styleId="FooterChar">
    <w:name w:val="Footer Char"/>
    <w:rPr>
      <w:sz w:val="24"/>
      <w:szCs w:val="22"/>
      <w:lang w:eastAsia="en-US"/>
    </w:rPr>
  </w:style>
  <w:style w:type="character" w:customStyle="1" w:styleId="TableTextCharChar">
    <w:name w:val="Table Text Char Char"/>
    <w:rPr>
      <w:sz w:val="22"/>
      <w:szCs w:val="22"/>
      <w:lang w:eastAsia="en-US"/>
    </w:rPr>
  </w:style>
  <w:style w:type="paragraph" w:customStyle="1" w:styleId="TableText">
    <w:name w:val="Table Text"/>
    <w:basedOn w:val="Normal"/>
    <w:pPr>
      <w:spacing w:before="60" w:after="80"/>
    </w:pPr>
    <w:rPr>
      <w:sz w:val="22"/>
    </w:rPr>
  </w:style>
  <w:style w:type="paragraph" w:styleId="TOC2">
    <w:name w:val="toc 2"/>
    <w:basedOn w:val="Normal"/>
    <w:next w:val="Normal"/>
    <w:autoRedefine/>
    <w:pPr>
      <w:ind w:left="240"/>
    </w:pPr>
  </w:style>
  <w:style w:type="paragraph" w:styleId="ListBullet">
    <w:name w:val="List Bullet"/>
    <w:basedOn w:val="Normal"/>
    <w:pPr>
      <w:numPr>
        <w:numId w:val="1"/>
      </w:numPr>
      <w:spacing w:before="0" w:line="240" w:lineRule="auto"/>
    </w:pPr>
    <w:rPr>
      <w:rFonts w:eastAsia="Times New Roman"/>
      <w:szCs w:val="24"/>
      <w:lang w:eastAsia="en-GB"/>
    </w:rPr>
  </w:style>
  <w:style w:type="paragraph" w:styleId="Title">
    <w:name w:val="Title"/>
    <w:basedOn w:val="Normal"/>
    <w:next w:val="Normal"/>
    <w:uiPriority w:val="10"/>
    <w:qFormat/>
    <w:pPr>
      <w:outlineLvl w:val="0"/>
    </w:pPr>
    <w:rPr>
      <w:rFonts w:eastAsia="Times New Roman"/>
      <w:bCs/>
      <w:kern w:val="3"/>
      <w:sz w:val="40"/>
      <w:szCs w:val="32"/>
    </w:rPr>
  </w:style>
  <w:style w:type="character" w:customStyle="1" w:styleId="TitleChar">
    <w:name w:val="Title Char"/>
    <w:rPr>
      <w:rFonts w:eastAsia="Times New Roman" w:cs="Times New Roman"/>
      <w:bCs/>
      <w:kern w:val="3"/>
      <w:sz w:val="40"/>
      <w:szCs w:val="32"/>
      <w:lang w:eastAsia="en-US"/>
    </w:rPr>
  </w:style>
  <w:style w:type="paragraph" w:customStyle="1" w:styleId="PubDate">
    <w:name w:val="Pub Date"/>
    <w:basedOn w:val="Normal"/>
    <w:next w:val="Normal"/>
    <w:rPr>
      <w:rFonts w:cs="Arial"/>
      <w:color w:val="000000"/>
      <w:sz w:val="28"/>
      <w:szCs w:val="32"/>
    </w:rPr>
  </w:style>
  <w:style w:type="paragraph" w:customStyle="1" w:styleId="PubSubtitle">
    <w:name w:val="Pub Subtitle"/>
    <w:basedOn w:val="Normal"/>
    <w:next w:val="Normal"/>
    <w:rPr>
      <w:rFonts w:cs="Arial"/>
      <w:color w:val="000000"/>
      <w:sz w:val="32"/>
      <w:szCs w:val="40"/>
    </w:rPr>
  </w:style>
  <w:style w:type="paragraph" w:customStyle="1" w:styleId="PubTitle">
    <w:name w:val="Pub Title"/>
    <w:basedOn w:val="Normal"/>
    <w:next w:val="Normal"/>
    <w:rPr>
      <w:rFonts w:cs="Arial"/>
      <w:color w:val="000000"/>
      <w:sz w:val="40"/>
      <w:szCs w:val="44"/>
    </w:rPr>
  </w:style>
  <w:style w:type="paragraph" w:styleId="Caption">
    <w:name w:val="caption"/>
    <w:basedOn w:val="Normal"/>
    <w:next w:val="Normal"/>
    <w:pPr>
      <w:keepNext/>
      <w:spacing w:before="360"/>
    </w:pPr>
    <w:rPr>
      <w:b/>
      <w:bCs/>
      <w:sz w:val="22"/>
      <w:szCs w:val="20"/>
    </w:rPr>
  </w:style>
  <w:style w:type="paragraph" w:styleId="ListParagraph">
    <w:name w:val="List Paragraph"/>
    <w:basedOn w:val="Normal"/>
    <w:pPr>
      <w:widowControl w:val="0"/>
      <w:autoSpaceDE w:val="0"/>
      <w:spacing w:before="0" w:after="0" w:line="240" w:lineRule="auto"/>
      <w:ind w:left="832" w:hanging="360"/>
    </w:pPr>
    <w:rPr>
      <w:rFonts w:eastAsia="Arial" w:cs="Arial"/>
      <w:sz w:val="22"/>
      <w:lang w:val="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isinfectants.defra.gov.uk/DisinfectantsExternal/Default.aspx?Module=ApprovalsList_SI" TargetMode="External"/><Relationship Id="rId3" Type="http://schemas.openxmlformats.org/officeDocument/2006/relationships/settings" Target="settings.xml"/><Relationship Id="rId7" Type="http://schemas.openxmlformats.org/officeDocument/2006/relationships/hyperlink" Target="https://www.gov.uk/government/publications/poultry-including-game-birds-registration-rules-and-fo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poultry-on-farm-welf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Influenza Prevention Zone biosecurity self-assessment checklist</dc:title>
  <dc:subject/>
  <dc:creator>Defra</dc:creator>
  <dc:description>Version 4.2 last updated: 18 September 2019</dc:description>
  <cp:lastModifiedBy>Mark Jones</cp:lastModifiedBy>
  <cp:revision>1</cp:revision>
  <dcterms:created xsi:type="dcterms:W3CDTF">2021-12-15T10:08:00Z</dcterms:created>
  <dcterms:modified xsi:type="dcterms:W3CDTF">2021-12-15T10:08:00Z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A31119883</vt:lpwstr>
  </property>
  <property fmtid="{D5CDD505-2E9C-101B-9397-08002B2CF9AE}" pid="4" name="Objective-Title">
    <vt:lpwstr>New AIPZ checklist - 08 December 2020 - AH comments</vt:lpwstr>
  </property>
  <property fmtid="{D5CDD505-2E9C-101B-9397-08002B2CF9AE}" pid="5" name="Objective-Description">
    <vt:lpwstr/>
  </property>
  <property fmtid="{D5CDD505-2E9C-101B-9397-08002B2CF9AE}" pid="6" name="Objective-CreationStamp">
    <vt:filetime>2020-12-08T09:00:44Z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2020-12-08T09:01:07Z</vt:filetime>
  </property>
  <property fmtid="{D5CDD505-2E9C-101B-9397-08002B2CF9AE}" pid="11" name="Objective-Owner">
    <vt:lpwstr>Henderson, Annabel A (U418136)</vt:lpwstr>
  </property>
  <property fmtid="{D5CDD505-2E9C-101B-9397-08002B2CF9AE}" pid="12" name="Objective-Path">
    <vt:lpwstr>Objective Global Folder:Classified Object:Classified Object:Henderson, Annabel A (U418136):Animal Health</vt:lpwstr>
  </property>
  <property fmtid="{D5CDD505-2E9C-101B-9397-08002B2CF9AE}" pid="13" name="Objective-Parent">
    <vt:lpwstr>Animal Health</vt:lpwstr>
  </property>
  <property fmtid="{D5CDD505-2E9C-101B-9397-08002B2CF9AE}" pid="14" name="Objective-State">
    <vt:lpwstr>Being Edited</vt:lpwstr>
  </property>
  <property fmtid="{D5CDD505-2E9C-101B-9397-08002B2CF9AE}" pid="15" name="Objective-VersionId">
    <vt:lpwstr>vA45344385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