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6F101" w14:textId="42D1D9F9" w:rsidR="00F6497B" w:rsidRDefault="00F6497B" w:rsidP="006B058A">
      <w:pPr>
        <w:autoSpaceDE w:val="0"/>
        <w:autoSpaceDN w:val="0"/>
        <w:adjustRightInd w:val="0"/>
        <w:jc w:val="center"/>
        <w:rPr>
          <w:rFonts w:ascii="Arial" w:hAnsi="Arial" w:cs="Arial"/>
        </w:rPr>
      </w:pPr>
    </w:p>
    <w:p w14:paraId="69C26EA4" w14:textId="01628E9E" w:rsidR="00D00AC5" w:rsidRPr="00892B56" w:rsidRDefault="00D057D9" w:rsidP="006B058A">
      <w:pPr>
        <w:autoSpaceDE w:val="0"/>
        <w:autoSpaceDN w:val="0"/>
        <w:adjustRightInd w:val="0"/>
        <w:jc w:val="center"/>
        <w:rPr>
          <w:rFonts w:ascii="Arial" w:hAnsi="Arial" w:cs="Arial"/>
        </w:rPr>
      </w:pPr>
      <w:r>
        <w:rPr>
          <w:noProof/>
        </w:rPr>
        <w:drawing>
          <wp:anchor distT="0" distB="0" distL="114300" distR="114300" simplePos="0" relativeHeight="251658255" behindDoc="0" locked="0" layoutInCell="1" allowOverlap="1" wp14:anchorId="2670261B" wp14:editId="00194C87">
            <wp:simplePos x="0" y="0"/>
            <wp:positionH relativeFrom="column">
              <wp:posOffset>2780665</wp:posOffset>
            </wp:positionH>
            <wp:positionV relativeFrom="paragraph">
              <wp:posOffset>-894080</wp:posOffset>
            </wp:positionV>
            <wp:extent cx="3638550" cy="1190625"/>
            <wp:effectExtent l="0" t="0" r="0" b="0"/>
            <wp:wrapNone/>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855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D2198">
        <w:rPr>
          <w:rFonts w:ascii="Arial" w:hAnsi="Arial" w:cs="Arial"/>
        </w:rPr>
        <w:t xml:space="preserve">  </w:t>
      </w:r>
    </w:p>
    <w:p w14:paraId="631B82E3" w14:textId="77777777" w:rsidR="00D00AC5" w:rsidRPr="00892B56" w:rsidRDefault="00D00AC5" w:rsidP="00A8361E">
      <w:pPr>
        <w:autoSpaceDE w:val="0"/>
        <w:autoSpaceDN w:val="0"/>
        <w:adjustRightInd w:val="0"/>
        <w:jc w:val="center"/>
        <w:rPr>
          <w:rFonts w:ascii="Arial" w:hAnsi="Arial" w:cs="Arial"/>
        </w:rPr>
      </w:pPr>
    </w:p>
    <w:p w14:paraId="31791B3A" w14:textId="77777777" w:rsidR="00D74FC9" w:rsidRDefault="00D74FC9" w:rsidP="00D74FC9">
      <w:pPr>
        <w:autoSpaceDE w:val="0"/>
        <w:autoSpaceDN w:val="0"/>
        <w:adjustRightInd w:val="0"/>
        <w:jc w:val="center"/>
        <w:rPr>
          <w:rFonts w:ascii="Arial" w:hAnsi="Arial" w:cs="Arial"/>
          <w:b/>
          <w:color w:val="000000"/>
          <w:sz w:val="40"/>
          <w:szCs w:val="40"/>
          <w:u w:val="single"/>
        </w:rPr>
      </w:pPr>
    </w:p>
    <w:p w14:paraId="0E1654F8" w14:textId="1630C550" w:rsidR="00D00AC5" w:rsidRPr="00382E61" w:rsidRDefault="00BB3A90" w:rsidP="00D74FC9">
      <w:pPr>
        <w:autoSpaceDE w:val="0"/>
        <w:autoSpaceDN w:val="0"/>
        <w:adjustRightInd w:val="0"/>
        <w:jc w:val="center"/>
        <w:rPr>
          <w:rFonts w:ascii="Arial" w:hAnsi="Arial" w:cs="Arial"/>
          <w:b/>
          <w:color w:val="000000"/>
          <w:sz w:val="40"/>
          <w:szCs w:val="40"/>
          <w:u w:val="single"/>
        </w:rPr>
      </w:pPr>
      <w:r w:rsidRPr="00382E61">
        <w:rPr>
          <w:rFonts w:ascii="Arial" w:hAnsi="Arial" w:cs="Arial"/>
          <w:b/>
          <w:color w:val="000000"/>
          <w:sz w:val="40"/>
          <w:szCs w:val="40"/>
          <w:u w:val="single"/>
        </w:rPr>
        <w:t>GUIDANCE</w:t>
      </w:r>
      <w:r w:rsidR="00A8361E" w:rsidRPr="00382E61">
        <w:rPr>
          <w:rFonts w:ascii="Arial" w:hAnsi="Arial" w:cs="Arial"/>
          <w:b/>
          <w:color w:val="000000"/>
          <w:sz w:val="40"/>
          <w:szCs w:val="40"/>
          <w:u w:val="single"/>
        </w:rPr>
        <w:t xml:space="preserve"> FOR MANAGING CHOKING</w:t>
      </w:r>
      <w:r w:rsidR="00446B0E" w:rsidRPr="00382E61">
        <w:rPr>
          <w:rFonts w:ascii="Arial" w:hAnsi="Arial" w:cs="Arial"/>
          <w:b/>
          <w:color w:val="000000"/>
          <w:sz w:val="40"/>
          <w:szCs w:val="40"/>
          <w:u w:val="single"/>
        </w:rPr>
        <w:t xml:space="preserve"> – version </w:t>
      </w:r>
      <w:r w:rsidR="00FE3EBD">
        <w:rPr>
          <w:rFonts w:ascii="Arial" w:hAnsi="Arial" w:cs="Arial"/>
          <w:b/>
          <w:color w:val="000000"/>
          <w:sz w:val="40"/>
          <w:szCs w:val="40"/>
          <w:u w:val="single"/>
        </w:rPr>
        <w:t>5</w:t>
      </w:r>
      <w:r w:rsidR="004B7BC9" w:rsidRPr="00382E61">
        <w:rPr>
          <w:rFonts w:ascii="Arial" w:hAnsi="Arial" w:cs="Arial"/>
          <w:b/>
          <w:color w:val="000000"/>
          <w:sz w:val="40"/>
          <w:szCs w:val="40"/>
          <w:u w:val="single"/>
        </w:rPr>
        <w:t xml:space="preserve"> </w:t>
      </w:r>
      <w:r w:rsidR="00D44A58" w:rsidRPr="00382E61">
        <w:rPr>
          <w:rFonts w:ascii="Arial" w:hAnsi="Arial" w:cs="Arial"/>
          <w:b/>
          <w:color w:val="000000"/>
          <w:sz w:val="40"/>
          <w:szCs w:val="40"/>
          <w:u w:val="single"/>
        </w:rPr>
        <w:t>–</w:t>
      </w:r>
      <w:r w:rsidR="00601A0B">
        <w:rPr>
          <w:rFonts w:ascii="Arial" w:hAnsi="Arial" w:cs="Arial"/>
          <w:b/>
          <w:color w:val="000000"/>
          <w:sz w:val="40"/>
          <w:szCs w:val="40"/>
          <w:u w:val="single"/>
        </w:rPr>
        <w:t xml:space="preserve"> </w:t>
      </w:r>
      <w:r w:rsidR="00783682" w:rsidRPr="00382E61">
        <w:rPr>
          <w:rFonts w:ascii="Arial" w:hAnsi="Arial" w:cs="Arial"/>
          <w:b/>
          <w:color w:val="000000"/>
          <w:sz w:val="40"/>
          <w:szCs w:val="40"/>
          <w:u w:val="single"/>
        </w:rPr>
        <w:t>202</w:t>
      </w:r>
      <w:r w:rsidR="00F0476F">
        <w:rPr>
          <w:rFonts w:ascii="Arial" w:hAnsi="Arial" w:cs="Arial"/>
          <w:b/>
          <w:color w:val="000000"/>
          <w:sz w:val="40"/>
          <w:szCs w:val="40"/>
          <w:u w:val="single"/>
        </w:rPr>
        <w:t>6</w:t>
      </w:r>
      <w:r w:rsidR="00783682">
        <w:rPr>
          <w:rFonts w:ascii="Arial" w:hAnsi="Arial" w:cs="Arial"/>
          <w:b/>
          <w:color w:val="000000"/>
          <w:sz w:val="40"/>
          <w:szCs w:val="40"/>
          <w:u w:val="single"/>
        </w:rPr>
        <w:t>.</w:t>
      </w:r>
    </w:p>
    <w:p w14:paraId="09C659DB" w14:textId="77777777" w:rsidR="00D74FC9" w:rsidRDefault="004B7BC9" w:rsidP="00D74FC9">
      <w:pPr>
        <w:jc w:val="center"/>
        <w:rPr>
          <w:rFonts w:ascii="Arial" w:hAnsi="Arial" w:cs="Arial"/>
          <w:b/>
          <w:bCs/>
          <w:color w:val="000000"/>
        </w:rPr>
      </w:pPr>
      <w:r w:rsidRPr="00382E61">
        <w:rPr>
          <w:rFonts w:ascii="Arial" w:hAnsi="Arial" w:cs="Arial"/>
          <w:b/>
          <w:color w:val="000000"/>
          <w:sz w:val="40"/>
          <w:szCs w:val="40"/>
          <w:u w:val="single"/>
        </w:rPr>
        <w:t xml:space="preserve">For Adults with </w:t>
      </w:r>
      <w:r w:rsidR="004531F3" w:rsidRPr="00382E61">
        <w:rPr>
          <w:rFonts w:ascii="Arial" w:hAnsi="Arial" w:cs="Arial"/>
          <w:b/>
          <w:color w:val="000000"/>
          <w:sz w:val="40"/>
          <w:szCs w:val="40"/>
          <w:u w:val="single"/>
        </w:rPr>
        <w:t xml:space="preserve">Support </w:t>
      </w:r>
      <w:r w:rsidR="00CB044D" w:rsidRPr="00382E61">
        <w:rPr>
          <w:rFonts w:ascii="Arial" w:hAnsi="Arial" w:cs="Arial"/>
          <w:b/>
          <w:color w:val="000000"/>
          <w:sz w:val="40"/>
          <w:szCs w:val="40"/>
          <w:u w:val="single"/>
        </w:rPr>
        <w:t>Needs in</w:t>
      </w:r>
      <w:r w:rsidR="00432949" w:rsidRPr="00382E61">
        <w:rPr>
          <w:rFonts w:ascii="Arial" w:hAnsi="Arial" w:cs="Arial"/>
          <w:b/>
          <w:color w:val="000000"/>
          <w:sz w:val="40"/>
          <w:szCs w:val="40"/>
          <w:u w:val="single"/>
        </w:rPr>
        <w:t xml:space="preserve"> Shropshire</w:t>
      </w:r>
    </w:p>
    <w:p w14:paraId="1971DD09" w14:textId="77777777" w:rsidR="00D74FC9" w:rsidRDefault="00D74FC9" w:rsidP="008E5886">
      <w:pPr>
        <w:rPr>
          <w:rFonts w:ascii="Arial" w:hAnsi="Arial" w:cs="Arial"/>
          <w:b/>
          <w:bCs/>
          <w:color w:val="000000"/>
        </w:rPr>
      </w:pPr>
    </w:p>
    <w:p w14:paraId="403957C5" w14:textId="77777777" w:rsidR="00E773E9" w:rsidRDefault="00E773E9" w:rsidP="00E773E9"/>
    <w:p w14:paraId="72E8EE90" w14:textId="77777777" w:rsidR="00E773E9" w:rsidRDefault="00E773E9" w:rsidP="00E773E9"/>
    <w:p w14:paraId="6D150DE2" w14:textId="77777777" w:rsidR="00E773E9" w:rsidRDefault="00E773E9" w:rsidP="00783682">
      <w:pPr>
        <w:jc w:val="center"/>
      </w:pPr>
    </w:p>
    <w:p w14:paraId="5BC295CE" w14:textId="77777777" w:rsidR="00E773E9" w:rsidRDefault="00E773E9" w:rsidP="00E773E9"/>
    <w:p w14:paraId="52F9DFAB" w14:textId="11FA08E1" w:rsidR="00783682" w:rsidRPr="00C954A6" w:rsidRDefault="00160FFF" w:rsidP="00783682">
      <w:pPr>
        <w:spacing w:after="0" w:line="240" w:lineRule="auto"/>
        <w:jc w:val="center"/>
        <w:rPr>
          <w:rFonts w:cs="Calibri"/>
          <w:lang w:val="en-GB" w:eastAsia="en-GB"/>
        </w:rPr>
      </w:pPr>
      <w:r w:rsidRPr="00C954A6">
        <w:rPr>
          <w:rFonts w:cs="Calibri"/>
          <w:lang w:val="en-GB" w:eastAsia="en-GB"/>
        </w:rPr>
        <w:t xml:space="preserve">Daniel </w:t>
      </w:r>
      <w:r w:rsidR="0079199D" w:rsidRPr="00C954A6">
        <w:rPr>
          <w:rFonts w:cs="Calibri"/>
          <w:lang w:val="en-GB" w:eastAsia="en-GB"/>
        </w:rPr>
        <w:t>Powner</w:t>
      </w:r>
    </w:p>
    <w:p w14:paraId="30C945F6" w14:textId="3B03DC85" w:rsidR="00783682" w:rsidRPr="00C954A6" w:rsidRDefault="00783682" w:rsidP="00783682">
      <w:pPr>
        <w:spacing w:after="0" w:line="240" w:lineRule="auto"/>
        <w:jc w:val="center"/>
        <w:rPr>
          <w:rFonts w:cs="Calibri"/>
          <w:lang w:val="en-GB" w:eastAsia="en-GB"/>
        </w:rPr>
      </w:pPr>
      <w:r w:rsidRPr="00C954A6">
        <w:rPr>
          <w:rFonts w:cs="Calibri"/>
          <w:lang w:val="en-GB" w:eastAsia="en-GB"/>
        </w:rPr>
        <w:t>Service Manager</w:t>
      </w:r>
      <w:r w:rsidR="00115276" w:rsidRPr="00C954A6">
        <w:rPr>
          <w:rFonts w:cs="Calibri"/>
          <w:lang w:val="en-GB" w:eastAsia="en-GB"/>
        </w:rPr>
        <w:t>,</w:t>
      </w:r>
      <w:r w:rsidR="00422A10" w:rsidRPr="00C954A6">
        <w:rPr>
          <w:rFonts w:cs="Calibri"/>
          <w:lang w:val="en-GB" w:eastAsia="en-GB"/>
        </w:rPr>
        <w:t xml:space="preserve"> Community Partnerships &amp; Day Opportunities</w:t>
      </w:r>
      <w:r w:rsidR="00C954A6">
        <w:rPr>
          <w:rFonts w:cs="Calibri"/>
          <w:lang w:val="en-GB" w:eastAsia="en-GB"/>
        </w:rPr>
        <w:t xml:space="preserve"> </w:t>
      </w:r>
      <w:r w:rsidR="00160FFF" w:rsidRPr="00C954A6">
        <w:rPr>
          <w:rFonts w:cs="Calibri"/>
          <w:lang w:val="en-GB" w:eastAsia="en-GB"/>
        </w:rPr>
        <w:t>Adult Social Care Management</w:t>
      </w:r>
    </w:p>
    <w:p w14:paraId="348DB434" w14:textId="4207BBD9" w:rsidR="00783682" w:rsidRPr="00E657F7" w:rsidRDefault="00783682" w:rsidP="00783682">
      <w:pPr>
        <w:spacing w:after="0" w:line="240" w:lineRule="auto"/>
        <w:jc w:val="center"/>
        <w:rPr>
          <w:rFonts w:cs="Calibri"/>
          <w:color w:val="FF0000"/>
          <w:lang w:val="en-GB" w:eastAsia="en-GB"/>
        </w:rPr>
      </w:pPr>
    </w:p>
    <w:p w14:paraId="3B46ED75" w14:textId="72546304" w:rsidR="00E773E9" w:rsidRPr="00E657F7" w:rsidRDefault="00C954A6" w:rsidP="00DA5CA3">
      <w:pPr>
        <w:jc w:val="center"/>
        <w:rPr>
          <w:color w:val="FF0000"/>
        </w:rPr>
      </w:pPr>
      <w:r>
        <w:rPr>
          <w:noProof/>
        </w:rPr>
        <w:drawing>
          <wp:inline distT="0" distB="0" distL="0" distR="0" wp14:anchorId="2A6781AC" wp14:editId="67009595">
            <wp:extent cx="1157844" cy="379522"/>
            <wp:effectExtent l="0" t="0" r="4445" b="1905"/>
            <wp:docPr id="1620008227" name="Picture 1" descr="A black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08227" name="Picture 1" descr="A black signature on a white background&#10;&#10;AI-generated content may be incorrect."/>
                    <pic:cNvPicPr/>
                  </pic:nvPicPr>
                  <pic:blipFill>
                    <a:blip r:embed="rId13"/>
                    <a:stretch>
                      <a:fillRect/>
                    </a:stretch>
                  </pic:blipFill>
                  <pic:spPr>
                    <a:xfrm>
                      <a:off x="0" y="0"/>
                      <a:ext cx="1180882" cy="387073"/>
                    </a:xfrm>
                    <a:prstGeom prst="rect">
                      <a:avLst/>
                    </a:prstGeom>
                  </pic:spPr>
                </pic:pic>
              </a:graphicData>
            </a:graphic>
          </wp:inline>
        </w:drawing>
      </w:r>
    </w:p>
    <w:p w14:paraId="2B106EAF" w14:textId="5F847E31" w:rsidR="008E5886" w:rsidRPr="00E657F7" w:rsidRDefault="008E5886" w:rsidP="00783682">
      <w:pPr>
        <w:jc w:val="center"/>
        <w:rPr>
          <w:color w:val="FF0000"/>
        </w:rPr>
      </w:pPr>
    </w:p>
    <w:p w14:paraId="3072E67F" w14:textId="77777777" w:rsidR="00D00AC5" w:rsidRPr="00892B56" w:rsidRDefault="00D00AC5" w:rsidP="00D74FC9">
      <w:pPr>
        <w:autoSpaceDE w:val="0"/>
        <w:autoSpaceDN w:val="0"/>
        <w:adjustRightInd w:val="0"/>
        <w:jc w:val="right"/>
        <w:rPr>
          <w:rFonts w:ascii="Arial" w:hAnsi="Arial" w:cs="Arial"/>
          <w:b/>
          <w:bCs/>
          <w:color w:val="000000"/>
        </w:rPr>
      </w:pPr>
    </w:p>
    <w:p w14:paraId="43017572" w14:textId="77777777" w:rsidR="00D00AC5" w:rsidRPr="00892B56" w:rsidRDefault="00D00AC5" w:rsidP="006315E8">
      <w:pPr>
        <w:autoSpaceDE w:val="0"/>
        <w:autoSpaceDN w:val="0"/>
        <w:adjustRightInd w:val="0"/>
        <w:rPr>
          <w:rFonts w:ascii="Arial" w:hAnsi="Arial" w:cs="Arial"/>
          <w:b/>
          <w:bCs/>
          <w:color w:val="000000"/>
        </w:rPr>
      </w:pPr>
    </w:p>
    <w:p w14:paraId="2A03720E" w14:textId="77777777" w:rsidR="00D00AC5" w:rsidRPr="00892B56" w:rsidRDefault="00D00AC5" w:rsidP="006315E8">
      <w:pPr>
        <w:autoSpaceDE w:val="0"/>
        <w:autoSpaceDN w:val="0"/>
        <w:adjustRightInd w:val="0"/>
        <w:rPr>
          <w:rFonts w:ascii="Arial" w:hAnsi="Arial" w:cs="Arial"/>
          <w:b/>
          <w:bCs/>
          <w:color w:val="000000"/>
        </w:rPr>
      </w:pPr>
    </w:p>
    <w:p w14:paraId="613B3C2E" w14:textId="77777777" w:rsidR="00D00AC5" w:rsidRPr="00892B56" w:rsidRDefault="00D00AC5" w:rsidP="006315E8">
      <w:pPr>
        <w:autoSpaceDE w:val="0"/>
        <w:autoSpaceDN w:val="0"/>
        <w:adjustRightInd w:val="0"/>
        <w:rPr>
          <w:rFonts w:ascii="Arial" w:hAnsi="Arial" w:cs="Arial"/>
          <w:b/>
          <w:bCs/>
          <w:color w:val="000000"/>
        </w:rPr>
      </w:pPr>
    </w:p>
    <w:p w14:paraId="38809A49" w14:textId="77777777" w:rsidR="00D00AC5" w:rsidRDefault="00D00AC5" w:rsidP="006315E8">
      <w:pPr>
        <w:autoSpaceDE w:val="0"/>
        <w:autoSpaceDN w:val="0"/>
        <w:adjustRightInd w:val="0"/>
        <w:rPr>
          <w:rFonts w:ascii="Arial" w:hAnsi="Arial" w:cs="Arial"/>
          <w:b/>
          <w:bCs/>
          <w:color w:val="000000"/>
        </w:rPr>
      </w:pPr>
    </w:p>
    <w:p w14:paraId="5BF18469" w14:textId="77777777" w:rsidR="00952C4D" w:rsidRPr="00892B56" w:rsidRDefault="00952C4D" w:rsidP="006315E8">
      <w:pPr>
        <w:autoSpaceDE w:val="0"/>
        <w:autoSpaceDN w:val="0"/>
        <w:adjustRightInd w:val="0"/>
        <w:rPr>
          <w:rFonts w:ascii="Arial" w:hAnsi="Arial" w:cs="Arial"/>
          <w:b/>
          <w:bCs/>
          <w:color w:val="000000"/>
        </w:rPr>
      </w:pPr>
    </w:p>
    <w:p w14:paraId="38ABB9BD" w14:textId="77777777" w:rsidR="00421A03" w:rsidRDefault="00D44A58" w:rsidP="00783682">
      <w:pPr>
        <w:autoSpaceDE w:val="0"/>
        <w:autoSpaceDN w:val="0"/>
        <w:adjustRightInd w:val="0"/>
        <w:rPr>
          <w:rFonts w:ascii="Arial" w:hAnsi="Arial" w:cs="Arial"/>
          <w:b/>
          <w:bCs/>
          <w:color w:val="000000"/>
        </w:rPr>
      </w:pPr>
      <w:r>
        <w:rPr>
          <w:rFonts w:ascii="Arial" w:hAnsi="Arial" w:cs="Arial"/>
          <w:b/>
          <w:bCs/>
          <w:color w:val="000000"/>
        </w:rPr>
        <w:t xml:space="preserve">                                                 </w:t>
      </w:r>
    </w:p>
    <w:p w14:paraId="2F014B9F" w14:textId="77777777" w:rsidR="00615E84" w:rsidRDefault="00615E84" w:rsidP="006315E8">
      <w:pPr>
        <w:autoSpaceDE w:val="0"/>
        <w:autoSpaceDN w:val="0"/>
        <w:adjustRightInd w:val="0"/>
        <w:rPr>
          <w:rFonts w:ascii="Arial" w:hAnsi="Arial" w:cs="Arial"/>
          <w:b/>
          <w:bCs/>
          <w:color w:val="000000"/>
        </w:rPr>
      </w:pPr>
      <w:r w:rsidRPr="00892B56">
        <w:rPr>
          <w:rFonts w:ascii="Arial" w:hAnsi="Arial" w:cs="Arial"/>
          <w:b/>
          <w:bCs/>
          <w:color w:val="000000"/>
        </w:rPr>
        <w:lastRenderedPageBreak/>
        <w:t>CONTENTS</w:t>
      </w:r>
      <w:r w:rsidR="00A376A1">
        <w:rPr>
          <w:rFonts w:ascii="Arial" w:hAnsi="Arial" w:cs="Arial"/>
          <w:b/>
          <w:bCs/>
          <w:color w:val="000000"/>
        </w:rPr>
        <w:t xml:space="preserve"> </w:t>
      </w:r>
    </w:p>
    <w:p w14:paraId="5FBEE2EF" w14:textId="77777777" w:rsidR="00615E84" w:rsidRDefault="00892B56" w:rsidP="006315E8">
      <w:pPr>
        <w:autoSpaceDE w:val="0"/>
        <w:autoSpaceDN w:val="0"/>
        <w:adjustRightInd w:val="0"/>
        <w:rPr>
          <w:rFonts w:ascii="Arial" w:hAnsi="Arial" w:cs="Arial"/>
          <w:bCs/>
          <w:color w:val="000000"/>
        </w:rPr>
      </w:pPr>
      <w:r>
        <w:rPr>
          <w:rFonts w:ascii="Arial" w:hAnsi="Arial" w:cs="Arial"/>
          <w:bCs/>
          <w:color w:val="000000"/>
        </w:rPr>
        <w:t>Acknowledgements, Definition</w:t>
      </w:r>
      <w:r>
        <w:rPr>
          <w:rFonts w:ascii="Arial" w:hAnsi="Arial" w:cs="Arial"/>
          <w:bCs/>
          <w:color w:val="000000"/>
        </w:rPr>
        <w:tab/>
      </w:r>
      <w:r>
        <w:rPr>
          <w:rFonts w:ascii="Arial" w:hAnsi="Arial" w:cs="Arial"/>
          <w:bCs/>
          <w:color w:val="000000"/>
        </w:rPr>
        <w:tab/>
      </w:r>
      <w:r>
        <w:rPr>
          <w:rFonts w:ascii="Arial" w:hAnsi="Arial" w:cs="Arial"/>
          <w:bCs/>
          <w:color w:val="000000"/>
        </w:rPr>
        <w:tab/>
      </w:r>
      <w:r>
        <w:rPr>
          <w:rFonts w:ascii="Arial" w:hAnsi="Arial" w:cs="Arial"/>
          <w:bCs/>
          <w:color w:val="000000"/>
        </w:rPr>
        <w:tab/>
      </w:r>
      <w:r>
        <w:rPr>
          <w:rFonts w:ascii="Arial" w:hAnsi="Arial" w:cs="Arial"/>
          <w:bCs/>
          <w:color w:val="000000"/>
        </w:rPr>
        <w:tab/>
      </w:r>
      <w:r>
        <w:rPr>
          <w:rFonts w:ascii="Arial" w:hAnsi="Arial" w:cs="Arial"/>
          <w:bCs/>
          <w:color w:val="000000"/>
        </w:rPr>
        <w:tab/>
      </w:r>
      <w:r>
        <w:rPr>
          <w:rFonts w:ascii="Arial" w:hAnsi="Arial" w:cs="Arial"/>
          <w:bCs/>
          <w:color w:val="000000"/>
        </w:rPr>
        <w:tab/>
        <w:t>3</w:t>
      </w:r>
    </w:p>
    <w:p w14:paraId="3914D24D" w14:textId="77777777" w:rsidR="00C5410D" w:rsidRDefault="00892B56" w:rsidP="006315E8">
      <w:pPr>
        <w:autoSpaceDE w:val="0"/>
        <w:autoSpaceDN w:val="0"/>
        <w:adjustRightInd w:val="0"/>
        <w:rPr>
          <w:rFonts w:ascii="Arial" w:hAnsi="Arial" w:cs="Arial"/>
          <w:bCs/>
          <w:color w:val="000000"/>
        </w:rPr>
      </w:pPr>
      <w:r>
        <w:rPr>
          <w:rFonts w:ascii="Arial" w:hAnsi="Arial" w:cs="Arial"/>
          <w:bCs/>
          <w:color w:val="000000"/>
        </w:rPr>
        <w:t>Introduction</w:t>
      </w:r>
      <w:r w:rsidR="00C5410D">
        <w:rPr>
          <w:rFonts w:ascii="Arial" w:hAnsi="Arial" w:cs="Arial"/>
          <w:bCs/>
          <w:color w:val="000000"/>
        </w:rPr>
        <w:tab/>
      </w:r>
      <w:r w:rsidR="00C5410D">
        <w:rPr>
          <w:rFonts w:ascii="Arial" w:hAnsi="Arial" w:cs="Arial"/>
          <w:bCs/>
          <w:color w:val="000000"/>
        </w:rPr>
        <w:tab/>
      </w:r>
      <w:r w:rsidR="00C5410D">
        <w:rPr>
          <w:rFonts w:ascii="Arial" w:hAnsi="Arial" w:cs="Arial"/>
          <w:bCs/>
          <w:color w:val="000000"/>
        </w:rPr>
        <w:tab/>
      </w:r>
      <w:r w:rsidR="00C5410D">
        <w:rPr>
          <w:rFonts w:ascii="Arial" w:hAnsi="Arial" w:cs="Arial"/>
          <w:bCs/>
          <w:color w:val="000000"/>
        </w:rPr>
        <w:tab/>
      </w:r>
      <w:r w:rsidR="005F704B">
        <w:rPr>
          <w:rFonts w:ascii="Arial" w:hAnsi="Arial" w:cs="Arial"/>
          <w:bCs/>
          <w:color w:val="000000"/>
        </w:rPr>
        <w:t xml:space="preserve">                                                 </w:t>
      </w:r>
      <w:r w:rsidR="00C5410D">
        <w:rPr>
          <w:rFonts w:ascii="Arial" w:hAnsi="Arial" w:cs="Arial"/>
          <w:bCs/>
          <w:color w:val="000000"/>
        </w:rPr>
        <w:tab/>
      </w:r>
      <w:r w:rsidR="00496106">
        <w:rPr>
          <w:rFonts w:ascii="Arial" w:hAnsi="Arial" w:cs="Arial"/>
          <w:bCs/>
          <w:color w:val="000000"/>
        </w:rPr>
        <w:t xml:space="preserve">         </w:t>
      </w:r>
      <w:r w:rsidR="00C5410D">
        <w:rPr>
          <w:rFonts w:ascii="Arial" w:hAnsi="Arial" w:cs="Arial"/>
          <w:bCs/>
          <w:color w:val="000000"/>
        </w:rPr>
        <w:t>4</w:t>
      </w:r>
      <w:r w:rsidR="00FA10B8">
        <w:rPr>
          <w:rFonts w:ascii="Arial" w:hAnsi="Arial" w:cs="Arial"/>
          <w:bCs/>
          <w:color w:val="000000"/>
        </w:rPr>
        <w:t>-5</w:t>
      </w:r>
      <w:r w:rsidR="00C5410D">
        <w:rPr>
          <w:rFonts w:ascii="Arial" w:hAnsi="Arial" w:cs="Arial"/>
          <w:bCs/>
          <w:color w:val="000000"/>
        </w:rPr>
        <w:t xml:space="preserve"> </w:t>
      </w:r>
    </w:p>
    <w:p w14:paraId="6ED4A7E4" w14:textId="77777777" w:rsidR="005F704B" w:rsidRDefault="005F704B" w:rsidP="006315E8">
      <w:pPr>
        <w:autoSpaceDE w:val="0"/>
        <w:autoSpaceDN w:val="0"/>
        <w:adjustRightInd w:val="0"/>
        <w:rPr>
          <w:rFonts w:ascii="Arial" w:hAnsi="Arial" w:cs="Arial"/>
          <w:bCs/>
          <w:color w:val="000000"/>
        </w:rPr>
      </w:pPr>
      <w:r>
        <w:rPr>
          <w:rFonts w:ascii="Arial" w:hAnsi="Arial" w:cs="Arial"/>
          <w:bCs/>
          <w:color w:val="000000"/>
        </w:rPr>
        <w:t>Purpose of the Guidance, Scope, Hazards                                                               5</w:t>
      </w:r>
    </w:p>
    <w:p w14:paraId="6F39C073" w14:textId="77777777" w:rsidR="00C5410D" w:rsidRDefault="00C5410D" w:rsidP="006315E8">
      <w:pPr>
        <w:autoSpaceDE w:val="0"/>
        <w:autoSpaceDN w:val="0"/>
        <w:adjustRightInd w:val="0"/>
        <w:rPr>
          <w:rFonts w:ascii="Arial" w:hAnsi="Arial" w:cs="Arial"/>
          <w:bCs/>
          <w:color w:val="000000"/>
        </w:rPr>
      </w:pPr>
      <w:r>
        <w:rPr>
          <w:rFonts w:ascii="Arial" w:hAnsi="Arial" w:cs="Arial"/>
          <w:bCs/>
          <w:color w:val="000000"/>
        </w:rPr>
        <w:t>Emergencies</w:t>
      </w:r>
      <w:r>
        <w:rPr>
          <w:rFonts w:ascii="Arial" w:hAnsi="Arial" w:cs="Arial"/>
          <w:bCs/>
          <w:color w:val="000000"/>
        </w:rPr>
        <w:tab/>
      </w:r>
      <w:r>
        <w:rPr>
          <w:rFonts w:ascii="Arial" w:hAnsi="Arial" w:cs="Arial"/>
          <w:bCs/>
          <w:color w:val="000000"/>
        </w:rPr>
        <w:tab/>
      </w:r>
      <w:r w:rsidR="005F704B">
        <w:rPr>
          <w:rFonts w:ascii="Arial" w:hAnsi="Arial" w:cs="Arial"/>
          <w:bCs/>
          <w:color w:val="000000"/>
        </w:rPr>
        <w:t xml:space="preserve">                                         </w:t>
      </w:r>
      <w:r>
        <w:rPr>
          <w:rFonts w:ascii="Arial" w:hAnsi="Arial" w:cs="Arial"/>
          <w:bCs/>
          <w:color w:val="000000"/>
        </w:rPr>
        <w:tab/>
      </w:r>
      <w:r>
        <w:rPr>
          <w:rFonts w:ascii="Arial" w:hAnsi="Arial" w:cs="Arial"/>
          <w:bCs/>
          <w:color w:val="000000"/>
        </w:rPr>
        <w:tab/>
      </w:r>
      <w:r>
        <w:rPr>
          <w:rFonts w:ascii="Arial" w:hAnsi="Arial" w:cs="Arial"/>
          <w:bCs/>
          <w:color w:val="000000"/>
        </w:rPr>
        <w:tab/>
      </w:r>
      <w:r>
        <w:rPr>
          <w:rFonts w:ascii="Arial" w:hAnsi="Arial" w:cs="Arial"/>
          <w:bCs/>
          <w:color w:val="000000"/>
        </w:rPr>
        <w:tab/>
      </w:r>
      <w:r>
        <w:rPr>
          <w:rFonts w:ascii="Arial" w:hAnsi="Arial" w:cs="Arial"/>
          <w:bCs/>
          <w:color w:val="000000"/>
        </w:rPr>
        <w:tab/>
      </w:r>
      <w:r w:rsidR="00496106">
        <w:rPr>
          <w:rFonts w:ascii="Arial" w:hAnsi="Arial" w:cs="Arial"/>
          <w:bCs/>
          <w:color w:val="000000"/>
        </w:rPr>
        <w:t xml:space="preserve"> </w:t>
      </w:r>
      <w:r w:rsidR="00FA10B8">
        <w:rPr>
          <w:rFonts w:ascii="Arial" w:hAnsi="Arial" w:cs="Arial"/>
          <w:bCs/>
          <w:color w:val="000000"/>
        </w:rPr>
        <w:t>6</w:t>
      </w:r>
    </w:p>
    <w:p w14:paraId="1598E7E7" w14:textId="77777777" w:rsidR="00C5410D" w:rsidRDefault="00C5410D" w:rsidP="006315E8">
      <w:pPr>
        <w:autoSpaceDE w:val="0"/>
        <w:autoSpaceDN w:val="0"/>
        <w:adjustRightInd w:val="0"/>
        <w:rPr>
          <w:rFonts w:ascii="Arial" w:hAnsi="Arial" w:cs="Arial"/>
          <w:bCs/>
          <w:color w:val="000000"/>
        </w:rPr>
      </w:pPr>
      <w:r>
        <w:rPr>
          <w:rFonts w:ascii="Arial" w:hAnsi="Arial" w:cs="Arial"/>
          <w:bCs/>
          <w:color w:val="000000"/>
        </w:rPr>
        <w:t xml:space="preserve">Observation </w:t>
      </w:r>
      <w:r w:rsidR="002D4517">
        <w:rPr>
          <w:rFonts w:ascii="Arial" w:hAnsi="Arial" w:cs="Arial"/>
          <w:bCs/>
          <w:color w:val="000000"/>
        </w:rPr>
        <w:t>and R</w:t>
      </w:r>
      <w:r>
        <w:rPr>
          <w:rFonts w:ascii="Arial" w:hAnsi="Arial" w:cs="Arial"/>
          <w:bCs/>
          <w:color w:val="000000"/>
        </w:rPr>
        <w:t>eporting of Risk Factors</w:t>
      </w:r>
      <w:r>
        <w:rPr>
          <w:rFonts w:ascii="Arial" w:hAnsi="Arial" w:cs="Arial"/>
          <w:bCs/>
          <w:color w:val="000000"/>
        </w:rPr>
        <w:tab/>
      </w:r>
      <w:r>
        <w:rPr>
          <w:rFonts w:ascii="Arial" w:hAnsi="Arial" w:cs="Arial"/>
          <w:bCs/>
          <w:color w:val="000000"/>
        </w:rPr>
        <w:tab/>
      </w:r>
      <w:r>
        <w:rPr>
          <w:rFonts w:ascii="Arial" w:hAnsi="Arial" w:cs="Arial"/>
          <w:bCs/>
          <w:color w:val="000000"/>
        </w:rPr>
        <w:tab/>
      </w:r>
      <w:r>
        <w:rPr>
          <w:rFonts w:ascii="Arial" w:hAnsi="Arial" w:cs="Arial"/>
          <w:bCs/>
          <w:color w:val="000000"/>
        </w:rPr>
        <w:tab/>
      </w:r>
      <w:r>
        <w:rPr>
          <w:rFonts w:ascii="Arial" w:hAnsi="Arial" w:cs="Arial"/>
          <w:bCs/>
          <w:color w:val="000000"/>
        </w:rPr>
        <w:tab/>
      </w:r>
      <w:r>
        <w:rPr>
          <w:rFonts w:ascii="Arial" w:hAnsi="Arial" w:cs="Arial"/>
          <w:bCs/>
          <w:color w:val="000000"/>
        </w:rPr>
        <w:tab/>
      </w:r>
      <w:r w:rsidR="00496106">
        <w:rPr>
          <w:rFonts w:ascii="Arial" w:hAnsi="Arial" w:cs="Arial"/>
          <w:bCs/>
          <w:color w:val="000000"/>
        </w:rPr>
        <w:t xml:space="preserve"> </w:t>
      </w:r>
      <w:r w:rsidR="00FA10B8">
        <w:rPr>
          <w:rFonts w:ascii="Arial" w:hAnsi="Arial" w:cs="Arial"/>
          <w:bCs/>
          <w:color w:val="000000"/>
        </w:rPr>
        <w:t>7</w:t>
      </w:r>
    </w:p>
    <w:p w14:paraId="26054097" w14:textId="77777777" w:rsidR="00657350" w:rsidRDefault="002D4517" w:rsidP="006315E8">
      <w:pPr>
        <w:autoSpaceDE w:val="0"/>
        <w:autoSpaceDN w:val="0"/>
        <w:adjustRightInd w:val="0"/>
        <w:rPr>
          <w:rFonts w:ascii="Arial" w:hAnsi="Arial" w:cs="Arial"/>
          <w:bCs/>
          <w:color w:val="000000"/>
        </w:rPr>
      </w:pPr>
      <w:r>
        <w:rPr>
          <w:rFonts w:ascii="Arial" w:hAnsi="Arial" w:cs="Arial"/>
          <w:bCs/>
          <w:color w:val="000000"/>
        </w:rPr>
        <w:t>Initial Risk Assessment, Documentation, Monitoring, F</w:t>
      </w:r>
      <w:r w:rsidRPr="002D4517">
        <w:rPr>
          <w:rFonts w:ascii="Arial" w:hAnsi="Arial" w:cs="Arial"/>
          <w:bCs/>
          <w:color w:val="000000"/>
        </w:rPr>
        <w:t>ollow up</w:t>
      </w:r>
      <w:r w:rsidR="007D6996">
        <w:rPr>
          <w:rFonts w:ascii="Arial" w:hAnsi="Arial" w:cs="Arial"/>
          <w:bCs/>
          <w:color w:val="000000"/>
        </w:rPr>
        <w:t xml:space="preserve">, </w:t>
      </w:r>
      <w:r w:rsidR="00783682">
        <w:rPr>
          <w:rFonts w:ascii="Arial" w:hAnsi="Arial" w:cs="Arial"/>
          <w:bCs/>
          <w:color w:val="000000"/>
        </w:rPr>
        <w:t>Reassessment</w:t>
      </w:r>
    </w:p>
    <w:p w14:paraId="328BB91F" w14:textId="274CF4CB" w:rsidR="002D4517" w:rsidRDefault="00657350" w:rsidP="006315E8">
      <w:pPr>
        <w:autoSpaceDE w:val="0"/>
        <w:autoSpaceDN w:val="0"/>
        <w:adjustRightInd w:val="0"/>
        <w:rPr>
          <w:rFonts w:ascii="Arial" w:hAnsi="Arial" w:cs="Arial"/>
          <w:bCs/>
          <w:color w:val="000000"/>
        </w:rPr>
      </w:pPr>
      <w:r>
        <w:rPr>
          <w:rFonts w:ascii="Arial" w:hAnsi="Arial" w:cs="Arial"/>
          <w:bCs/>
          <w:color w:val="000000"/>
        </w:rPr>
        <w:t xml:space="preserve">and review                                                                                                         </w:t>
      </w:r>
      <w:r w:rsidR="00496106">
        <w:rPr>
          <w:rFonts w:ascii="Arial" w:hAnsi="Arial" w:cs="Arial"/>
          <w:bCs/>
          <w:color w:val="000000"/>
        </w:rPr>
        <w:t xml:space="preserve"> </w:t>
      </w:r>
      <w:r w:rsidR="007D6996">
        <w:rPr>
          <w:rFonts w:ascii="Arial" w:hAnsi="Arial" w:cs="Arial"/>
          <w:bCs/>
          <w:color w:val="000000"/>
        </w:rPr>
        <w:t xml:space="preserve"> </w:t>
      </w:r>
      <w:r w:rsidR="00496106">
        <w:rPr>
          <w:rFonts w:ascii="Arial" w:hAnsi="Arial" w:cs="Arial"/>
          <w:bCs/>
          <w:color w:val="000000"/>
        </w:rPr>
        <w:t xml:space="preserve"> </w:t>
      </w:r>
      <w:r w:rsidR="007D6996">
        <w:rPr>
          <w:rFonts w:ascii="Arial" w:hAnsi="Arial" w:cs="Arial"/>
          <w:bCs/>
          <w:color w:val="000000"/>
        </w:rPr>
        <w:t xml:space="preserve"> </w:t>
      </w:r>
      <w:r w:rsidR="00952C4D">
        <w:rPr>
          <w:rFonts w:ascii="Arial" w:hAnsi="Arial" w:cs="Arial"/>
          <w:bCs/>
          <w:color w:val="000000"/>
        </w:rPr>
        <w:t xml:space="preserve">  8-9</w:t>
      </w:r>
      <w:r w:rsidR="007D6996">
        <w:rPr>
          <w:rFonts w:ascii="Arial" w:hAnsi="Arial" w:cs="Arial"/>
          <w:bCs/>
          <w:color w:val="000000"/>
        </w:rPr>
        <w:t xml:space="preserve">       </w:t>
      </w:r>
    </w:p>
    <w:p w14:paraId="3549B30D" w14:textId="2194D911" w:rsidR="00116CFB" w:rsidRDefault="007D6996" w:rsidP="00116CFB">
      <w:pPr>
        <w:autoSpaceDE w:val="0"/>
        <w:autoSpaceDN w:val="0"/>
        <w:adjustRightInd w:val="0"/>
        <w:rPr>
          <w:rFonts w:ascii="Arial" w:hAnsi="Arial" w:cs="Arial"/>
          <w:bCs/>
          <w:color w:val="000000"/>
        </w:rPr>
      </w:pPr>
      <w:r>
        <w:rPr>
          <w:rFonts w:ascii="Arial" w:hAnsi="Arial" w:cs="Arial"/>
          <w:bCs/>
          <w:color w:val="000000"/>
        </w:rPr>
        <w:t xml:space="preserve">Training, </w:t>
      </w:r>
      <w:r w:rsidR="00656B3C">
        <w:rPr>
          <w:rFonts w:ascii="Arial" w:hAnsi="Arial" w:cs="Arial"/>
          <w:bCs/>
          <w:color w:val="000000"/>
        </w:rPr>
        <w:t>Additional</w:t>
      </w:r>
      <w:r w:rsidR="002D4517">
        <w:rPr>
          <w:rFonts w:ascii="Arial" w:hAnsi="Arial" w:cs="Arial"/>
          <w:bCs/>
          <w:color w:val="000000"/>
        </w:rPr>
        <w:t xml:space="preserve"> Advice or Intervention</w:t>
      </w:r>
      <w:r w:rsidR="00116CFB">
        <w:rPr>
          <w:rFonts w:ascii="Arial" w:hAnsi="Arial" w:cs="Arial"/>
          <w:bCs/>
          <w:color w:val="000000"/>
        </w:rPr>
        <w:t>, E</w:t>
      </w:r>
      <w:r w:rsidR="00116CFB" w:rsidRPr="00116CFB">
        <w:rPr>
          <w:rFonts w:ascii="Arial" w:hAnsi="Arial" w:cs="Arial"/>
          <w:bCs/>
          <w:color w:val="000000"/>
        </w:rPr>
        <w:t xml:space="preserve">nsuring Implementation of Recommendation from Professional Team </w:t>
      </w:r>
      <w:r w:rsidR="00116CFB">
        <w:rPr>
          <w:rFonts w:ascii="Arial" w:hAnsi="Arial" w:cs="Arial"/>
          <w:bCs/>
          <w:color w:val="000000"/>
        </w:rPr>
        <w:tab/>
      </w:r>
      <w:r w:rsidR="00116CFB">
        <w:rPr>
          <w:rFonts w:ascii="Arial" w:hAnsi="Arial" w:cs="Arial"/>
          <w:bCs/>
          <w:color w:val="000000"/>
        </w:rPr>
        <w:tab/>
      </w:r>
      <w:r w:rsidR="00116CFB">
        <w:rPr>
          <w:rFonts w:ascii="Arial" w:hAnsi="Arial" w:cs="Arial"/>
          <w:bCs/>
          <w:color w:val="000000"/>
        </w:rPr>
        <w:tab/>
      </w:r>
      <w:r w:rsidR="00116CFB">
        <w:rPr>
          <w:rFonts w:ascii="Arial" w:hAnsi="Arial" w:cs="Arial"/>
          <w:bCs/>
          <w:color w:val="000000"/>
        </w:rPr>
        <w:tab/>
      </w:r>
      <w:r w:rsidR="00116CFB">
        <w:rPr>
          <w:rFonts w:ascii="Arial" w:hAnsi="Arial" w:cs="Arial"/>
          <w:bCs/>
          <w:color w:val="000000"/>
        </w:rPr>
        <w:tab/>
      </w:r>
      <w:r w:rsidR="00BA28CE">
        <w:rPr>
          <w:rFonts w:ascii="Arial" w:hAnsi="Arial" w:cs="Arial"/>
          <w:bCs/>
          <w:color w:val="000000"/>
        </w:rPr>
        <w:t xml:space="preserve">        </w:t>
      </w:r>
      <w:r w:rsidR="00496106">
        <w:rPr>
          <w:rFonts w:ascii="Arial" w:hAnsi="Arial" w:cs="Arial"/>
          <w:bCs/>
          <w:color w:val="000000"/>
        </w:rPr>
        <w:t>1</w:t>
      </w:r>
      <w:r w:rsidR="00952C4D">
        <w:rPr>
          <w:rFonts w:ascii="Arial" w:hAnsi="Arial" w:cs="Arial"/>
          <w:bCs/>
          <w:color w:val="000000"/>
        </w:rPr>
        <w:t>0-11</w:t>
      </w:r>
    </w:p>
    <w:p w14:paraId="6766DCED" w14:textId="0A6404D2" w:rsidR="00063B2B" w:rsidRDefault="00063B2B" w:rsidP="00116CFB">
      <w:pPr>
        <w:autoSpaceDE w:val="0"/>
        <w:autoSpaceDN w:val="0"/>
        <w:adjustRightInd w:val="0"/>
        <w:rPr>
          <w:rFonts w:ascii="Arial" w:hAnsi="Arial" w:cs="Arial"/>
          <w:bCs/>
          <w:color w:val="000000"/>
        </w:rPr>
      </w:pPr>
      <w:r>
        <w:rPr>
          <w:rFonts w:ascii="Arial" w:hAnsi="Arial" w:cs="Arial"/>
          <w:bCs/>
          <w:color w:val="000000"/>
        </w:rPr>
        <w:t xml:space="preserve">Dysphagia (swallowing </w:t>
      </w:r>
      <w:proofErr w:type="gramStart"/>
      <w:r w:rsidR="007B0EE1">
        <w:rPr>
          <w:rFonts w:ascii="Arial" w:hAnsi="Arial" w:cs="Arial"/>
          <w:bCs/>
          <w:color w:val="000000"/>
        </w:rPr>
        <w:t xml:space="preserve">difficulty)   </w:t>
      </w:r>
      <w:proofErr w:type="gramEnd"/>
      <w:r w:rsidR="007B0EE1">
        <w:rPr>
          <w:rFonts w:ascii="Arial" w:hAnsi="Arial" w:cs="Arial"/>
          <w:bCs/>
          <w:color w:val="000000"/>
        </w:rPr>
        <w:t xml:space="preserve">  </w:t>
      </w:r>
      <w:r w:rsidR="00783682">
        <w:rPr>
          <w:rFonts w:ascii="Arial" w:hAnsi="Arial" w:cs="Arial"/>
          <w:bCs/>
          <w:color w:val="000000"/>
        </w:rPr>
        <w:t xml:space="preserve">  </w:t>
      </w:r>
      <w:r>
        <w:rPr>
          <w:rFonts w:ascii="Arial" w:hAnsi="Arial" w:cs="Arial"/>
          <w:bCs/>
          <w:color w:val="000000"/>
        </w:rPr>
        <w:t xml:space="preserve">                                        </w:t>
      </w:r>
      <w:r w:rsidR="007B0EE1">
        <w:rPr>
          <w:rFonts w:ascii="Arial" w:hAnsi="Arial" w:cs="Arial"/>
          <w:bCs/>
          <w:color w:val="000000"/>
        </w:rPr>
        <w:t xml:space="preserve"> </w:t>
      </w:r>
      <w:r>
        <w:rPr>
          <w:rFonts w:ascii="Arial" w:hAnsi="Arial" w:cs="Arial"/>
          <w:bCs/>
          <w:color w:val="000000"/>
        </w:rPr>
        <w:t xml:space="preserve">                          </w:t>
      </w:r>
      <w:r w:rsidR="00496106">
        <w:rPr>
          <w:rFonts w:ascii="Arial" w:hAnsi="Arial" w:cs="Arial"/>
          <w:bCs/>
          <w:color w:val="000000"/>
        </w:rPr>
        <w:t xml:space="preserve"> </w:t>
      </w:r>
      <w:r>
        <w:rPr>
          <w:rFonts w:ascii="Arial" w:hAnsi="Arial" w:cs="Arial"/>
          <w:bCs/>
          <w:color w:val="000000"/>
        </w:rPr>
        <w:t xml:space="preserve"> </w:t>
      </w:r>
      <w:r w:rsidR="00496106">
        <w:rPr>
          <w:rFonts w:ascii="Arial" w:hAnsi="Arial" w:cs="Arial"/>
          <w:bCs/>
          <w:color w:val="000000"/>
        </w:rPr>
        <w:t xml:space="preserve"> </w:t>
      </w:r>
      <w:r>
        <w:rPr>
          <w:rFonts w:ascii="Arial" w:hAnsi="Arial" w:cs="Arial"/>
          <w:bCs/>
          <w:color w:val="000000"/>
        </w:rPr>
        <w:t xml:space="preserve"> </w:t>
      </w:r>
      <w:r w:rsidR="00496106">
        <w:rPr>
          <w:rFonts w:ascii="Arial" w:hAnsi="Arial" w:cs="Arial"/>
          <w:bCs/>
          <w:color w:val="000000"/>
        </w:rPr>
        <w:t>1</w:t>
      </w:r>
      <w:r w:rsidR="00952C4D">
        <w:rPr>
          <w:rFonts w:ascii="Arial" w:hAnsi="Arial" w:cs="Arial"/>
          <w:bCs/>
          <w:color w:val="000000"/>
        </w:rPr>
        <w:t>2</w:t>
      </w:r>
    </w:p>
    <w:p w14:paraId="70365CD1" w14:textId="5516CECE" w:rsidR="000C6662" w:rsidRDefault="000C6662" w:rsidP="000C6662">
      <w:pPr>
        <w:autoSpaceDE w:val="0"/>
        <w:autoSpaceDN w:val="0"/>
        <w:adjustRightInd w:val="0"/>
        <w:rPr>
          <w:rFonts w:ascii="Arial" w:hAnsi="Arial" w:cs="Arial"/>
          <w:bCs/>
          <w:color w:val="000000"/>
        </w:rPr>
      </w:pPr>
      <w:r>
        <w:rPr>
          <w:rFonts w:ascii="Arial" w:hAnsi="Arial" w:cs="Arial"/>
          <w:bCs/>
          <w:color w:val="000000"/>
        </w:rPr>
        <w:t>References</w:t>
      </w:r>
      <w:r>
        <w:rPr>
          <w:rFonts w:ascii="Arial" w:hAnsi="Arial" w:cs="Arial"/>
          <w:bCs/>
          <w:color w:val="000000"/>
        </w:rPr>
        <w:tab/>
      </w:r>
      <w:r>
        <w:rPr>
          <w:rFonts w:ascii="Arial" w:hAnsi="Arial" w:cs="Arial"/>
          <w:bCs/>
          <w:color w:val="000000"/>
        </w:rPr>
        <w:tab/>
      </w:r>
      <w:r>
        <w:rPr>
          <w:rFonts w:ascii="Arial" w:hAnsi="Arial" w:cs="Arial"/>
          <w:bCs/>
          <w:color w:val="000000"/>
        </w:rPr>
        <w:tab/>
      </w:r>
      <w:r>
        <w:rPr>
          <w:rFonts w:ascii="Arial" w:hAnsi="Arial" w:cs="Arial"/>
          <w:bCs/>
          <w:color w:val="000000"/>
        </w:rPr>
        <w:tab/>
      </w:r>
      <w:r>
        <w:rPr>
          <w:rFonts w:ascii="Arial" w:hAnsi="Arial" w:cs="Arial"/>
          <w:bCs/>
          <w:color w:val="000000"/>
        </w:rPr>
        <w:tab/>
      </w:r>
      <w:r>
        <w:rPr>
          <w:rFonts w:ascii="Arial" w:hAnsi="Arial" w:cs="Arial"/>
          <w:bCs/>
          <w:color w:val="000000"/>
        </w:rPr>
        <w:tab/>
      </w:r>
      <w:r>
        <w:rPr>
          <w:rFonts w:ascii="Arial" w:hAnsi="Arial" w:cs="Arial"/>
          <w:bCs/>
          <w:color w:val="000000"/>
        </w:rPr>
        <w:tab/>
      </w:r>
      <w:r>
        <w:rPr>
          <w:rFonts w:ascii="Arial" w:hAnsi="Arial" w:cs="Arial"/>
          <w:bCs/>
          <w:color w:val="000000"/>
        </w:rPr>
        <w:tab/>
      </w:r>
      <w:r>
        <w:rPr>
          <w:rFonts w:ascii="Arial" w:hAnsi="Arial" w:cs="Arial"/>
          <w:bCs/>
          <w:color w:val="000000"/>
        </w:rPr>
        <w:tab/>
      </w:r>
      <w:r w:rsidR="00063B2B">
        <w:rPr>
          <w:rFonts w:ascii="Arial" w:hAnsi="Arial" w:cs="Arial"/>
          <w:bCs/>
          <w:color w:val="000000"/>
        </w:rPr>
        <w:t xml:space="preserve">         </w:t>
      </w:r>
      <w:r w:rsidR="00496106">
        <w:rPr>
          <w:rFonts w:ascii="Arial" w:hAnsi="Arial" w:cs="Arial"/>
          <w:bCs/>
          <w:color w:val="000000"/>
        </w:rPr>
        <w:t xml:space="preserve"> </w:t>
      </w:r>
      <w:r w:rsidR="00063B2B">
        <w:rPr>
          <w:rFonts w:ascii="Arial" w:hAnsi="Arial" w:cs="Arial"/>
          <w:bCs/>
          <w:color w:val="000000"/>
        </w:rPr>
        <w:t xml:space="preserve"> </w:t>
      </w:r>
      <w:r w:rsidR="00496106">
        <w:rPr>
          <w:rFonts w:ascii="Arial" w:hAnsi="Arial" w:cs="Arial"/>
          <w:bCs/>
          <w:color w:val="000000"/>
        </w:rPr>
        <w:t xml:space="preserve"> 1</w:t>
      </w:r>
      <w:r w:rsidR="00952C4D">
        <w:rPr>
          <w:rFonts w:ascii="Arial" w:hAnsi="Arial" w:cs="Arial"/>
          <w:bCs/>
          <w:color w:val="000000"/>
        </w:rPr>
        <w:t>3</w:t>
      </w:r>
    </w:p>
    <w:p w14:paraId="7093AD44" w14:textId="77777777" w:rsidR="000C6662" w:rsidRPr="00D61F76" w:rsidRDefault="000C6662" w:rsidP="00A93795">
      <w:pPr>
        <w:autoSpaceDE w:val="0"/>
        <w:autoSpaceDN w:val="0"/>
        <w:adjustRightInd w:val="0"/>
        <w:jc w:val="center"/>
        <w:rPr>
          <w:rFonts w:ascii="Arial" w:hAnsi="Arial" w:cs="Arial"/>
          <w:b/>
          <w:bCs/>
          <w:color w:val="000000"/>
        </w:rPr>
      </w:pPr>
      <w:r w:rsidRPr="00D61F76">
        <w:rPr>
          <w:rFonts w:ascii="Arial" w:hAnsi="Arial" w:cs="Arial"/>
          <w:b/>
          <w:bCs/>
          <w:color w:val="000000"/>
        </w:rPr>
        <w:t>Appendices:</w:t>
      </w:r>
    </w:p>
    <w:p w14:paraId="6C6B06E8" w14:textId="51F3EAE0" w:rsidR="006922FA" w:rsidRDefault="000C6662" w:rsidP="000C6662">
      <w:pPr>
        <w:rPr>
          <w:rFonts w:ascii="Arial" w:hAnsi="Arial" w:cs="Arial"/>
        </w:rPr>
      </w:pPr>
      <w:r w:rsidRPr="000C6662">
        <w:rPr>
          <w:rFonts w:ascii="Arial" w:hAnsi="Arial" w:cs="Arial"/>
        </w:rPr>
        <w:t xml:space="preserve">Appendix 1 </w:t>
      </w:r>
      <w:r>
        <w:rPr>
          <w:rFonts w:ascii="Arial" w:hAnsi="Arial" w:cs="Arial"/>
        </w:rPr>
        <w:tab/>
      </w:r>
      <w:r w:rsidR="00A8187A">
        <w:rPr>
          <w:rFonts w:ascii="Arial" w:hAnsi="Arial" w:cs="Arial"/>
          <w:lang w:val="en-GB"/>
        </w:rPr>
        <w:t>Observation sheet template</w:t>
      </w:r>
      <w:r w:rsidR="00A8187A" w:rsidDel="00A8187A">
        <w:rPr>
          <w:rFonts w:ascii="Arial" w:hAnsi="Arial" w:cs="Arial"/>
        </w:rPr>
        <w:t xml:space="preserve"> </w:t>
      </w:r>
      <w:r w:rsidR="006922FA">
        <w:rPr>
          <w:rFonts w:ascii="Arial" w:hAnsi="Arial" w:cs="Arial"/>
        </w:rPr>
        <w:t xml:space="preserve">                                                         </w:t>
      </w:r>
      <w:r w:rsidR="00A8187A">
        <w:rPr>
          <w:rFonts w:ascii="Arial" w:hAnsi="Arial" w:cs="Arial"/>
        </w:rPr>
        <w:t xml:space="preserve"> </w:t>
      </w:r>
      <w:r w:rsidR="00496106">
        <w:rPr>
          <w:rFonts w:ascii="Arial" w:hAnsi="Arial" w:cs="Arial"/>
        </w:rPr>
        <w:t xml:space="preserve"> </w:t>
      </w:r>
      <w:r w:rsidR="006922FA">
        <w:rPr>
          <w:rFonts w:ascii="Arial" w:hAnsi="Arial" w:cs="Arial"/>
        </w:rPr>
        <w:t xml:space="preserve">  </w:t>
      </w:r>
      <w:r w:rsidR="00496106">
        <w:rPr>
          <w:rFonts w:ascii="Arial" w:hAnsi="Arial" w:cs="Arial"/>
        </w:rPr>
        <w:t>1</w:t>
      </w:r>
      <w:r w:rsidR="00952C4D">
        <w:rPr>
          <w:rFonts w:ascii="Arial" w:hAnsi="Arial" w:cs="Arial"/>
        </w:rPr>
        <w:t>4</w:t>
      </w:r>
    </w:p>
    <w:p w14:paraId="60F4E033" w14:textId="00453F0B" w:rsidR="00FA10B8" w:rsidRDefault="006922FA" w:rsidP="00FA10B8">
      <w:pPr>
        <w:rPr>
          <w:rFonts w:ascii="Arial" w:hAnsi="Arial" w:cs="Arial"/>
        </w:rPr>
      </w:pPr>
      <w:r>
        <w:rPr>
          <w:rFonts w:ascii="Arial" w:hAnsi="Arial" w:cs="Arial"/>
        </w:rPr>
        <w:t xml:space="preserve">Appendix 2     </w:t>
      </w:r>
      <w:r w:rsidR="000C6662" w:rsidRPr="000C6662">
        <w:rPr>
          <w:rFonts w:ascii="Arial" w:hAnsi="Arial" w:cs="Arial"/>
        </w:rPr>
        <w:t>Common Choking Hazards</w:t>
      </w:r>
      <w:r w:rsidR="000C6662">
        <w:rPr>
          <w:rFonts w:ascii="Arial" w:hAnsi="Arial" w:cs="Arial"/>
        </w:rPr>
        <w:tab/>
      </w:r>
      <w:r w:rsidR="000C6662">
        <w:rPr>
          <w:rFonts w:ascii="Arial" w:hAnsi="Arial" w:cs="Arial"/>
        </w:rPr>
        <w:tab/>
      </w:r>
      <w:r w:rsidR="000C6662">
        <w:rPr>
          <w:rFonts w:ascii="Arial" w:hAnsi="Arial" w:cs="Arial"/>
        </w:rPr>
        <w:tab/>
      </w:r>
      <w:r w:rsidR="000C6662">
        <w:rPr>
          <w:rFonts w:ascii="Arial" w:hAnsi="Arial" w:cs="Arial"/>
        </w:rPr>
        <w:tab/>
      </w:r>
      <w:r w:rsidR="000C6662">
        <w:rPr>
          <w:rFonts w:ascii="Arial" w:hAnsi="Arial" w:cs="Arial"/>
        </w:rPr>
        <w:tab/>
      </w:r>
      <w:r w:rsidR="00FA10B8">
        <w:rPr>
          <w:rFonts w:ascii="Arial" w:hAnsi="Arial" w:cs="Arial"/>
        </w:rPr>
        <w:t xml:space="preserve">        </w:t>
      </w:r>
      <w:r w:rsidR="00194825">
        <w:rPr>
          <w:rFonts w:ascii="Arial" w:hAnsi="Arial" w:cs="Arial"/>
        </w:rPr>
        <w:t>1</w:t>
      </w:r>
      <w:r w:rsidR="00952C4D">
        <w:rPr>
          <w:rFonts w:ascii="Arial" w:hAnsi="Arial" w:cs="Arial"/>
        </w:rPr>
        <w:t>5</w:t>
      </w:r>
      <w:r w:rsidR="00194825">
        <w:rPr>
          <w:rFonts w:ascii="Arial" w:hAnsi="Arial" w:cs="Arial"/>
        </w:rPr>
        <w:t>-1</w:t>
      </w:r>
      <w:r w:rsidR="00952C4D">
        <w:rPr>
          <w:rFonts w:ascii="Arial" w:hAnsi="Arial" w:cs="Arial"/>
        </w:rPr>
        <w:t>6</w:t>
      </w:r>
    </w:p>
    <w:p w14:paraId="2D49F05A" w14:textId="700A2D38" w:rsidR="000C6662" w:rsidRDefault="006922FA" w:rsidP="00FA10B8">
      <w:pPr>
        <w:rPr>
          <w:rFonts w:ascii="Arial" w:hAnsi="Arial" w:cs="Arial"/>
        </w:rPr>
      </w:pPr>
      <w:r>
        <w:rPr>
          <w:rFonts w:ascii="Arial" w:hAnsi="Arial" w:cs="Arial"/>
        </w:rPr>
        <w:t>Appendix 3</w:t>
      </w:r>
      <w:r w:rsidR="000C6662" w:rsidRPr="000C6662">
        <w:rPr>
          <w:rFonts w:ascii="Arial" w:hAnsi="Arial" w:cs="Arial"/>
        </w:rPr>
        <w:t xml:space="preserve"> </w:t>
      </w:r>
      <w:r w:rsidR="000C6662">
        <w:rPr>
          <w:rFonts w:ascii="Arial" w:hAnsi="Arial" w:cs="Arial"/>
        </w:rPr>
        <w:tab/>
        <w:t xml:space="preserve">Choking Risk Assessment for Adults with </w:t>
      </w:r>
      <w:r w:rsidR="001E3240">
        <w:rPr>
          <w:rFonts w:ascii="Arial" w:hAnsi="Arial" w:cs="Arial"/>
        </w:rPr>
        <w:t xml:space="preserve">Support Needs      </w:t>
      </w:r>
      <w:r w:rsidR="00656B3C">
        <w:rPr>
          <w:rFonts w:ascii="Arial" w:hAnsi="Arial" w:cs="Arial"/>
        </w:rPr>
        <w:t xml:space="preserve">    </w:t>
      </w:r>
      <w:r w:rsidR="00A93795">
        <w:rPr>
          <w:rFonts w:ascii="Arial" w:hAnsi="Arial" w:cs="Arial"/>
        </w:rPr>
        <w:t xml:space="preserve"> </w:t>
      </w:r>
      <w:r w:rsidR="00FA10B8">
        <w:rPr>
          <w:rFonts w:ascii="Arial" w:hAnsi="Arial" w:cs="Arial"/>
        </w:rPr>
        <w:t xml:space="preserve"> </w:t>
      </w:r>
      <w:r w:rsidR="00226351">
        <w:rPr>
          <w:rFonts w:ascii="Arial" w:hAnsi="Arial" w:cs="Arial"/>
        </w:rPr>
        <w:t>1</w:t>
      </w:r>
      <w:r w:rsidR="00952C4D">
        <w:rPr>
          <w:rFonts w:ascii="Arial" w:hAnsi="Arial" w:cs="Arial"/>
        </w:rPr>
        <w:t>7</w:t>
      </w:r>
      <w:r w:rsidR="00FA10B8">
        <w:rPr>
          <w:rFonts w:ascii="Arial" w:hAnsi="Arial" w:cs="Arial"/>
        </w:rPr>
        <w:t>-</w:t>
      </w:r>
      <w:r w:rsidR="00306ECE">
        <w:rPr>
          <w:rFonts w:ascii="Arial" w:hAnsi="Arial" w:cs="Arial"/>
        </w:rPr>
        <w:t>2</w:t>
      </w:r>
      <w:r w:rsidR="003C5E5E">
        <w:rPr>
          <w:rFonts w:ascii="Arial" w:hAnsi="Arial" w:cs="Arial"/>
        </w:rPr>
        <w:t>0</w:t>
      </w:r>
      <w:r w:rsidR="00FA10B8">
        <w:rPr>
          <w:rFonts w:ascii="Arial" w:hAnsi="Arial" w:cs="Arial"/>
        </w:rPr>
        <w:t xml:space="preserve"> </w:t>
      </w:r>
    </w:p>
    <w:p w14:paraId="08966EC9" w14:textId="2C76FB4C" w:rsidR="000C6662" w:rsidRDefault="006922FA" w:rsidP="000C6662">
      <w:pPr>
        <w:rPr>
          <w:rFonts w:ascii="Arial" w:hAnsi="Arial" w:cs="Arial"/>
          <w:lang w:val="en-GB"/>
        </w:rPr>
      </w:pPr>
      <w:r>
        <w:rPr>
          <w:rFonts w:ascii="Arial" w:hAnsi="Arial" w:cs="Arial"/>
          <w:lang w:val="en-GB"/>
        </w:rPr>
        <w:t>Appendix 4</w:t>
      </w:r>
      <w:r w:rsidR="000C6662" w:rsidRPr="000C6662">
        <w:rPr>
          <w:rFonts w:ascii="Arial" w:hAnsi="Arial" w:cs="Arial"/>
          <w:lang w:val="en-GB"/>
        </w:rPr>
        <w:t xml:space="preserve"> </w:t>
      </w:r>
      <w:r w:rsidR="000C6662">
        <w:rPr>
          <w:rFonts w:ascii="Arial" w:hAnsi="Arial" w:cs="Arial"/>
          <w:lang w:val="en-GB"/>
        </w:rPr>
        <w:tab/>
      </w:r>
      <w:r w:rsidR="000C6662" w:rsidRPr="000C6662">
        <w:rPr>
          <w:rFonts w:ascii="Arial" w:hAnsi="Arial" w:cs="Arial"/>
          <w:lang w:val="en-GB"/>
        </w:rPr>
        <w:t>Management</w:t>
      </w:r>
      <w:r w:rsidR="00DA5D88">
        <w:rPr>
          <w:rFonts w:ascii="Arial" w:hAnsi="Arial" w:cs="Arial"/>
          <w:lang w:val="en-GB"/>
        </w:rPr>
        <w:t>/care</w:t>
      </w:r>
      <w:r w:rsidR="000C6662" w:rsidRPr="000C6662">
        <w:rPr>
          <w:rFonts w:ascii="Arial" w:hAnsi="Arial" w:cs="Arial"/>
          <w:lang w:val="en-GB"/>
        </w:rPr>
        <w:t xml:space="preserve"> Plan for those who are at </w:t>
      </w:r>
      <w:r w:rsidR="000C6662">
        <w:rPr>
          <w:rFonts w:ascii="Arial" w:hAnsi="Arial" w:cs="Arial"/>
          <w:lang w:val="en-GB"/>
        </w:rPr>
        <w:t>R</w:t>
      </w:r>
      <w:r w:rsidR="000C6662" w:rsidRPr="000C6662">
        <w:rPr>
          <w:rFonts w:ascii="Arial" w:hAnsi="Arial" w:cs="Arial"/>
          <w:lang w:val="en-GB"/>
        </w:rPr>
        <w:t xml:space="preserve">isk from </w:t>
      </w:r>
      <w:proofErr w:type="gramStart"/>
      <w:r w:rsidR="000C6662">
        <w:rPr>
          <w:rFonts w:ascii="Arial" w:hAnsi="Arial" w:cs="Arial"/>
          <w:lang w:val="en-GB"/>
        </w:rPr>
        <w:t>C</w:t>
      </w:r>
      <w:r w:rsidR="000C6662" w:rsidRPr="000C6662">
        <w:rPr>
          <w:rFonts w:ascii="Arial" w:hAnsi="Arial" w:cs="Arial"/>
          <w:lang w:val="en-GB"/>
        </w:rPr>
        <w:t>hoking</w:t>
      </w:r>
      <w:r w:rsidR="00FA10B8">
        <w:rPr>
          <w:rFonts w:ascii="Arial" w:hAnsi="Arial" w:cs="Arial"/>
          <w:lang w:val="en-GB"/>
        </w:rPr>
        <w:t xml:space="preserve"> </w:t>
      </w:r>
      <w:r w:rsidR="001E3240">
        <w:rPr>
          <w:rFonts w:ascii="Arial" w:hAnsi="Arial" w:cs="Arial"/>
          <w:lang w:val="en-GB"/>
        </w:rPr>
        <w:t xml:space="preserve"> </w:t>
      </w:r>
      <w:r w:rsidR="00FA10B8">
        <w:rPr>
          <w:rFonts w:ascii="Arial" w:hAnsi="Arial" w:cs="Arial"/>
          <w:lang w:val="en-GB"/>
        </w:rPr>
        <w:t>2</w:t>
      </w:r>
      <w:r w:rsidR="003C5E5E">
        <w:rPr>
          <w:rFonts w:ascii="Arial" w:hAnsi="Arial" w:cs="Arial"/>
          <w:lang w:val="en-GB"/>
        </w:rPr>
        <w:t>1</w:t>
      </w:r>
      <w:proofErr w:type="gramEnd"/>
      <w:r w:rsidR="00FA10B8">
        <w:rPr>
          <w:rFonts w:ascii="Arial" w:hAnsi="Arial" w:cs="Arial"/>
          <w:lang w:val="en-GB"/>
        </w:rPr>
        <w:t>-2</w:t>
      </w:r>
      <w:r w:rsidR="00304E9C">
        <w:rPr>
          <w:rFonts w:ascii="Arial" w:hAnsi="Arial" w:cs="Arial"/>
          <w:lang w:val="en-GB"/>
        </w:rPr>
        <w:t>3</w:t>
      </w:r>
      <w:r w:rsidR="00DA5D88">
        <w:rPr>
          <w:rFonts w:ascii="Arial" w:hAnsi="Arial" w:cs="Arial"/>
          <w:lang w:val="en-GB"/>
        </w:rPr>
        <w:t xml:space="preserve">                                                                                                            </w:t>
      </w:r>
      <w:r w:rsidR="00656B3C">
        <w:rPr>
          <w:rFonts w:ascii="Arial" w:hAnsi="Arial" w:cs="Arial"/>
          <w:lang w:val="en-GB"/>
        </w:rPr>
        <w:t xml:space="preserve">      </w:t>
      </w:r>
      <w:r w:rsidR="00A93795">
        <w:rPr>
          <w:rFonts w:ascii="Arial" w:hAnsi="Arial" w:cs="Arial"/>
          <w:lang w:val="en-GB"/>
        </w:rPr>
        <w:t xml:space="preserve"> </w:t>
      </w:r>
      <w:r w:rsidR="00DA5D88">
        <w:rPr>
          <w:rFonts w:ascii="Arial" w:hAnsi="Arial" w:cs="Arial"/>
          <w:lang w:val="en-GB"/>
        </w:rPr>
        <w:t xml:space="preserve">  </w:t>
      </w:r>
    </w:p>
    <w:p w14:paraId="0E24D071" w14:textId="34C776F9" w:rsidR="000C6662" w:rsidRDefault="000C6662" w:rsidP="000C6662">
      <w:pPr>
        <w:rPr>
          <w:rFonts w:ascii="Arial" w:hAnsi="Arial" w:cs="Arial"/>
          <w:lang w:val="en-GB"/>
        </w:rPr>
      </w:pPr>
      <w:r w:rsidRPr="000C6662">
        <w:rPr>
          <w:rFonts w:ascii="Arial" w:hAnsi="Arial" w:cs="Arial"/>
          <w:lang w:val="en-GB"/>
        </w:rPr>
        <w:t>App</w:t>
      </w:r>
      <w:r w:rsidR="006922FA">
        <w:rPr>
          <w:rFonts w:ascii="Arial" w:hAnsi="Arial" w:cs="Arial"/>
          <w:lang w:val="en-GB"/>
        </w:rPr>
        <w:t>endix 5</w:t>
      </w:r>
      <w:r w:rsidRPr="000C6662">
        <w:rPr>
          <w:rFonts w:ascii="Arial" w:hAnsi="Arial" w:cs="Arial"/>
          <w:lang w:val="en-GB"/>
        </w:rPr>
        <w:t xml:space="preserve"> </w:t>
      </w:r>
      <w:r w:rsidR="00D53E9C">
        <w:rPr>
          <w:rFonts w:ascii="Arial" w:hAnsi="Arial" w:cs="Arial"/>
          <w:lang w:val="en-GB"/>
        </w:rPr>
        <w:tab/>
        <w:t>Summary of who to refer on to</w:t>
      </w:r>
      <w:r w:rsidR="006922FA">
        <w:rPr>
          <w:rFonts w:ascii="Arial" w:hAnsi="Arial" w:cs="Arial"/>
          <w:lang w:val="en-GB"/>
        </w:rPr>
        <w:tab/>
      </w:r>
      <w:r w:rsidR="006922FA">
        <w:rPr>
          <w:rFonts w:ascii="Arial" w:hAnsi="Arial" w:cs="Arial"/>
          <w:lang w:val="en-GB"/>
        </w:rPr>
        <w:tab/>
      </w:r>
      <w:r w:rsidR="006922FA">
        <w:rPr>
          <w:rFonts w:ascii="Arial" w:hAnsi="Arial" w:cs="Arial"/>
          <w:lang w:val="en-GB"/>
        </w:rPr>
        <w:tab/>
      </w:r>
      <w:r w:rsidR="006922FA">
        <w:rPr>
          <w:rFonts w:ascii="Arial" w:hAnsi="Arial" w:cs="Arial"/>
          <w:lang w:val="en-GB"/>
        </w:rPr>
        <w:tab/>
      </w:r>
      <w:r w:rsidR="00BE38F9">
        <w:rPr>
          <w:rFonts w:ascii="Arial" w:hAnsi="Arial" w:cs="Arial"/>
          <w:lang w:val="en-GB"/>
        </w:rPr>
        <w:t xml:space="preserve">      </w:t>
      </w:r>
      <w:r w:rsidR="00FA10B8">
        <w:rPr>
          <w:rFonts w:ascii="Arial" w:hAnsi="Arial" w:cs="Arial"/>
          <w:lang w:val="en-GB"/>
        </w:rPr>
        <w:t xml:space="preserve">  2</w:t>
      </w:r>
      <w:r w:rsidR="003C5E5E">
        <w:rPr>
          <w:rFonts w:ascii="Arial" w:hAnsi="Arial" w:cs="Arial"/>
          <w:lang w:val="en-GB"/>
        </w:rPr>
        <w:t>4</w:t>
      </w:r>
      <w:r w:rsidR="00FA10B8">
        <w:rPr>
          <w:rFonts w:ascii="Arial" w:hAnsi="Arial" w:cs="Arial"/>
          <w:lang w:val="en-GB"/>
        </w:rPr>
        <w:t>-</w:t>
      </w:r>
      <w:r w:rsidR="00482C8A">
        <w:rPr>
          <w:rFonts w:ascii="Arial" w:hAnsi="Arial" w:cs="Arial"/>
          <w:lang w:val="en-GB"/>
        </w:rPr>
        <w:t>2</w:t>
      </w:r>
      <w:r w:rsidR="003C5E5E">
        <w:rPr>
          <w:rFonts w:ascii="Arial" w:hAnsi="Arial" w:cs="Arial"/>
          <w:lang w:val="en-GB"/>
        </w:rPr>
        <w:t>5</w:t>
      </w:r>
    </w:p>
    <w:p w14:paraId="355D341A" w14:textId="27C645A2" w:rsidR="000C6662" w:rsidRDefault="006922FA" w:rsidP="000C6662">
      <w:pPr>
        <w:rPr>
          <w:rFonts w:ascii="Arial" w:hAnsi="Arial" w:cs="Arial"/>
          <w:lang w:val="en-GB"/>
        </w:rPr>
      </w:pPr>
      <w:r>
        <w:rPr>
          <w:rFonts w:ascii="Arial" w:hAnsi="Arial" w:cs="Arial"/>
          <w:lang w:val="en-GB"/>
        </w:rPr>
        <w:t>Appendix 6</w:t>
      </w:r>
      <w:r w:rsidR="000C6662">
        <w:rPr>
          <w:rFonts w:ascii="Arial" w:hAnsi="Arial" w:cs="Arial"/>
          <w:lang w:val="en-GB"/>
        </w:rPr>
        <w:t xml:space="preserve"> </w:t>
      </w:r>
      <w:r w:rsidR="000C6662">
        <w:rPr>
          <w:rFonts w:ascii="Arial" w:hAnsi="Arial" w:cs="Arial"/>
          <w:lang w:val="en-GB"/>
        </w:rPr>
        <w:tab/>
      </w:r>
      <w:r w:rsidR="000C6662" w:rsidRPr="000C6662">
        <w:rPr>
          <w:rFonts w:ascii="Arial" w:hAnsi="Arial" w:cs="Arial"/>
          <w:lang w:val="en-GB"/>
        </w:rPr>
        <w:t>Emergency procedure</w:t>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sidR="00FA10B8">
        <w:rPr>
          <w:rFonts w:ascii="Arial" w:hAnsi="Arial" w:cs="Arial"/>
          <w:lang w:val="en-GB"/>
        </w:rPr>
        <w:t>2</w:t>
      </w:r>
      <w:r w:rsidR="003C5E5E">
        <w:rPr>
          <w:rFonts w:ascii="Arial" w:hAnsi="Arial" w:cs="Arial"/>
          <w:lang w:val="en-GB"/>
        </w:rPr>
        <w:t>6</w:t>
      </w:r>
    </w:p>
    <w:p w14:paraId="53A49400" w14:textId="0E2705D3" w:rsidR="009821E1" w:rsidRDefault="006922FA" w:rsidP="000C6662">
      <w:pPr>
        <w:rPr>
          <w:rFonts w:ascii="Arial" w:hAnsi="Arial" w:cs="Arial"/>
          <w:lang w:val="en-GB"/>
        </w:rPr>
      </w:pPr>
      <w:r>
        <w:rPr>
          <w:rFonts w:ascii="Arial" w:hAnsi="Arial" w:cs="Arial"/>
          <w:lang w:val="en-GB"/>
        </w:rPr>
        <w:t>Appendix 7</w:t>
      </w:r>
      <w:r w:rsidR="009821E1">
        <w:rPr>
          <w:rFonts w:ascii="Arial" w:hAnsi="Arial" w:cs="Arial"/>
          <w:lang w:val="en-GB"/>
        </w:rPr>
        <w:tab/>
        <w:t>Check list to be completed following an Emergency Incident</w:t>
      </w:r>
      <w:r>
        <w:rPr>
          <w:rFonts w:ascii="Arial" w:hAnsi="Arial" w:cs="Arial"/>
          <w:lang w:val="en-GB"/>
        </w:rPr>
        <w:tab/>
        <w:t>2</w:t>
      </w:r>
      <w:r w:rsidR="003C5E5E">
        <w:rPr>
          <w:rFonts w:ascii="Arial" w:hAnsi="Arial" w:cs="Arial"/>
          <w:lang w:val="en-GB"/>
        </w:rPr>
        <w:t>7</w:t>
      </w:r>
    </w:p>
    <w:p w14:paraId="6BCE9392" w14:textId="363DE88E" w:rsidR="00972A89" w:rsidRDefault="00972A89" w:rsidP="000C6662">
      <w:pPr>
        <w:rPr>
          <w:rFonts w:ascii="Arial" w:hAnsi="Arial" w:cs="Arial"/>
          <w:lang w:val="en-GB"/>
        </w:rPr>
      </w:pPr>
      <w:r>
        <w:rPr>
          <w:rFonts w:ascii="Arial" w:hAnsi="Arial" w:cs="Arial"/>
          <w:lang w:val="en-GB"/>
        </w:rPr>
        <w:t xml:space="preserve">Appendix 8     </w:t>
      </w:r>
      <w:r w:rsidR="00A8187A">
        <w:rPr>
          <w:rFonts w:ascii="Arial" w:hAnsi="Arial" w:cs="Arial"/>
          <w:lang w:val="en-GB"/>
        </w:rPr>
        <w:t xml:space="preserve">Cover sheet                         </w:t>
      </w:r>
      <w:r>
        <w:rPr>
          <w:rFonts w:ascii="Arial" w:hAnsi="Arial" w:cs="Arial"/>
          <w:lang w:val="en-GB"/>
        </w:rPr>
        <w:t xml:space="preserve">                                                              </w:t>
      </w:r>
      <w:r w:rsidR="00952C4D">
        <w:rPr>
          <w:rFonts w:ascii="Arial" w:hAnsi="Arial" w:cs="Arial"/>
          <w:lang w:val="en-GB"/>
        </w:rPr>
        <w:t>2</w:t>
      </w:r>
      <w:r w:rsidR="003C5E5E">
        <w:rPr>
          <w:rFonts w:ascii="Arial" w:hAnsi="Arial" w:cs="Arial"/>
          <w:lang w:val="en-GB"/>
        </w:rPr>
        <w:t>8</w:t>
      </w:r>
    </w:p>
    <w:p w14:paraId="6F00447E" w14:textId="1DCF1773" w:rsidR="00FA10B8" w:rsidRDefault="006922FA" w:rsidP="00FA10B8">
      <w:pPr>
        <w:ind w:left="-142" w:firstLine="142"/>
        <w:rPr>
          <w:rFonts w:ascii="Arial" w:hAnsi="Arial" w:cs="Arial"/>
          <w:lang w:val="en-GB"/>
        </w:rPr>
      </w:pPr>
      <w:r>
        <w:rPr>
          <w:rFonts w:ascii="Arial" w:hAnsi="Arial" w:cs="Arial"/>
          <w:lang w:val="en-GB"/>
        </w:rPr>
        <w:t xml:space="preserve">Appendix </w:t>
      </w:r>
      <w:r w:rsidR="00972A89">
        <w:rPr>
          <w:rFonts w:ascii="Arial" w:hAnsi="Arial" w:cs="Arial"/>
          <w:lang w:val="en-GB"/>
        </w:rPr>
        <w:t>9</w:t>
      </w:r>
      <w:r w:rsidR="00282CB2">
        <w:rPr>
          <w:rFonts w:ascii="Arial" w:hAnsi="Arial" w:cs="Arial"/>
          <w:lang w:val="en-GB"/>
        </w:rPr>
        <w:tab/>
        <w:t>Accessible Information on Eating Safely</w:t>
      </w:r>
      <w:r w:rsidR="00282CB2">
        <w:rPr>
          <w:rFonts w:ascii="Arial" w:hAnsi="Arial" w:cs="Arial"/>
          <w:lang w:val="en-GB"/>
        </w:rPr>
        <w:tab/>
      </w:r>
      <w:r>
        <w:rPr>
          <w:rFonts w:ascii="Arial" w:hAnsi="Arial" w:cs="Arial"/>
          <w:lang w:val="en-GB"/>
        </w:rPr>
        <w:tab/>
      </w:r>
      <w:r>
        <w:rPr>
          <w:rFonts w:ascii="Arial" w:hAnsi="Arial" w:cs="Arial"/>
          <w:lang w:val="en-GB"/>
        </w:rPr>
        <w:tab/>
        <w:t xml:space="preserve">        </w:t>
      </w:r>
      <w:r w:rsidR="003C5E5E">
        <w:rPr>
          <w:rFonts w:ascii="Arial" w:hAnsi="Arial" w:cs="Arial"/>
          <w:lang w:val="en-GB"/>
        </w:rPr>
        <w:t>29</w:t>
      </w:r>
      <w:r w:rsidR="004D4E51">
        <w:rPr>
          <w:rFonts w:ascii="Arial" w:hAnsi="Arial" w:cs="Arial"/>
          <w:lang w:val="en-GB"/>
        </w:rPr>
        <w:t>-4</w:t>
      </w:r>
      <w:r w:rsidR="003C5E5E">
        <w:rPr>
          <w:rFonts w:ascii="Arial" w:hAnsi="Arial" w:cs="Arial"/>
          <w:lang w:val="en-GB"/>
        </w:rPr>
        <w:t>0</w:t>
      </w:r>
    </w:p>
    <w:p w14:paraId="78508ABC" w14:textId="77777777" w:rsidR="002027C3" w:rsidRDefault="001557F1" w:rsidP="00FA10B8">
      <w:pPr>
        <w:ind w:left="-142" w:firstLine="142"/>
        <w:rPr>
          <w:rFonts w:ascii="Arial" w:hAnsi="Arial" w:cs="Arial"/>
          <w:lang w:val="en-GB"/>
        </w:rPr>
      </w:pPr>
      <w:r>
        <w:rPr>
          <w:rFonts w:ascii="Arial" w:hAnsi="Arial" w:cs="Arial"/>
          <w:lang w:val="en-GB"/>
        </w:rPr>
        <w:t xml:space="preserve">Appendix 9a  </w:t>
      </w:r>
      <w:r w:rsidR="00C575FE">
        <w:rPr>
          <w:rFonts w:ascii="Arial" w:hAnsi="Arial" w:cs="Arial"/>
          <w:lang w:val="en-GB"/>
        </w:rPr>
        <w:t xml:space="preserve"> One </w:t>
      </w:r>
      <w:r w:rsidR="002027C3">
        <w:rPr>
          <w:rFonts w:ascii="Arial" w:hAnsi="Arial" w:cs="Arial"/>
          <w:lang w:val="en-GB"/>
        </w:rPr>
        <w:t>P</w:t>
      </w:r>
      <w:r w:rsidR="00C575FE">
        <w:rPr>
          <w:rFonts w:ascii="Arial" w:hAnsi="Arial" w:cs="Arial"/>
          <w:lang w:val="en-GB"/>
        </w:rPr>
        <w:t xml:space="preserve">age </w:t>
      </w:r>
      <w:r w:rsidR="002027C3">
        <w:rPr>
          <w:rFonts w:ascii="Arial" w:hAnsi="Arial" w:cs="Arial"/>
          <w:lang w:val="en-GB"/>
        </w:rPr>
        <w:t xml:space="preserve">Profile for </w:t>
      </w:r>
      <w:r w:rsidR="00C575FE">
        <w:rPr>
          <w:rFonts w:ascii="Arial" w:hAnsi="Arial" w:cs="Arial"/>
          <w:lang w:val="en-GB"/>
        </w:rPr>
        <w:t xml:space="preserve">eating, drinking and </w:t>
      </w:r>
      <w:r w:rsidR="00783682">
        <w:rPr>
          <w:rFonts w:ascii="Arial" w:hAnsi="Arial" w:cs="Arial"/>
          <w:lang w:val="en-GB"/>
        </w:rPr>
        <w:t>swallowing.</w:t>
      </w:r>
    </w:p>
    <w:p w14:paraId="44E73CF7" w14:textId="77777777" w:rsidR="002027C3" w:rsidRPr="00783682" w:rsidRDefault="002027C3" w:rsidP="00FA10B8">
      <w:pPr>
        <w:ind w:left="-142" w:firstLine="142"/>
        <w:rPr>
          <w:rFonts w:ascii="Arial" w:hAnsi="Arial" w:cs="Arial"/>
          <w:lang w:val="en-GB"/>
        </w:rPr>
      </w:pPr>
      <w:r>
        <w:rPr>
          <w:rFonts w:ascii="Arial" w:hAnsi="Arial" w:cs="Arial"/>
          <w:lang w:val="en-GB"/>
        </w:rPr>
        <w:t xml:space="preserve">                       </w:t>
      </w:r>
      <w:r w:rsidR="00C575FE">
        <w:rPr>
          <w:rFonts w:ascii="Arial" w:hAnsi="Arial" w:cs="Arial"/>
          <w:lang w:val="en-GB"/>
        </w:rPr>
        <w:t xml:space="preserve"> </w:t>
      </w:r>
      <w:r>
        <w:rPr>
          <w:rFonts w:ascii="Arial" w:hAnsi="Arial" w:cs="Arial"/>
          <w:lang w:val="en-GB"/>
        </w:rPr>
        <w:t xml:space="preserve">– guidance </w:t>
      </w:r>
      <w:r w:rsidR="005C472D">
        <w:rPr>
          <w:rFonts w:ascii="Arial" w:hAnsi="Arial" w:cs="Arial"/>
          <w:lang w:val="en-GB"/>
        </w:rPr>
        <w:t xml:space="preserve">and image of template with </w:t>
      </w:r>
      <w:r w:rsidR="005C472D" w:rsidRPr="00783682">
        <w:rPr>
          <w:rFonts w:ascii="Arial" w:hAnsi="Arial" w:cs="Arial"/>
          <w:lang w:val="en-GB"/>
        </w:rPr>
        <w:t>link</w:t>
      </w:r>
      <w:r w:rsidRPr="00783682">
        <w:rPr>
          <w:rFonts w:ascii="Arial" w:hAnsi="Arial" w:cs="Arial"/>
          <w:lang w:val="en-GB"/>
        </w:rPr>
        <w:t xml:space="preserve"> to downloadable</w:t>
      </w:r>
    </w:p>
    <w:p w14:paraId="761AB482" w14:textId="0FDA9437" w:rsidR="001557F1" w:rsidRDefault="002027C3" w:rsidP="00FA10B8">
      <w:pPr>
        <w:ind w:left="-142" w:firstLine="142"/>
        <w:rPr>
          <w:rFonts w:ascii="Arial" w:hAnsi="Arial" w:cs="Arial"/>
          <w:lang w:val="en-GB"/>
        </w:rPr>
      </w:pPr>
      <w:r w:rsidRPr="00783682">
        <w:rPr>
          <w:rFonts w:ascii="Arial" w:hAnsi="Arial" w:cs="Arial"/>
          <w:lang w:val="en-GB"/>
        </w:rPr>
        <w:t xml:space="preserve">                           </w:t>
      </w:r>
      <w:r w:rsidR="005C472D" w:rsidRPr="00783682">
        <w:rPr>
          <w:rFonts w:ascii="Arial" w:hAnsi="Arial" w:cs="Arial"/>
          <w:lang w:val="en-GB"/>
        </w:rPr>
        <w:t>Version</w:t>
      </w:r>
      <w:r w:rsidR="005C472D">
        <w:rPr>
          <w:rFonts w:ascii="Arial" w:hAnsi="Arial" w:cs="Arial"/>
          <w:lang w:val="en-GB"/>
        </w:rPr>
        <w:t xml:space="preserve"> </w:t>
      </w:r>
      <w:r w:rsidR="00C575FE">
        <w:rPr>
          <w:rFonts w:ascii="Arial" w:hAnsi="Arial" w:cs="Arial"/>
          <w:lang w:val="en-GB"/>
        </w:rPr>
        <w:t xml:space="preserve">                 </w:t>
      </w:r>
      <w:r>
        <w:rPr>
          <w:rFonts w:ascii="Arial" w:hAnsi="Arial" w:cs="Arial"/>
          <w:lang w:val="en-GB"/>
        </w:rPr>
        <w:t xml:space="preserve">                                                           </w:t>
      </w:r>
      <w:r w:rsidR="00C575FE">
        <w:rPr>
          <w:rFonts w:ascii="Arial" w:hAnsi="Arial" w:cs="Arial"/>
          <w:lang w:val="en-GB"/>
        </w:rPr>
        <w:t xml:space="preserve">         </w:t>
      </w:r>
      <w:r w:rsidR="001557F1">
        <w:rPr>
          <w:rFonts w:ascii="Arial" w:hAnsi="Arial" w:cs="Arial"/>
          <w:lang w:val="en-GB"/>
        </w:rPr>
        <w:t>4</w:t>
      </w:r>
      <w:r w:rsidR="00952C4D">
        <w:rPr>
          <w:rFonts w:ascii="Arial" w:hAnsi="Arial" w:cs="Arial"/>
          <w:lang w:val="en-GB"/>
        </w:rPr>
        <w:t>2</w:t>
      </w:r>
      <w:r>
        <w:rPr>
          <w:rFonts w:ascii="Arial" w:hAnsi="Arial" w:cs="Arial"/>
          <w:lang w:val="en-GB"/>
        </w:rPr>
        <w:t>-4</w:t>
      </w:r>
      <w:r w:rsidR="00952C4D">
        <w:rPr>
          <w:rFonts w:ascii="Arial" w:hAnsi="Arial" w:cs="Arial"/>
          <w:lang w:val="en-GB"/>
        </w:rPr>
        <w:t>3</w:t>
      </w:r>
    </w:p>
    <w:p w14:paraId="798BC4D3" w14:textId="4C50B071" w:rsidR="00FA10B8" w:rsidRDefault="00226351" w:rsidP="00FA10B8">
      <w:pPr>
        <w:ind w:left="-142" w:firstLine="142"/>
        <w:rPr>
          <w:rFonts w:ascii="Arial" w:hAnsi="Arial" w:cs="Arial"/>
          <w:lang w:val="en-GB"/>
        </w:rPr>
      </w:pPr>
      <w:r>
        <w:rPr>
          <w:rFonts w:ascii="Arial" w:hAnsi="Arial" w:cs="Arial"/>
          <w:lang w:val="en-GB"/>
        </w:rPr>
        <w:t xml:space="preserve">Appendix 10   Flowchart of choking guidance process and documentation            </w:t>
      </w:r>
      <w:r w:rsidR="002027C3">
        <w:rPr>
          <w:rFonts w:ascii="Arial" w:hAnsi="Arial" w:cs="Arial"/>
          <w:lang w:val="en-GB"/>
        </w:rPr>
        <w:t>4</w:t>
      </w:r>
      <w:r w:rsidR="00952C4D">
        <w:rPr>
          <w:rFonts w:ascii="Arial" w:hAnsi="Arial" w:cs="Arial"/>
          <w:lang w:val="en-GB"/>
        </w:rPr>
        <w:t>4</w:t>
      </w:r>
    </w:p>
    <w:p w14:paraId="020ADE8C" w14:textId="07374658" w:rsidR="00D44A58" w:rsidRDefault="00D44A58" w:rsidP="00FA10B8">
      <w:pPr>
        <w:ind w:left="-142" w:firstLine="142"/>
        <w:rPr>
          <w:rFonts w:ascii="Arial" w:hAnsi="Arial" w:cs="Arial"/>
          <w:lang w:val="en-GB"/>
        </w:rPr>
      </w:pPr>
      <w:r>
        <w:rPr>
          <w:rFonts w:ascii="Arial" w:hAnsi="Arial" w:cs="Arial"/>
          <w:lang w:val="en-GB"/>
        </w:rPr>
        <w:t>Appendix 11   List of changes from 20</w:t>
      </w:r>
      <w:r w:rsidR="00F8759F">
        <w:rPr>
          <w:rFonts w:ascii="Arial" w:hAnsi="Arial" w:cs="Arial"/>
          <w:lang w:val="en-GB"/>
        </w:rPr>
        <w:t>2</w:t>
      </w:r>
      <w:r w:rsidR="003618E3">
        <w:rPr>
          <w:rFonts w:ascii="Arial" w:hAnsi="Arial" w:cs="Arial"/>
          <w:lang w:val="en-GB"/>
        </w:rPr>
        <w:t>3</w:t>
      </w:r>
      <w:r>
        <w:rPr>
          <w:rFonts w:ascii="Arial" w:hAnsi="Arial" w:cs="Arial"/>
          <w:lang w:val="en-GB"/>
        </w:rPr>
        <w:t xml:space="preserve"> guidance                                              </w:t>
      </w:r>
      <w:r w:rsidR="001E5C11">
        <w:rPr>
          <w:rFonts w:ascii="Arial" w:hAnsi="Arial" w:cs="Arial"/>
          <w:lang w:val="en-GB"/>
        </w:rPr>
        <w:t xml:space="preserve">   </w:t>
      </w:r>
      <w:r w:rsidR="00482C8A">
        <w:rPr>
          <w:rFonts w:ascii="Arial" w:hAnsi="Arial" w:cs="Arial"/>
          <w:lang w:val="en-GB"/>
        </w:rPr>
        <w:t>4</w:t>
      </w:r>
      <w:r w:rsidR="00952C4D">
        <w:rPr>
          <w:rFonts w:ascii="Arial" w:hAnsi="Arial" w:cs="Arial"/>
          <w:lang w:val="en-GB"/>
        </w:rPr>
        <w:t>4</w:t>
      </w:r>
    </w:p>
    <w:p w14:paraId="76085921" w14:textId="77777777" w:rsidR="00D00AC5" w:rsidRPr="00892B56" w:rsidRDefault="00F360EA" w:rsidP="006315E8">
      <w:pPr>
        <w:autoSpaceDE w:val="0"/>
        <w:autoSpaceDN w:val="0"/>
        <w:adjustRightInd w:val="0"/>
        <w:rPr>
          <w:rFonts w:ascii="Arial" w:hAnsi="Arial" w:cs="Arial"/>
          <w:b/>
          <w:bCs/>
          <w:color w:val="000000"/>
        </w:rPr>
      </w:pPr>
      <w:r w:rsidRPr="00892B56">
        <w:rPr>
          <w:rFonts w:ascii="Arial" w:hAnsi="Arial" w:cs="Arial"/>
          <w:b/>
          <w:bCs/>
          <w:color w:val="000000"/>
        </w:rPr>
        <w:lastRenderedPageBreak/>
        <w:t>ACKNOWLEDGEMENTS</w:t>
      </w:r>
    </w:p>
    <w:p w14:paraId="395030A4" w14:textId="0B2128A3" w:rsidR="00F360EA" w:rsidRDefault="00F360EA" w:rsidP="00DE6C91">
      <w:pPr>
        <w:autoSpaceDE w:val="0"/>
        <w:autoSpaceDN w:val="0"/>
        <w:adjustRightInd w:val="0"/>
        <w:jc w:val="both"/>
        <w:rPr>
          <w:rFonts w:ascii="Arial" w:hAnsi="Arial" w:cs="Arial"/>
          <w:bCs/>
          <w:color w:val="000000"/>
        </w:rPr>
      </w:pPr>
      <w:r w:rsidRPr="00892B56">
        <w:rPr>
          <w:rFonts w:ascii="Arial" w:hAnsi="Arial" w:cs="Arial"/>
          <w:bCs/>
          <w:color w:val="000000"/>
        </w:rPr>
        <w:t>Shropshire</w:t>
      </w:r>
      <w:r w:rsidR="00A27276">
        <w:rPr>
          <w:rFonts w:ascii="Arial" w:hAnsi="Arial" w:cs="Arial"/>
          <w:bCs/>
          <w:color w:val="000000"/>
        </w:rPr>
        <w:t xml:space="preserve"> Council w</w:t>
      </w:r>
      <w:r w:rsidR="00615E84" w:rsidRPr="00892B56">
        <w:rPr>
          <w:rFonts w:ascii="Arial" w:hAnsi="Arial" w:cs="Arial"/>
          <w:bCs/>
          <w:color w:val="000000"/>
        </w:rPr>
        <w:t>ould like</w:t>
      </w:r>
      <w:r w:rsidRPr="00892B56">
        <w:rPr>
          <w:rFonts w:ascii="Arial" w:hAnsi="Arial" w:cs="Arial"/>
          <w:bCs/>
          <w:color w:val="000000"/>
        </w:rPr>
        <w:t xml:space="preserve"> to thank the Speech &amp; Language Therapy Team at </w:t>
      </w:r>
      <w:r w:rsidR="00A376A1">
        <w:rPr>
          <w:rFonts w:ascii="Arial" w:hAnsi="Arial" w:cs="Arial"/>
          <w:bCs/>
          <w:color w:val="000000"/>
        </w:rPr>
        <w:t xml:space="preserve">Midlands Partnership </w:t>
      </w:r>
      <w:r w:rsidRPr="00892B56">
        <w:rPr>
          <w:rFonts w:ascii="Arial" w:hAnsi="Arial" w:cs="Arial"/>
          <w:bCs/>
          <w:color w:val="000000"/>
        </w:rPr>
        <w:t xml:space="preserve">NHS Foundation Trust for their </w:t>
      </w:r>
      <w:r w:rsidR="00DD30BD">
        <w:rPr>
          <w:rFonts w:ascii="Arial" w:hAnsi="Arial" w:cs="Arial"/>
          <w:bCs/>
          <w:color w:val="000000"/>
        </w:rPr>
        <w:t>support</w:t>
      </w:r>
      <w:r w:rsidR="00C954A6">
        <w:rPr>
          <w:rFonts w:ascii="Arial" w:hAnsi="Arial" w:cs="Arial"/>
          <w:bCs/>
          <w:color w:val="000000"/>
        </w:rPr>
        <w:t xml:space="preserve"> </w:t>
      </w:r>
      <w:r w:rsidRPr="00892B56">
        <w:rPr>
          <w:rFonts w:ascii="Arial" w:hAnsi="Arial" w:cs="Arial"/>
          <w:bCs/>
          <w:color w:val="000000"/>
        </w:rPr>
        <w:t xml:space="preserve">in producing this guidance. </w:t>
      </w:r>
      <w:proofErr w:type="gramStart"/>
      <w:r w:rsidRPr="00892B56">
        <w:rPr>
          <w:rFonts w:ascii="Arial" w:hAnsi="Arial" w:cs="Arial"/>
          <w:bCs/>
          <w:color w:val="000000"/>
        </w:rPr>
        <w:t xml:space="preserve">In </w:t>
      </w:r>
      <w:r w:rsidR="00E55EC3" w:rsidRPr="00892B56">
        <w:rPr>
          <w:rFonts w:ascii="Arial" w:hAnsi="Arial" w:cs="Arial"/>
          <w:bCs/>
          <w:color w:val="000000"/>
        </w:rPr>
        <w:t>particular, Gerry</w:t>
      </w:r>
      <w:r w:rsidRPr="00892B56">
        <w:rPr>
          <w:rFonts w:ascii="Arial" w:hAnsi="Arial" w:cs="Arial"/>
          <w:bCs/>
          <w:color w:val="000000"/>
        </w:rPr>
        <w:t xml:space="preserve"> Coulson</w:t>
      </w:r>
      <w:proofErr w:type="gramEnd"/>
      <w:r w:rsidRPr="00892B56">
        <w:rPr>
          <w:rFonts w:ascii="Arial" w:hAnsi="Arial" w:cs="Arial"/>
          <w:bCs/>
          <w:color w:val="000000"/>
        </w:rPr>
        <w:t xml:space="preserve">, Lead Speech &amp; Language Therapist for </w:t>
      </w:r>
      <w:r w:rsidR="00BD59E7" w:rsidRPr="00892B56">
        <w:rPr>
          <w:rFonts w:ascii="Arial" w:hAnsi="Arial" w:cs="Arial"/>
          <w:bCs/>
          <w:color w:val="000000"/>
        </w:rPr>
        <w:t>the significant work devoted to creating this document</w:t>
      </w:r>
      <w:r w:rsidR="00615E84" w:rsidRPr="00892B56">
        <w:rPr>
          <w:rFonts w:ascii="Arial" w:hAnsi="Arial" w:cs="Arial"/>
          <w:bCs/>
          <w:color w:val="000000"/>
        </w:rPr>
        <w:t>,</w:t>
      </w:r>
      <w:r w:rsidR="00BD59E7" w:rsidRPr="00892B56">
        <w:rPr>
          <w:rFonts w:ascii="Arial" w:hAnsi="Arial" w:cs="Arial"/>
          <w:bCs/>
          <w:color w:val="000000"/>
        </w:rPr>
        <w:t xml:space="preserve"> alongside representatives from Shropshire Council’s Day Services and H&amp;S </w:t>
      </w:r>
      <w:proofErr w:type="gramStart"/>
      <w:r w:rsidR="00BD59E7" w:rsidRPr="00892B56">
        <w:rPr>
          <w:rFonts w:ascii="Arial" w:hAnsi="Arial" w:cs="Arial"/>
          <w:bCs/>
          <w:color w:val="000000"/>
        </w:rPr>
        <w:t>Team</w:t>
      </w:r>
      <w:r w:rsidR="0093361B">
        <w:rPr>
          <w:rFonts w:ascii="Arial" w:hAnsi="Arial" w:cs="Arial"/>
          <w:bCs/>
          <w:color w:val="000000"/>
        </w:rPr>
        <w:t>.</w:t>
      </w:r>
      <w:r w:rsidR="00BD59E7" w:rsidRPr="00892B56">
        <w:rPr>
          <w:rFonts w:ascii="Arial" w:hAnsi="Arial" w:cs="Arial"/>
          <w:bCs/>
          <w:color w:val="000000"/>
        </w:rPr>
        <w:t>.</w:t>
      </w:r>
      <w:proofErr w:type="gramEnd"/>
    </w:p>
    <w:p w14:paraId="2F5823BA" w14:textId="6A1DED19" w:rsidR="00EF6C72" w:rsidRPr="00892B56" w:rsidRDefault="00EF6C72" w:rsidP="00C954A6">
      <w:pPr>
        <w:autoSpaceDE w:val="0"/>
        <w:autoSpaceDN w:val="0"/>
        <w:adjustRightInd w:val="0"/>
        <w:rPr>
          <w:rFonts w:ascii="Arial" w:hAnsi="Arial" w:cs="Arial"/>
          <w:bCs/>
          <w:color w:val="000000"/>
        </w:rPr>
      </w:pPr>
      <w:r>
        <w:rPr>
          <w:rFonts w:ascii="Arial" w:hAnsi="Arial" w:cs="Arial"/>
          <w:bCs/>
          <w:noProof/>
          <w:color w:val="000000"/>
        </w:rPr>
        <w:drawing>
          <wp:inline distT="0" distB="0" distL="0" distR="0" wp14:anchorId="7FDBA4D3" wp14:editId="44040AC4">
            <wp:extent cx="2261870" cy="951230"/>
            <wp:effectExtent l="0" t="0" r="5080" b="1270"/>
            <wp:docPr id="1892057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1870" cy="951230"/>
                    </a:xfrm>
                    <a:prstGeom prst="rect">
                      <a:avLst/>
                    </a:prstGeom>
                    <a:noFill/>
                  </pic:spPr>
                </pic:pic>
              </a:graphicData>
            </a:graphic>
          </wp:inline>
        </w:drawing>
      </w:r>
    </w:p>
    <w:p w14:paraId="5466D27A" w14:textId="77777777" w:rsidR="006315E8" w:rsidRPr="00892B56" w:rsidRDefault="006315E8" w:rsidP="006315E8">
      <w:pPr>
        <w:autoSpaceDE w:val="0"/>
        <w:autoSpaceDN w:val="0"/>
        <w:adjustRightInd w:val="0"/>
        <w:rPr>
          <w:rFonts w:ascii="Arial" w:hAnsi="Arial" w:cs="Arial"/>
          <w:b/>
          <w:bCs/>
          <w:color w:val="000000"/>
        </w:rPr>
      </w:pPr>
      <w:r w:rsidRPr="00892B56">
        <w:rPr>
          <w:rFonts w:ascii="Arial" w:hAnsi="Arial" w:cs="Arial"/>
          <w:b/>
          <w:bCs/>
          <w:color w:val="000000"/>
        </w:rPr>
        <w:t>DEFINITION</w:t>
      </w:r>
    </w:p>
    <w:p w14:paraId="71BD00D9" w14:textId="2039BA27" w:rsidR="00892B56" w:rsidRDefault="006315E8" w:rsidP="00952C4D">
      <w:pPr>
        <w:autoSpaceDE w:val="0"/>
        <w:autoSpaceDN w:val="0"/>
        <w:adjustRightInd w:val="0"/>
        <w:jc w:val="both"/>
        <w:rPr>
          <w:rFonts w:ascii="Arial" w:hAnsi="Arial" w:cs="Arial"/>
          <w:bCs/>
          <w:color w:val="000000"/>
        </w:rPr>
      </w:pPr>
      <w:r w:rsidRPr="00892B56">
        <w:rPr>
          <w:rFonts w:ascii="Arial" w:hAnsi="Arial" w:cs="Arial"/>
          <w:bCs/>
          <w:color w:val="000000"/>
        </w:rPr>
        <w:t>Choking is the introduction of a foreign object</w:t>
      </w:r>
      <w:r w:rsidR="00470ADB" w:rsidRPr="00892B56">
        <w:rPr>
          <w:rFonts w:ascii="Arial" w:hAnsi="Arial" w:cs="Arial"/>
          <w:bCs/>
          <w:color w:val="000000"/>
        </w:rPr>
        <w:t xml:space="preserve"> (edible or non-edible) into a person’s</w:t>
      </w:r>
      <w:r w:rsidRPr="00892B56">
        <w:rPr>
          <w:rFonts w:ascii="Arial" w:hAnsi="Arial" w:cs="Arial"/>
          <w:bCs/>
          <w:color w:val="000000"/>
        </w:rPr>
        <w:t xml:space="preserve"> airway which becomes lodged and reduces or completely obstructs the air flow to the lungs. Choking is a natural occurrence in human beings due to the closeness of the structures in the throat through which we both eat and breathe and the </w:t>
      </w:r>
      <w:r w:rsidR="00470ADB" w:rsidRPr="00892B56">
        <w:rPr>
          <w:rFonts w:ascii="Arial" w:hAnsi="Arial" w:cs="Arial"/>
          <w:bCs/>
          <w:color w:val="000000"/>
        </w:rPr>
        <w:t>close</w:t>
      </w:r>
      <w:r w:rsidRPr="00892B56">
        <w:rPr>
          <w:rFonts w:ascii="Arial" w:hAnsi="Arial" w:cs="Arial"/>
          <w:bCs/>
          <w:color w:val="000000"/>
        </w:rPr>
        <w:t xml:space="preserve"> coordination of </w:t>
      </w:r>
      <w:proofErr w:type="gramStart"/>
      <w:r w:rsidRPr="00892B56">
        <w:rPr>
          <w:rFonts w:ascii="Arial" w:hAnsi="Arial" w:cs="Arial"/>
          <w:bCs/>
          <w:color w:val="000000"/>
        </w:rPr>
        <w:t>both of these</w:t>
      </w:r>
      <w:proofErr w:type="gramEnd"/>
      <w:r w:rsidRPr="00892B56">
        <w:rPr>
          <w:rFonts w:ascii="Arial" w:hAnsi="Arial" w:cs="Arial"/>
          <w:bCs/>
          <w:color w:val="000000"/>
        </w:rPr>
        <w:t xml:space="preserve"> functions. Most obstructions are cleared by </w:t>
      </w:r>
      <w:r w:rsidR="00432949">
        <w:rPr>
          <w:rFonts w:ascii="Arial" w:hAnsi="Arial" w:cs="Arial"/>
          <w:bCs/>
          <w:color w:val="000000"/>
        </w:rPr>
        <w:t xml:space="preserve">the </w:t>
      </w:r>
      <w:r w:rsidRPr="00892B56">
        <w:rPr>
          <w:rFonts w:ascii="Arial" w:hAnsi="Arial" w:cs="Arial"/>
          <w:bCs/>
          <w:color w:val="000000"/>
        </w:rPr>
        <w:t xml:space="preserve">person coughing but in some </w:t>
      </w:r>
      <w:proofErr w:type="gramStart"/>
      <w:r w:rsidRPr="00892B56">
        <w:rPr>
          <w:rFonts w:ascii="Arial" w:hAnsi="Arial" w:cs="Arial"/>
          <w:bCs/>
          <w:color w:val="000000"/>
        </w:rPr>
        <w:t>cases</w:t>
      </w:r>
      <w:proofErr w:type="gramEnd"/>
      <w:r w:rsidRPr="00892B56">
        <w:rPr>
          <w:rFonts w:ascii="Arial" w:hAnsi="Arial" w:cs="Arial"/>
          <w:bCs/>
          <w:color w:val="000000"/>
        </w:rPr>
        <w:t xml:space="preserve"> airflow is completely blocked, there may be no sounds to alert </w:t>
      </w:r>
      <w:proofErr w:type="gramStart"/>
      <w:r w:rsidRPr="00892B56">
        <w:rPr>
          <w:rFonts w:ascii="Arial" w:hAnsi="Arial" w:cs="Arial"/>
          <w:bCs/>
          <w:color w:val="000000"/>
        </w:rPr>
        <w:t>others</w:t>
      </w:r>
      <w:proofErr w:type="gramEnd"/>
      <w:r w:rsidRPr="00892B56">
        <w:rPr>
          <w:rFonts w:ascii="Arial" w:hAnsi="Arial" w:cs="Arial"/>
          <w:bCs/>
          <w:color w:val="000000"/>
        </w:rPr>
        <w:t xml:space="preserve"> and a person can die within minutes.</w:t>
      </w:r>
    </w:p>
    <w:p w14:paraId="630F35C6" w14:textId="77777777" w:rsidR="00952C4D" w:rsidRPr="00952C4D" w:rsidRDefault="00952C4D" w:rsidP="00952C4D">
      <w:pPr>
        <w:autoSpaceDE w:val="0"/>
        <w:autoSpaceDN w:val="0"/>
        <w:adjustRightInd w:val="0"/>
        <w:jc w:val="both"/>
        <w:rPr>
          <w:rFonts w:ascii="Arial" w:hAnsi="Arial" w:cs="Arial"/>
          <w:bCs/>
          <w:color w:val="000000"/>
        </w:rPr>
      </w:pPr>
    </w:p>
    <w:p w14:paraId="7AD66915" w14:textId="77777777" w:rsidR="00892B56" w:rsidRDefault="00892B56" w:rsidP="00A8361E">
      <w:pPr>
        <w:autoSpaceDE w:val="0"/>
        <w:autoSpaceDN w:val="0"/>
        <w:adjustRightInd w:val="0"/>
        <w:rPr>
          <w:rFonts w:ascii="Arial" w:hAnsi="Arial" w:cs="Arial"/>
          <w:b/>
          <w:bCs/>
          <w:color w:val="000000"/>
        </w:rPr>
      </w:pPr>
    </w:p>
    <w:p w14:paraId="0E8A4C55" w14:textId="77777777" w:rsidR="00892B56" w:rsidRDefault="00892B56" w:rsidP="00A8361E">
      <w:pPr>
        <w:autoSpaceDE w:val="0"/>
        <w:autoSpaceDN w:val="0"/>
        <w:adjustRightInd w:val="0"/>
        <w:rPr>
          <w:rFonts w:ascii="Arial" w:hAnsi="Arial" w:cs="Arial"/>
          <w:b/>
          <w:bCs/>
          <w:color w:val="000000"/>
        </w:rPr>
      </w:pPr>
    </w:p>
    <w:p w14:paraId="6A9F1C89" w14:textId="77777777" w:rsidR="00892B56" w:rsidRDefault="00892B56" w:rsidP="00A8361E">
      <w:pPr>
        <w:autoSpaceDE w:val="0"/>
        <w:autoSpaceDN w:val="0"/>
        <w:adjustRightInd w:val="0"/>
        <w:rPr>
          <w:rFonts w:ascii="Arial" w:hAnsi="Arial" w:cs="Arial"/>
          <w:b/>
          <w:bCs/>
          <w:color w:val="000000"/>
        </w:rPr>
      </w:pPr>
    </w:p>
    <w:p w14:paraId="7516B4CB" w14:textId="77777777" w:rsidR="00892B56" w:rsidRDefault="00892B56" w:rsidP="00A8361E">
      <w:pPr>
        <w:autoSpaceDE w:val="0"/>
        <w:autoSpaceDN w:val="0"/>
        <w:adjustRightInd w:val="0"/>
        <w:rPr>
          <w:rFonts w:ascii="Arial" w:hAnsi="Arial" w:cs="Arial"/>
          <w:b/>
          <w:bCs/>
          <w:color w:val="000000"/>
        </w:rPr>
      </w:pPr>
    </w:p>
    <w:p w14:paraId="0322C7B6" w14:textId="77777777" w:rsidR="00892B56" w:rsidRDefault="00892B56" w:rsidP="00A8361E">
      <w:pPr>
        <w:autoSpaceDE w:val="0"/>
        <w:autoSpaceDN w:val="0"/>
        <w:adjustRightInd w:val="0"/>
        <w:rPr>
          <w:rFonts w:ascii="Arial" w:hAnsi="Arial" w:cs="Arial"/>
          <w:b/>
          <w:bCs/>
          <w:color w:val="000000"/>
        </w:rPr>
      </w:pPr>
    </w:p>
    <w:p w14:paraId="68543D3F" w14:textId="77777777" w:rsidR="00892B56" w:rsidRDefault="00892B56" w:rsidP="00A8361E">
      <w:pPr>
        <w:autoSpaceDE w:val="0"/>
        <w:autoSpaceDN w:val="0"/>
        <w:adjustRightInd w:val="0"/>
        <w:rPr>
          <w:rFonts w:ascii="Arial" w:hAnsi="Arial" w:cs="Arial"/>
          <w:b/>
          <w:bCs/>
          <w:color w:val="000000"/>
        </w:rPr>
      </w:pPr>
    </w:p>
    <w:p w14:paraId="02BE9992" w14:textId="77777777" w:rsidR="00892B56" w:rsidRDefault="00892B56" w:rsidP="00A8361E">
      <w:pPr>
        <w:autoSpaceDE w:val="0"/>
        <w:autoSpaceDN w:val="0"/>
        <w:adjustRightInd w:val="0"/>
        <w:rPr>
          <w:rFonts w:ascii="Arial" w:hAnsi="Arial" w:cs="Arial"/>
          <w:b/>
          <w:bCs/>
          <w:color w:val="000000"/>
        </w:rPr>
      </w:pPr>
    </w:p>
    <w:p w14:paraId="65162DEF" w14:textId="77777777" w:rsidR="00892B56" w:rsidRDefault="00892B56" w:rsidP="00A8361E">
      <w:pPr>
        <w:autoSpaceDE w:val="0"/>
        <w:autoSpaceDN w:val="0"/>
        <w:adjustRightInd w:val="0"/>
        <w:rPr>
          <w:rFonts w:ascii="Arial" w:hAnsi="Arial" w:cs="Arial"/>
          <w:b/>
          <w:bCs/>
          <w:color w:val="000000"/>
        </w:rPr>
      </w:pPr>
    </w:p>
    <w:p w14:paraId="1EED1700" w14:textId="77777777" w:rsidR="00892B56" w:rsidRDefault="00892B56" w:rsidP="00A8361E">
      <w:pPr>
        <w:autoSpaceDE w:val="0"/>
        <w:autoSpaceDN w:val="0"/>
        <w:adjustRightInd w:val="0"/>
        <w:rPr>
          <w:rFonts w:ascii="Arial" w:hAnsi="Arial" w:cs="Arial"/>
          <w:b/>
          <w:bCs/>
          <w:color w:val="000000"/>
        </w:rPr>
      </w:pPr>
    </w:p>
    <w:p w14:paraId="08981812" w14:textId="77777777" w:rsidR="00892B56" w:rsidRDefault="00892B56" w:rsidP="00A8361E">
      <w:pPr>
        <w:autoSpaceDE w:val="0"/>
        <w:autoSpaceDN w:val="0"/>
        <w:adjustRightInd w:val="0"/>
        <w:rPr>
          <w:rFonts w:ascii="Arial" w:hAnsi="Arial" w:cs="Arial"/>
          <w:b/>
          <w:bCs/>
          <w:color w:val="000000"/>
        </w:rPr>
      </w:pPr>
    </w:p>
    <w:p w14:paraId="192AEDF1" w14:textId="77777777" w:rsidR="00656B3C" w:rsidRDefault="00656B3C" w:rsidP="00A8361E">
      <w:pPr>
        <w:autoSpaceDE w:val="0"/>
        <w:autoSpaceDN w:val="0"/>
        <w:adjustRightInd w:val="0"/>
        <w:rPr>
          <w:rFonts w:ascii="Arial" w:hAnsi="Arial" w:cs="Arial"/>
          <w:b/>
          <w:bCs/>
          <w:color w:val="000000"/>
        </w:rPr>
      </w:pPr>
    </w:p>
    <w:p w14:paraId="3067FBF5" w14:textId="77777777" w:rsidR="00952C4D" w:rsidRDefault="00952C4D" w:rsidP="00A8361E">
      <w:pPr>
        <w:autoSpaceDE w:val="0"/>
        <w:autoSpaceDN w:val="0"/>
        <w:adjustRightInd w:val="0"/>
        <w:rPr>
          <w:rFonts w:ascii="Arial" w:hAnsi="Arial" w:cs="Arial"/>
          <w:b/>
          <w:bCs/>
          <w:color w:val="000000"/>
        </w:rPr>
      </w:pPr>
    </w:p>
    <w:p w14:paraId="1EF6E588" w14:textId="77777777" w:rsidR="00DE29A9" w:rsidRPr="00892B56" w:rsidRDefault="00DE29A9" w:rsidP="00A8361E">
      <w:pPr>
        <w:autoSpaceDE w:val="0"/>
        <w:autoSpaceDN w:val="0"/>
        <w:adjustRightInd w:val="0"/>
        <w:rPr>
          <w:rFonts w:ascii="Arial" w:hAnsi="Arial" w:cs="Arial"/>
          <w:b/>
          <w:bCs/>
          <w:color w:val="000000"/>
        </w:rPr>
      </w:pPr>
      <w:r w:rsidRPr="00892B56">
        <w:rPr>
          <w:rFonts w:ascii="Arial" w:hAnsi="Arial" w:cs="Arial"/>
          <w:b/>
          <w:bCs/>
          <w:color w:val="000000"/>
        </w:rPr>
        <w:lastRenderedPageBreak/>
        <w:t>INTRODUCTION</w:t>
      </w:r>
    </w:p>
    <w:p w14:paraId="00D067FB" w14:textId="77777777" w:rsidR="008A37AA" w:rsidRDefault="00450C21" w:rsidP="00DE6C91">
      <w:pPr>
        <w:autoSpaceDE w:val="0"/>
        <w:autoSpaceDN w:val="0"/>
        <w:adjustRightInd w:val="0"/>
        <w:spacing w:after="0"/>
        <w:jc w:val="both"/>
        <w:rPr>
          <w:rFonts w:ascii="Arial" w:hAnsi="Arial" w:cs="Arial"/>
          <w:bCs/>
          <w:color w:val="000000"/>
        </w:rPr>
      </w:pPr>
      <w:r>
        <w:rPr>
          <w:rFonts w:ascii="Arial" w:hAnsi="Arial" w:cs="Arial"/>
          <w:bCs/>
          <w:color w:val="000000"/>
        </w:rPr>
        <w:t>I</w:t>
      </w:r>
      <w:r w:rsidR="00590949" w:rsidRPr="00892B56">
        <w:rPr>
          <w:rFonts w:ascii="Arial" w:hAnsi="Arial" w:cs="Arial"/>
          <w:bCs/>
          <w:color w:val="000000"/>
        </w:rPr>
        <w:t>n 20</w:t>
      </w:r>
      <w:r w:rsidR="008A37AA">
        <w:rPr>
          <w:rFonts w:ascii="Arial" w:hAnsi="Arial" w:cs="Arial"/>
          <w:bCs/>
          <w:color w:val="000000"/>
        </w:rPr>
        <w:t>2</w:t>
      </w:r>
      <w:r w:rsidR="00590949" w:rsidRPr="00892B56">
        <w:rPr>
          <w:rFonts w:ascii="Arial" w:hAnsi="Arial" w:cs="Arial"/>
          <w:bCs/>
          <w:color w:val="000000"/>
        </w:rPr>
        <w:t>1</w:t>
      </w:r>
      <w:r w:rsidR="000F610B" w:rsidRPr="00892B56">
        <w:rPr>
          <w:rFonts w:ascii="Arial" w:hAnsi="Arial" w:cs="Arial"/>
          <w:bCs/>
          <w:color w:val="000000"/>
        </w:rPr>
        <w:t xml:space="preserve"> in the general population </w:t>
      </w:r>
      <w:r w:rsidR="00590949" w:rsidRPr="00892B56">
        <w:rPr>
          <w:rFonts w:ascii="Arial" w:hAnsi="Arial" w:cs="Arial"/>
          <w:bCs/>
          <w:color w:val="000000"/>
        </w:rPr>
        <w:t xml:space="preserve">of </w:t>
      </w:r>
      <w:r w:rsidR="008A37AA">
        <w:rPr>
          <w:rFonts w:ascii="Arial" w:hAnsi="Arial" w:cs="Arial"/>
          <w:bCs/>
          <w:color w:val="000000"/>
        </w:rPr>
        <w:t>England and Wales there were 276 deaths attributed to choking as cause of death. This may hide the true figure as some death certificates state general conditions like Dementia or even Learning Disability as cause of death rather than the specific cause.</w:t>
      </w:r>
      <w:r>
        <w:rPr>
          <w:rFonts w:ascii="Arial" w:hAnsi="Arial" w:cs="Arial"/>
          <w:bCs/>
          <w:color w:val="000000"/>
        </w:rPr>
        <w:t xml:space="preserve"> </w:t>
      </w:r>
      <w:r w:rsidR="008A37AA">
        <w:rPr>
          <w:rFonts w:ascii="Arial" w:hAnsi="Arial" w:cs="Arial"/>
          <w:bCs/>
          <w:color w:val="000000"/>
        </w:rPr>
        <w:t xml:space="preserve">181 of these were in people over the age of 65. 10 were under the age of 19. </w:t>
      </w:r>
    </w:p>
    <w:p w14:paraId="570F21A6" w14:textId="77777777" w:rsidR="00C954A6" w:rsidRDefault="00C954A6" w:rsidP="00DE6C91">
      <w:pPr>
        <w:autoSpaceDE w:val="0"/>
        <w:autoSpaceDN w:val="0"/>
        <w:adjustRightInd w:val="0"/>
        <w:spacing w:after="0"/>
        <w:jc w:val="both"/>
        <w:rPr>
          <w:rFonts w:ascii="Arial" w:hAnsi="Arial" w:cs="Arial"/>
          <w:bCs/>
          <w:color w:val="000000"/>
        </w:rPr>
      </w:pPr>
    </w:p>
    <w:p w14:paraId="5631A5EE" w14:textId="7FB0390A" w:rsidR="00450C21" w:rsidRDefault="008A37AA" w:rsidP="00DE6C91">
      <w:pPr>
        <w:autoSpaceDE w:val="0"/>
        <w:autoSpaceDN w:val="0"/>
        <w:adjustRightInd w:val="0"/>
        <w:spacing w:after="0"/>
        <w:jc w:val="both"/>
        <w:rPr>
          <w:rFonts w:ascii="Arial" w:hAnsi="Arial" w:cs="Arial"/>
          <w:bCs/>
          <w:color w:val="000000"/>
          <w:lang w:val="en-GB"/>
        </w:rPr>
      </w:pPr>
      <w:r>
        <w:rPr>
          <w:rFonts w:ascii="Arial" w:hAnsi="Arial" w:cs="Arial"/>
          <w:bCs/>
          <w:color w:val="000000"/>
        </w:rPr>
        <w:t>In 201</w:t>
      </w:r>
      <w:r w:rsidR="00260AD0">
        <w:rPr>
          <w:rFonts w:ascii="Arial" w:hAnsi="Arial" w:cs="Arial"/>
          <w:bCs/>
          <w:color w:val="000000"/>
        </w:rPr>
        <w:t>9</w:t>
      </w:r>
      <w:r>
        <w:rPr>
          <w:rFonts w:ascii="Arial" w:hAnsi="Arial" w:cs="Arial"/>
          <w:bCs/>
          <w:color w:val="000000"/>
        </w:rPr>
        <w:t xml:space="preserve">, </w:t>
      </w:r>
      <w:r w:rsidR="00450C21">
        <w:rPr>
          <w:rFonts w:ascii="Arial" w:hAnsi="Arial" w:cs="Arial"/>
          <w:bCs/>
          <w:color w:val="000000"/>
        </w:rPr>
        <w:t xml:space="preserve">there were </w:t>
      </w:r>
      <w:r w:rsidR="00260AD0">
        <w:rPr>
          <w:rFonts w:ascii="Arial" w:hAnsi="Arial" w:cs="Arial"/>
          <w:bCs/>
          <w:color w:val="000000"/>
        </w:rPr>
        <w:t xml:space="preserve">also 276 deaths but in 2018 there were </w:t>
      </w:r>
      <w:r w:rsidR="00450C21" w:rsidRPr="00450C21">
        <w:rPr>
          <w:rFonts w:ascii="Arial" w:hAnsi="Arial" w:cs="Arial"/>
          <w:bCs/>
          <w:color w:val="000000"/>
        </w:rPr>
        <w:t>398</w:t>
      </w:r>
      <w:r w:rsidR="00260AD0">
        <w:rPr>
          <w:rFonts w:ascii="Arial" w:hAnsi="Arial" w:cs="Arial"/>
          <w:bCs/>
          <w:color w:val="000000"/>
        </w:rPr>
        <w:t xml:space="preserve">, so the figure may have reduced and stabilized but in 2011 there were only 180 so it </w:t>
      </w:r>
      <w:proofErr w:type="gramStart"/>
      <w:r w:rsidR="00260AD0">
        <w:rPr>
          <w:rFonts w:ascii="Arial" w:hAnsi="Arial" w:cs="Arial"/>
          <w:bCs/>
          <w:color w:val="000000"/>
        </w:rPr>
        <w:t>may  also</w:t>
      </w:r>
      <w:proofErr w:type="gramEnd"/>
      <w:r w:rsidR="00260AD0">
        <w:rPr>
          <w:rFonts w:ascii="Arial" w:hAnsi="Arial" w:cs="Arial"/>
          <w:bCs/>
          <w:color w:val="000000"/>
        </w:rPr>
        <w:t xml:space="preserve"> be </w:t>
      </w:r>
      <w:proofErr w:type="gramStart"/>
      <w:r w:rsidR="00260AD0">
        <w:rPr>
          <w:rFonts w:ascii="Arial" w:hAnsi="Arial" w:cs="Arial"/>
          <w:bCs/>
          <w:color w:val="000000"/>
        </w:rPr>
        <w:t>variable</w:t>
      </w:r>
      <w:proofErr w:type="gramEnd"/>
      <w:r w:rsidR="00260AD0">
        <w:rPr>
          <w:rFonts w:ascii="Arial" w:hAnsi="Arial" w:cs="Arial"/>
          <w:bCs/>
          <w:color w:val="000000"/>
        </w:rPr>
        <w:t xml:space="preserve"> or reporting may have changed.</w:t>
      </w:r>
      <w:r w:rsidR="00450C21" w:rsidRPr="00450C21">
        <w:rPr>
          <w:rFonts w:ascii="Arial" w:hAnsi="Arial" w:cs="Arial"/>
          <w:bCs/>
          <w:color w:val="000000"/>
        </w:rPr>
        <w:t xml:space="preserve"> Since 2015, the number of elderly people </w:t>
      </w:r>
      <w:r w:rsidR="00450C21">
        <w:rPr>
          <w:rFonts w:ascii="Arial" w:hAnsi="Arial" w:cs="Arial"/>
          <w:bCs/>
          <w:color w:val="000000"/>
        </w:rPr>
        <w:t xml:space="preserve">dying from choking has risen by </w:t>
      </w:r>
      <w:r w:rsidR="00450C21" w:rsidRPr="00450C21">
        <w:rPr>
          <w:rFonts w:ascii="Arial" w:hAnsi="Arial" w:cs="Arial"/>
          <w:bCs/>
          <w:color w:val="000000"/>
        </w:rPr>
        <w:t>20% with most occurring within hospitals or care homes</w:t>
      </w:r>
      <w:r w:rsidR="00CB044D" w:rsidRPr="00450C21">
        <w:rPr>
          <w:rFonts w:ascii="Arial" w:hAnsi="Arial" w:cs="Arial"/>
          <w:bCs/>
          <w:color w:val="000000"/>
        </w:rPr>
        <w:t>.</w:t>
      </w:r>
      <w:r w:rsidR="00CB044D" w:rsidRPr="00892B56">
        <w:rPr>
          <w:rFonts w:ascii="Arial" w:hAnsi="Arial" w:cs="Arial"/>
          <w:bCs/>
          <w:color w:val="000000"/>
        </w:rPr>
        <w:t xml:space="preserve"> (</w:t>
      </w:r>
      <w:r w:rsidR="009C68E6">
        <w:rPr>
          <w:rFonts w:ascii="Arial" w:hAnsi="Arial" w:cs="Arial"/>
          <w:bCs/>
          <w:color w:val="000000"/>
        </w:rPr>
        <w:t>Office for National Statistics, 2018</w:t>
      </w:r>
      <w:r w:rsidR="00590949" w:rsidRPr="00892B56">
        <w:rPr>
          <w:rFonts w:ascii="Arial" w:hAnsi="Arial" w:cs="Arial"/>
          <w:bCs/>
          <w:color w:val="000000"/>
        </w:rPr>
        <w:t>)</w:t>
      </w:r>
      <w:r w:rsidR="000F610B" w:rsidRPr="00892B56">
        <w:rPr>
          <w:rFonts w:ascii="Arial" w:hAnsi="Arial" w:cs="Arial"/>
          <w:bCs/>
          <w:color w:val="000000"/>
        </w:rPr>
        <w:t xml:space="preserve">. </w:t>
      </w:r>
      <w:r w:rsidR="00450C21">
        <w:rPr>
          <w:rFonts w:ascii="Arial" w:hAnsi="Arial" w:cs="Arial"/>
          <w:bCs/>
          <w:color w:val="000000"/>
        </w:rPr>
        <w:t>C</w:t>
      </w:r>
      <w:r w:rsidR="00450C21" w:rsidRPr="00450C21">
        <w:rPr>
          <w:rFonts w:ascii="Arial" w:hAnsi="Arial" w:cs="Arial"/>
          <w:bCs/>
          <w:color w:val="000000"/>
          <w:lang w:val="en-GB"/>
        </w:rPr>
        <w:t xml:space="preserve">hoking </w:t>
      </w:r>
      <w:r w:rsidR="00450C21">
        <w:rPr>
          <w:rFonts w:ascii="Arial" w:hAnsi="Arial" w:cs="Arial"/>
          <w:bCs/>
          <w:color w:val="000000"/>
          <w:lang w:val="en-GB"/>
        </w:rPr>
        <w:t xml:space="preserve">is </w:t>
      </w:r>
      <w:r w:rsidR="00446B0E">
        <w:rPr>
          <w:rFonts w:ascii="Arial" w:hAnsi="Arial" w:cs="Arial"/>
          <w:bCs/>
          <w:color w:val="000000"/>
          <w:lang w:val="en-GB"/>
        </w:rPr>
        <w:t>due to several factors;</w:t>
      </w:r>
      <w:r w:rsidR="00450C21" w:rsidRPr="00450C21">
        <w:rPr>
          <w:rFonts w:ascii="Arial" w:hAnsi="Arial" w:cs="Arial"/>
          <w:bCs/>
          <w:color w:val="000000"/>
          <w:lang w:val="en-GB"/>
        </w:rPr>
        <w:t xml:space="preserve"> including</w:t>
      </w:r>
      <w:r w:rsidR="00E849C2">
        <w:rPr>
          <w:rFonts w:ascii="Arial" w:hAnsi="Arial" w:cs="Arial"/>
          <w:bCs/>
          <w:color w:val="000000"/>
          <w:lang w:val="en-GB"/>
        </w:rPr>
        <w:t xml:space="preserve"> eating ‘or</w:t>
      </w:r>
      <w:r w:rsidR="00450C21" w:rsidRPr="00450C21">
        <w:rPr>
          <w:rFonts w:ascii="Arial" w:hAnsi="Arial" w:cs="Arial"/>
          <w:bCs/>
          <w:color w:val="000000"/>
          <w:lang w:val="en-GB"/>
        </w:rPr>
        <w:t xml:space="preserve"> </w:t>
      </w:r>
      <w:r w:rsidR="009B0504">
        <w:rPr>
          <w:rFonts w:ascii="Arial" w:hAnsi="Arial" w:cs="Arial"/>
          <w:bCs/>
          <w:color w:val="000000"/>
          <w:lang w:val="en-GB"/>
        </w:rPr>
        <w:t>being fed</w:t>
      </w:r>
      <w:r w:rsidR="00446B0E">
        <w:rPr>
          <w:rFonts w:ascii="Arial" w:hAnsi="Arial" w:cs="Arial"/>
          <w:bCs/>
          <w:color w:val="000000"/>
          <w:lang w:val="en-GB"/>
        </w:rPr>
        <w:t>,</w:t>
      </w:r>
      <w:r w:rsidR="009B0504">
        <w:rPr>
          <w:rFonts w:ascii="Arial" w:hAnsi="Arial" w:cs="Arial"/>
          <w:bCs/>
          <w:color w:val="000000"/>
          <w:lang w:val="en-GB"/>
        </w:rPr>
        <w:t xml:space="preserve"> </w:t>
      </w:r>
      <w:r w:rsidR="00E849C2">
        <w:rPr>
          <w:rFonts w:ascii="Arial" w:hAnsi="Arial" w:cs="Arial"/>
          <w:bCs/>
          <w:color w:val="000000"/>
          <w:lang w:val="en-GB"/>
        </w:rPr>
        <w:t>too fast</w:t>
      </w:r>
      <w:r w:rsidR="00446B0E">
        <w:rPr>
          <w:rFonts w:ascii="Arial" w:hAnsi="Arial" w:cs="Arial"/>
          <w:bCs/>
          <w:color w:val="000000"/>
          <w:lang w:val="en-GB"/>
        </w:rPr>
        <w:t>;</w:t>
      </w:r>
      <w:r w:rsidR="00450C21" w:rsidRPr="00450C21">
        <w:rPr>
          <w:rFonts w:ascii="Arial" w:hAnsi="Arial" w:cs="Arial"/>
          <w:bCs/>
          <w:color w:val="000000"/>
          <w:lang w:val="en-GB"/>
        </w:rPr>
        <w:t xml:space="preserve"> trying to swallow </w:t>
      </w:r>
      <w:r w:rsidR="00E849C2">
        <w:rPr>
          <w:rFonts w:ascii="Arial" w:hAnsi="Arial" w:cs="Arial"/>
          <w:bCs/>
          <w:color w:val="000000"/>
          <w:lang w:val="en-GB"/>
        </w:rPr>
        <w:t xml:space="preserve">too </w:t>
      </w:r>
      <w:r w:rsidR="00450C21" w:rsidRPr="00450C21">
        <w:rPr>
          <w:rFonts w:ascii="Arial" w:hAnsi="Arial" w:cs="Arial"/>
          <w:bCs/>
          <w:color w:val="000000"/>
          <w:lang w:val="en-GB"/>
        </w:rPr>
        <w:t>large portions of food</w:t>
      </w:r>
      <w:r w:rsidR="00446B0E">
        <w:rPr>
          <w:rFonts w:ascii="Arial" w:hAnsi="Arial" w:cs="Arial"/>
          <w:bCs/>
          <w:color w:val="000000"/>
          <w:lang w:val="en-GB"/>
        </w:rPr>
        <w:t>;</w:t>
      </w:r>
      <w:r w:rsidR="00450C21" w:rsidRPr="00450C21">
        <w:rPr>
          <w:rFonts w:ascii="Arial" w:hAnsi="Arial" w:cs="Arial"/>
          <w:bCs/>
          <w:color w:val="000000"/>
          <w:lang w:val="en-GB"/>
        </w:rPr>
        <w:t xml:space="preserve"> by having less saliva</w:t>
      </w:r>
      <w:r w:rsidR="00450C21">
        <w:rPr>
          <w:rFonts w:ascii="Arial" w:hAnsi="Arial" w:cs="Arial"/>
          <w:bCs/>
          <w:color w:val="000000"/>
          <w:lang w:val="en-GB"/>
        </w:rPr>
        <w:t xml:space="preserve"> </w:t>
      </w:r>
      <w:r w:rsidR="00E849C2">
        <w:rPr>
          <w:rFonts w:ascii="Arial" w:hAnsi="Arial" w:cs="Arial"/>
          <w:bCs/>
          <w:color w:val="000000"/>
          <w:lang w:val="en-GB"/>
        </w:rPr>
        <w:t>due to</w:t>
      </w:r>
      <w:r w:rsidR="00450C21">
        <w:rPr>
          <w:rFonts w:ascii="Arial" w:hAnsi="Arial" w:cs="Arial"/>
          <w:bCs/>
          <w:color w:val="000000"/>
          <w:lang w:val="en-GB"/>
        </w:rPr>
        <w:t xml:space="preserve"> </w:t>
      </w:r>
      <w:r w:rsidR="00CB044D">
        <w:rPr>
          <w:rFonts w:ascii="Arial" w:hAnsi="Arial" w:cs="Arial"/>
          <w:bCs/>
          <w:color w:val="000000"/>
          <w:lang w:val="en-GB"/>
        </w:rPr>
        <w:t>ageing</w:t>
      </w:r>
      <w:r w:rsidR="00446B0E">
        <w:rPr>
          <w:rFonts w:ascii="Arial" w:hAnsi="Arial" w:cs="Arial"/>
          <w:bCs/>
          <w:color w:val="000000"/>
          <w:lang w:val="en-GB"/>
        </w:rPr>
        <w:t>;</w:t>
      </w:r>
      <w:r w:rsidR="00CB044D">
        <w:rPr>
          <w:rFonts w:ascii="Arial" w:hAnsi="Arial" w:cs="Arial"/>
          <w:bCs/>
          <w:color w:val="000000"/>
          <w:lang w:val="en-GB"/>
        </w:rPr>
        <w:t xml:space="preserve"> </w:t>
      </w:r>
      <w:r w:rsidR="00450C21" w:rsidRPr="00450C21">
        <w:rPr>
          <w:rFonts w:ascii="Arial" w:hAnsi="Arial" w:cs="Arial"/>
          <w:bCs/>
          <w:color w:val="000000"/>
          <w:lang w:val="en-GB"/>
        </w:rPr>
        <w:t xml:space="preserve">from certain medications for conditions </w:t>
      </w:r>
      <w:r w:rsidR="00E849C2">
        <w:rPr>
          <w:rFonts w:ascii="Arial" w:hAnsi="Arial" w:cs="Arial"/>
          <w:bCs/>
          <w:color w:val="000000"/>
          <w:lang w:val="en-GB"/>
        </w:rPr>
        <w:t xml:space="preserve">like </w:t>
      </w:r>
      <w:r w:rsidR="00450C21" w:rsidRPr="00450C21">
        <w:rPr>
          <w:rFonts w:ascii="Arial" w:hAnsi="Arial" w:cs="Arial"/>
          <w:bCs/>
          <w:color w:val="000000"/>
          <w:lang w:val="en-GB"/>
        </w:rPr>
        <w:t xml:space="preserve">stroke </w:t>
      </w:r>
      <w:r w:rsidR="00E849C2">
        <w:rPr>
          <w:rFonts w:ascii="Arial" w:hAnsi="Arial" w:cs="Arial"/>
          <w:bCs/>
          <w:color w:val="000000"/>
          <w:lang w:val="en-GB"/>
        </w:rPr>
        <w:t xml:space="preserve">or </w:t>
      </w:r>
      <w:r w:rsidR="00450C21" w:rsidRPr="00450C21">
        <w:rPr>
          <w:rFonts w:ascii="Arial" w:hAnsi="Arial" w:cs="Arial"/>
          <w:bCs/>
          <w:color w:val="000000"/>
          <w:lang w:val="en-GB"/>
        </w:rPr>
        <w:t>Parkinson’s disease</w:t>
      </w:r>
      <w:r w:rsidR="00E849C2">
        <w:rPr>
          <w:rFonts w:ascii="Arial" w:hAnsi="Arial" w:cs="Arial"/>
          <w:bCs/>
          <w:color w:val="000000"/>
          <w:lang w:val="en-GB"/>
        </w:rPr>
        <w:t xml:space="preserve"> which </w:t>
      </w:r>
      <w:r w:rsidR="00450C21" w:rsidRPr="00450C21">
        <w:rPr>
          <w:rFonts w:ascii="Arial" w:hAnsi="Arial" w:cs="Arial"/>
          <w:bCs/>
          <w:color w:val="000000"/>
          <w:lang w:val="en-GB"/>
        </w:rPr>
        <w:t>makes swallowing foods more difficult.</w:t>
      </w:r>
      <w:r w:rsidR="00E849C2">
        <w:rPr>
          <w:rFonts w:ascii="Arial" w:hAnsi="Arial" w:cs="Arial"/>
          <w:bCs/>
          <w:color w:val="000000"/>
          <w:lang w:val="en-GB"/>
        </w:rPr>
        <w:t xml:space="preserve"> </w:t>
      </w:r>
      <w:r w:rsidR="00450C21" w:rsidRPr="00450C21">
        <w:rPr>
          <w:rFonts w:ascii="Arial" w:hAnsi="Arial" w:cs="Arial"/>
          <w:bCs/>
          <w:color w:val="000000"/>
          <w:lang w:val="en-GB"/>
        </w:rPr>
        <w:t xml:space="preserve">Having fewer teeth or ill-fitting dentures can also make </w:t>
      </w:r>
      <w:r w:rsidR="00450C21">
        <w:rPr>
          <w:rFonts w:ascii="Arial" w:hAnsi="Arial" w:cs="Arial"/>
          <w:bCs/>
          <w:color w:val="000000"/>
          <w:lang w:val="en-GB"/>
        </w:rPr>
        <w:t xml:space="preserve">chewing </w:t>
      </w:r>
      <w:r w:rsidR="00E849C2">
        <w:rPr>
          <w:rFonts w:ascii="Arial" w:hAnsi="Arial" w:cs="Arial"/>
          <w:bCs/>
          <w:color w:val="000000"/>
          <w:lang w:val="en-GB"/>
        </w:rPr>
        <w:t xml:space="preserve">hard, </w:t>
      </w:r>
      <w:r w:rsidR="00450C21" w:rsidRPr="00450C21">
        <w:rPr>
          <w:rFonts w:ascii="Arial" w:hAnsi="Arial" w:cs="Arial"/>
          <w:bCs/>
          <w:color w:val="000000"/>
          <w:lang w:val="en-GB"/>
        </w:rPr>
        <w:t xml:space="preserve">resulting in </w:t>
      </w:r>
      <w:r w:rsidR="00450C21">
        <w:rPr>
          <w:rFonts w:ascii="Arial" w:hAnsi="Arial" w:cs="Arial"/>
          <w:bCs/>
          <w:color w:val="000000"/>
          <w:lang w:val="en-GB"/>
        </w:rPr>
        <w:t>people trying to swallow foods which are not soft enough or are too large.</w:t>
      </w:r>
      <w:r w:rsidR="00450C21" w:rsidRPr="00450C21">
        <w:rPr>
          <w:rFonts w:ascii="Arial" w:hAnsi="Arial" w:cs="Arial"/>
          <w:bCs/>
          <w:color w:val="000000"/>
          <w:lang w:val="en-GB"/>
        </w:rPr>
        <w:t xml:space="preserve"> </w:t>
      </w:r>
      <w:r w:rsidR="009B0504">
        <w:rPr>
          <w:rFonts w:ascii="Arial" w:hAnsi="Arial" w:cs="Arial"/>
          <w:bCs/>
          <w:color w:val="000000"/>
          <w:lang w:val="en-GB"/>
        </w:rPr>
        <w:t>Many people with swallowing difficulties are not supervised sufficiently whe</w:t>
      </w:r>
      <w:r w:rsidR="00A96CEE">
        <w:rPr>
          <w:rFonts w:ascii="Arial" w:hAnsi="Arial" w:cs="Arial"/>
          <w:bCs/>
          <w:color w:val="000000"/>
          <w:lang w:val="en-GB"/>
        </w:rPr>
        <w:t>n</w:t>
      </w:r>
      <w:r w:rsidR="009B0504">
        <w:rPr>
          <w:rFonts w:ascii="Arial" w:hAnsi="Arial" w:cs="Arial"/>
          <w:bCs/>
          <w:color w:val="000000"/>
          <w:lang w:val="en-GB"/>
        </w:rPr>
        <w:t xml:space="preserve"> eating and drinking</w:t>
      </w:r>
      <w:r w:rsidR="00A96CEE">
        <w:rPr>
          <w:rFonts w:ascii="Arial" w:hAnsi="Arial" w:cs="Arial"/>
          <w:bCs/>
          <w:color w:val="000000"/>
          <w:lang w:val="en-GB"/>
        </w:rPr>
        <w:t>.</w:t>
      </w:r>
    </w:p>
    <w:p w14:paraId="49B77992" w14:textId="77777777" w:rsidR="00450C21" w:rsidRDefault="00450C21" w:rsidP="00DE6C91">
      <w:pPr>
        <w:autoSpaceDE w:val="0"/>
        <w:autoSpaceDN w:val="0"/>
        <w:adjustRightInd w:val="0"/>
        <w:spacing w:after="0"/>
        <w:jc w:val="both"/>
        <w:rPr>
          <w:rFonts w:ascii="Arial" w:hAnsi="Arial" w:cs="Arial"/>
          <w:bCs/>
          <w:color w:val="000000"/>
        </w:rPr>
      </w:pPr>
    </w:p>
    <w:p w14:paraId="7599E8BB" w14:textId="77777777" w:rsidR="00C954A6" w:rsidRDefault="000F610B" w:rsidP="00DE6C91">
      <w:pPr>
        <w:autoSpaceDE w:val="0"/>
        <w:autoSpaceDN w:val="0"/>
        <w:adjustRightInd w:val="0"/>
        <w:jc w:val="both"/>
        <w:rPr>
          <w:rFonts w:ascii="Arial" w:eastAsia="Times New Roman" w:hAnsi="Arial" w:cs="Arial"/>
          <w:lang w:val="en-GB" w:eastAsia="en-GB"/>
        </w:rPr>
      </w:pPr>
      <w:r w:rsidRPr="00892B56">
        <w:rPr>
          <w:rFonts w:ascii="Arial" w:hAnsi="Arial" w:cs="Arial"/>
          <w:bCs/>
          <w:color w:val="000000"/>
        </w:rPr>
        <w:t xml:space="preserve">It is not clear how many </w:t>
      </w:r>
      <w:r w:rsidR="00450C21">
        <w:rPr>
          <w:rFonts w:ascii="Arial" w:hAnsi="Arial" w:cs="Arial"/>
          <w:bCs/>
          <w:color w:val="000000"/>
        </w:rPr>
        <w:t xml:space="preserve">of the total </w:t>
      </w:r>
      <w:r w:rsidR="00A96CEE">
        <w:rPr>
          <w:rFonts w:ascii="Arial" w:hAnsi="Arial" w:cs="Arial"/>
          <w:bCs/>
          <w:color w:val="000000"/>
        </w:rPr>
        <w:t>number of deaths</w:t>
      </w:r>
      <w:r w:rsidR="00446B0E">
        <w:rPr>
          <w:rFonts w:ascii="Arial" w:hAnsi="Arial" w:cs="Arial"/>
          <w:bCs/>
          <w:color w:val="000000"/>
        </w:rPr>
        <w:t xml:space="preserve"> </w:t>
      </w:r>
      <w:r w:rsidR="009C68E6">
        <w:rPr>
          <w:rFonts w:ascii="Arial" w:hAnsi="Arial" w:cs="Arial"/>
          <w:bCs/>
          <w:color w:val="000000"/>
        </w:rPr>
        <w:t xml:space="preserve">were adults with </w:t>
      </w:r>
      <w:r w:rsidRPr="00892B56">
        <w:rPr>
          <w:rFonts w:ascii="Arial" w:hAnsi="Arial" w:cs="Arial"/>
          <w:bCs/>
          <w:color w:val="000000"/>
        </w:rPr>
        <w:t xml:space="preserve">a learning disability. </w:t>
      </w:r>
      <w:r w:rsidR="003404F8" w:rsidRPr="00892B56">
        <w:rPr>
          <w:rFonts w:ascii="Arial" w:hAnsi="Arial" w:cs="Arial"/>
          <w:bCs/>
          <w:color w:val="000000"/>
        </w:rPr>
        <w:t xml:space="preserve">National figures for adults with learning disability </w:t>
      </w:r>
      <w:r w:rsidR="00210AAD" w:rsidRPr="00892B56">
        <w:rPr>
          <w:rFonts w:ascii="Arial" w:hAnsi="Arial" w:cs="Arial"/>
          <w:bCs/>
          <w:color w:val="000000"/>
        </w:rPr>
        <w:t xml:space="preserve">in England have been </w:t>
      </w:r>
      <w:r w:rsidR="003404F8" w:rsidRPr="00892B56">
        <w:rPr>
          <w:rFonts w:ascii="Arial" w:hAnsi="Arial" w:cs="Arial"/>
          <w:bCs/>
          <w:color w:val="000000"/>
        </w:rPr>
        <w:t xml:space="preserve">estimated </w:t>
      </w:r>
      <w:r w:rsidR="00210AAD" w:rsidRPr="00892B56">
        <w:rPr>
          <w:rFonts w:ascii="Arial" w:hAnsi="Arial" w:cs="Arial"/>
          <w:bCs/>
          <w:color w:val="000000"/>
        </w:rPr>
        <w:t>at 905,000 (Emerson and Hatton, 20</w:t>
      </w:r>
      <w:r w:rsidR="006E3FF3" w:rsidRPr="00892B56">
        <w:rPr>
          <w:rFonts w:ascii="Arial" w:hAnsi="Arial" w:cs="Arial"/>
          <w:bCs/>
          <w:color w:val="000000"/>
        </w:rPr>
        <w:t>11</w:t>
      </w:r>
      <w:r w:rsidR="00210AAD" w:rsidRPr="00892B56">
        <w:rPr>
          <w:rFonts w:ascii="Arial" w:hAnsi="Arial" w:cs="Arial"/>
          <w:bCs/>
          <w:color w:val="000000"/>
        </w:rPr>
        <w:t>)</w:t>
      </w:r>
      <w:r w:rsidR="00E849C2">
        <w:rPr>
          <w:rFonts w:ascii="Arial" w:hAnsi="Arial" w:cs="Arial"/>
          <w:bCs/>
          <w:color w:val="000000"/>
        </w:rPr>
        <w:t xml:space="preserve"> and one document from Public Health England on dysphagia in Learning Disability (2020) suggests that </w:t>
      </w:r>
      <w:r w:rsidR="00E849C2" w:rsidRPr="00E849C2">
        <w:rPr>
          <w:rFonts w:ascii="Arial" w:hAnsi="Arial" w:cs="Arial"/>
          <w:bCs/>
          <w:color w:val="000000"/>
        </w:rPr>
        <w:t>15% of adults with learning disabilities require support with eating and drinking</w:t>
      </w:r>
      <w:r w:rsidR="00E849C2">
        <w:rPr>
          <w:rFonts w:ascii="Arial" w:hAnsi="Arial" w:cs="Arial"/>
          <w:bCs/>
          <w:color w:val="000000"/>
        </w:rPr>
        <w:t>.</w:t>
      </w:r>
      <w:r w:rsidR="00C11DCE">
        <w:rPr>
          <w:rFonts w:ascii="Arial" w:hAnsi="Arial" w:cs="Arial"/>
          <w:bCs/>
          <w:color w:val="000000"/>
        </w:rPr>
        <w:t xml:space="preserve"> </w:t>
      </w:r>
      <w:r w:rsidR="00C954A6">
        <w:rPr>
          <w:rFonts w:ascii="Arial" w:hAnsi="Arial" w:cs="Arial"/>
          <w:bCs/>
          <w:color w:val="000000"/>
        </w:rPr>
        <w:t>P</w:t>
      </w:r>
      <w:proofErr w:type="spellStart"/>
      <w:r w:rsidR="00C954A6" w:rsidRPr="00892B56">
        <w:rPr>
          <w:rFonts w:ascii="Arial" w:eastAsia="Times New Roman" w:hAnsi="Arial" w:cs="Arial"/>
          <w:lang w:val="en-GB" w:eastAsia="en-GB"/>
        </w:rPr>
        <w:t>eople</w:t>
      </w:r>
      <w:proofErr w:type="spellEnd"/>
      <w:r w:rsidRPr="00892B56">
        <w:rPr>
          <w:rFonts w:ascii="Arial" w:eastAsia="Times New Roman" w:hAnsi="Arial" w:cs="Arial"/>
          <w:lang w:val="en-GB" w:eastAsia="en-GB"/>
        </w:rPr>
        <w:t xml:space="preserve"> who have</w:t>
      </w:r>
      <w:r w:rsidR="00ED08F3" w:rsidRPr="00892B56">
        <w:rPr>
          <w:rFonts w:ascii="Arial" w:eastAsia="Times New Roman" w:hAnsi="Arial" w:cs="Arial"/>
          <w:lang w:val="en-GB" w:eastAsia="en-GB"/>
        </w:rPr>
        <w:t xml:space="preserve"> a</w:t>
      </w:r>
      <w:r w:rsidR="00DE29A9" w:rsidRPr="00892B56">
        <w:rPr>
          <w:rFonts w:ascii="Arial" w:eastAsia="Times New Roman" w:hAnsi="Arial" w:cs="Arial"/>
          <w:lang w:val="en-GB" w:eastAsia="en-GB"/>
        </w:rPr>
        <w:t xml:space="preserve"> learning disability are known to be at a</w:t>
      </w:r>
      <w:r w:rsidRPr="00892B56">
        <w:rPr>
          <w:rFonts w:ascii="Arial" w:eastAsia="Times New Roman" w:hAnsi="Arial" w:cs="Arial"/>
          <w:lang w:val="en-GB" w:eastAsia="en-GB"/>
        </w:rPr>
        <w:t xml:space="preserve"> </w:t>
      </w:r>
      <w:r w:rsidR="00DE29A9" w:rsidRPr="00892B56">
        <w:rPr>
          <w:rFonts w:ascii="Arial" w:eastAsia="Times New Roman" w:hAnsi="Arial" w:cs="Arial"/>
          <w:lang w:val="en-GB" w:eastAsia="en-GB"/>
        </w:rPr>
        <w:t xml:space="preserve">higher risk of choking than </w:t>
      </w:r>
      <w:r w:rsidR="00ED08F3" w:rsidRPr="00892B56">
        <w:rPr>
          <w:rFonts w:ascii="Arial" w:eastAsia="Times New Roman" w:hAnsi="Arial" w:cs="Arial"/>
          <w:lang w:val="en-GB" w:eastAsia="en-GB"/>
        </w:rPr>
        <w:t>the general population</w:t>
      </w:r>
      <w:r w:rsidR="006E3FF3" w:rsidRPr="00892B56">
        <w:rPr>
          <w:rFonts w:ascii="Arial" w:eastAsia="Times New Roman" w:hAnsi="Arial" w:cs="Arial"/>
          <w:lang w:val="en-GB" w:eastAsia="en-GB"/>
        </w:rPr>
        <w:t xml:space="preserve"> (Thacker, 2008</w:t>
      </w:r>
      <w:r w:rsidR="00931444" w:rsidRPr="00892B56">
        <w:rPr>
          <w:rFonts w:ascii="Arial" w:eastAsia="Times New Roman" w:hAnsi="Arial" w:cs="Arial"/>
          <w:lang w:val="en-GB" w:eastAsia="en-GB"/>
        </w:rPr>
        <w:t xml:space="preserve"> and Samuels</w:t>
      </w:r>
      <w:r w:rsidR="006E3FF3" w:rsidRPr="00892B56">
        <w:rPr>
          <w:rFonts w:ascii="Arial" w:eastAsia="Times New Roman" w:hAnsi="Arial" w:cs="Arial"/>
          <w:lang w:val="en-GB" w:eastAsia="en-GB"/>
        </w:rPr>
        <w:t xml:space="preserve"> and Chadwick</w:t>
      </w:r>
      <w:r w:rsidR="00931444" w:rsidRPr="00892B56">
        <w:rPr>
          <w:rFonts w:ascii="Arial" w:eastAsia="Times New Roman" w:hAnsi="Arial" w:cs="Arial"/>
          <w:lang w:val="en-GB" w:eastAsia="en-GB"/>
        </w:rPr>
        <w:t>, 2006).</w:t>
      </w:r>
      <w:r w:rsidR="00DE29A9" w:rsidRPr="00892B56">
        <w:rPr>
          <w:rFonts w:ascii="Arial" w:eastAsia="Times New Roman" w:hAnsi="Arial" w:cs="Arial"/>
          <w:lang w:val="en-GB" w:eastAsia="en-GB"/>
        </w:rPr>
        <w:t xml:space="preserve"> </w:t>
      </w:r>
      <w:r w:rsidR="00931444" w:rsidRPr="00892B56">
        <w:rPr>
          <w:rFonts w:ascii="Arial" w:eastAsia="Times New Roman" w:hAnsi="Arial" w:cs="Arial"/>
          <w:lang w:val="en-GB" w:eastAsia="en-GB"/>
        </w:rPr>
        <w:t>This may be</w:t>
      </w:r>
      <w:r w:rsidR="0054371B" w:rsidRPr="00892B56">
        <w:rPr>
          <w:rFonts w:ascii="Arial" w:eastAsia="Times New Roman" w:hAnsi="Arial" w:cs="Arial"/>
          <w:lang w:val="en-GB" w:eastAsia="en-GB"/>
        </w:rPr>
        <w:t xml:space="preserve"> due to reduced capacity </w:t>
      </w:r>
      <w:r w:rsidR="00210AAD" w:rsidRPr="00892B56">
        <w:rPr>
          <w:rFonts w:ascii="Arial" w:eastAsia="Times New Roman" w:hAnsi="Arial" w:cs="Arial"/>
          <w:lang w:val="en-GB" w:eastAsia="en-GB"/>
        </w:rPr>
        <w:t xml:space="preserve">in the individual </w:t>
      </w:r>
      <w:r w:rsidR="0054371B" w:rsidRPr="00892B56">
        <w:rPr>
          <w:rFonts w:ascii="Arial" w:eastAsia="Times New Roman" w:hAnsi="Arial" w:cs="Arial"/>
          <w:lang w:val="en-GB" w:eastAsia="en-GB"/>
        </w:rPr>
        <w:t xml:space="preserve">to understand and manage risks like choking. It is also </w:t>
      </w:r>
      <w:r w:rsidR="00210AAD" w:rsidRPr="00892B56">
        <w:rPr>
          <w:rFonts w:ascii="Arial" w:eastAsia="Times New Roman" w:hAnsi="Arial" w:cs="Arial"/>
          <w:lang w:val="en-GB" w:eastAsia="en-GB"/>
        </w:rPr>
        <w:t xml:space="preserve">likely to be </w:t>
      </w:r>
      <w:r w:rsidR="0054371B" w:rsidRPr="00892B56">
        <w:rPr>
          <w:rFonts w:ascii="Arial" w:eastAsia="Times New Roman" w:hAnsi="Arial" w:cs="Arial"/>
          <w:lang w:val="en-GB" w:eastAsia="en-GB"/>
        </w:rPr>
        <w:t xml:space="preserve">due to other factors which often co-occur with a learning disability including physical problems which can affect chewing, controlling food in the mouth and swallowing (dysphagia). </w:t>
      </w:r>
      <w:r w:rsidR="00ED08F3" w:rsidRPr="00892B56">
        <w:rPr>
          <w:rFonts w:ascii="Arial" w:eastAsia="Times New Roman" w:hAnsi="Arial" w:cs="Arial"/>
          <w:lang w:val="en-GB" w:eastAsia="en-GB"/>
        </w:rPr>
        <w:t>There may also be</w:t>
      </w:r>
      <w:r w:rsidR="00DE29A9" w:rsidRPr="00892B56">
        <w:rPr>
          <w:rFonts w:ascii="Arial" w:eastAsia="Times New Roman" w:hAnsi="Arial" w:cs="Arial"/>
          <w:lang w:val="en-GB" w:eastAsia="en-GB"/>
        </w:rPr>
        <w:t xml:space="preserve"> behaviours such as bolting food or pica (eating inappropriate and non-food items)</w:t>
      </w:r>
      <w:r w:rsidR="003404F8" w:rsidRPr="00892B56">
        <w:rPr>
          <w:rFonts w:ascii="Arial" w:eastAsia="Times New Roman" w:hAnsi="Arial" w:cs="Arial"/>
          <w:lang w:val="en-GB" w:eastAsia="en-GB"/>
        </w:rPr>
        <w:t>.</w:t>
      </w:r>
      <w:r w:rsidR="00446B0E">
        <w:rPr>
          <w:rFonts w:ascii="Arial" w:eastAsia="Times New Roman" w:hAnsi="Arial" w:cs="Arial"/>
          <w:lang w:val="en-GB" w:eastAsia="en-GB"/>
        </w:rPr>
        <w:t xml:space="preserve"> </w:t>
      </w:r>
      <w:r w:rsidR="00B84091">
        <w:rPr>
          <w:rFonts w:ascii="Arial" w:eastAsia="Times New Roman" w:hAnsi="Arial" w:cs="Arial"/>
          <w:lang w:val="en-GB" w:eastAsia="en-GB"/>
        </w:rPr>
        <w:t>People with learning disability are also living longer</w:t>
      </w:r>
      <w:r w:rsidR="00C1091E">
        <w:rPr>
          <w:rFonts w:ascii="Arial" w:eastAsia="Times New Roman" w:hAnsi="Arial" w:cs="Arial"/>
          <w:lang w:val="en-GB" w:eastAsia="en-GB"/>
        </w:rPr>
        <w:t>,</w:t>
      </w:r>
      <w:r w:rsidR="00B84091">
        <w:rPr>
          <w:rFonts w:ascii="Arial" w:eastAsia="Times New Roman" w:hAnsi="Arial" w:cs="Arial"/>
          <w:lang w:val="en-GB" w:eastAsia="en-GB"/>
        </w:rPr>
        <w:t xml:space="preserve"> like the rest of the population and are therefore more likely to experience </w:t>
      </w:r>
      <w:r w:rsidR="00E849C2">
        <w:rPr>
          <w:rFonts w:ascii="Arial" w:eastAsia="Times New Roman" w:hAnsi="Arial" w:cs="Arial"/>
          <w:lang w:val="en-GB" w:eastAsia="en-GB"/>
        </w:rPr>
        <w:t xml:space="preserve">complex </w:t>
      </w:r>
      <w:r w:rsidR="00B84091">
        <w:rPr>
          <w:rFonts w:ascii="Arial" w:eastAsia="Times New Roman" w:hAnsi="Arial" w:cs="Arial"/>
          <w:lang w:val="en-GB" w:eastAsia="en-GB"/>
        </w:rPr>
        <w:t>difficulties associated with older age e.g. dementia</w:t>
      </w:r>
      <w:r w:rsidR="00446B0E">
        <w:rPr>
          <w:rFonts w:ascii="Arial" w:eastAsia="Times New Roman" w:hAnsi="Arial" w:cs="Arial"/>
          <w:lang w:val="en-GB" w:eastAsia="en-GB"/>
        </w:rPr>
        <w:t>;</w:t>
      </w:r>
      <w:r w:rsidR="00B84091">
        <w:rPr>
          <w:rFonts w:ascii="Arial" w:eastAsia="Times New Roman" w:hAnsi="Arial" w:cs="Arial"/>
          <w:lang w:val="en-GB" w:eastAsia="en-GB"/>
        </w:rPr>
        <w:t xml:space="preserve"> an additional risk factor for choking. </w:t>
      </w:r>
      <w:r w:rsidR="003404F8" w:rsidRPr="00892B56">
        <w:rPr>
          <w:rFonts w:ascii="Arial" w:eastAsia="Times New Roman" w:hAnsi="Arial" w:cs="Arial"/>
          <w:lang w:val="en-GB" w:eastAsia="en-GB"/>
        </w:rPr>
        <w:t>Many people with a learning disability have other health problems like epilepsy and mental health difficulties and these, as well as</w:t>
      </w:r>
      <w:r w:rsidR="00DE29A9" w:rsidRPr="00892B56">
        <w:rPr>
          <w:rFonts w:ascii="Arial" w:eastAsia="Times New Roman" w:hAnsi="Arial" w:cs="Arial"/>
          <w:lang w:val="en-GB" w:eastAsia="en-GB"/>
        </w:rPr>
        <w:t xml:space="preserve"> the effects of medication</w:t>
      </w:r>
      <w:r w:rsidR="003404F8" w:rsidRPr="00892B56">
        <w:rPr>
          <w:rFonts w:ascii="Arial" w:eastAsia="Times New Roman" w:hAnsi="Arial" w:cs="Arial"/>
          <w:lang w:val="en-GB" w:eastAsia="en-GB"/>
        </w:rPr>
        <w:t>, can impair a person’s ability to manage food safely.</w:t>
      </w:r>
      <w:r w:rsidR="00931444" w:rsidRPr="00892B56">
        <w:rPr>
          <w:rFonts w:ascii="Arial" w:eastAsia="Times New Roman" w:hAnsi="Arial" w:cs="Arial"/>
          <w:lang w:val="en-GB" w:eastAsia="en-GB"/>
        </w:rPr>
        <w:t xml:space="preserve"> </w:t>
      </w:r>
    </w:p>
    <w:p w14:paraId="1EBFC0BD" w14:textId="0E58895A" w:rsidR="003404F8" w:rsidRPr="00892B56" w:rsidRDefault="00931444" w:rsidP="00DE6C91">
      <w:pPr>
        <w:autoSpaceDE w:val="0"/>
        <w:autoSpaceDN w:val="0"/>
        <w:adjustRightInd w:val="0"/>
        <w:jc w:val="both"/>
        <w:rPr>
          <w:rFonts w:ascii="Arial" w:eastAsia="Times New Roman" w:hAnsi="Arial" w:cs="Arial"/>
          <w:lang w:val="en-GB" w:eastAsia="en-GB"/>
        </w:rPr>
      </w:pPr>
      <w:r w:rsidRPr="00892B56">
        <w:rPr>
          <w:rFonts w:ascii="Arial" w:eastAsia="Times New Roman" w:hAnsi="Arial" w:cs="Arial"/>
          <w:lang w:val="en-GB" w:eastAsia="en-GB"/>
        </w:rPr>
        <w:t>In 2007 The National Patient Safety Agency found 605 reports of choking-related incidents</w:t>
      </w:r>
      <w:r w:rsidR="006315E8" w:rsidRPr="00892B56">
        <w:rPr>
          <w:rFonts w:ascii="Arial" w:eastAsia="Times New Roman" w:hAnsi="Arial" w:cs="Arial"/>
          <w:lang w:val="en-GB" w:eastAsia="en-GB"/>
        </w:rPr>
        <w:t xml:space="preserve"> in England and Wales</w:t>
      </w:r>
      <w:r w:rsidRPr="00892B56">
        <w:rPr>
          <w:rFonts w:ascii="Arial" w:eastAsia="Times New Roman" w:hAnsi="Arial" w:cs="Arial"/>
          <w:lang w:val="en-GB" w:eastAsia="en-GB"/>
        </w:rPr>
        <w:t xml:space="preserve"> involving adults with learning disabilities between 30 April 2004 and 30 April 2007.</w:t>
      </w:r>
      <w:r w:rsidR="00E849C2">
        <w:rPr>
          <w:rFonts w:ascii="Arial" w:eastAsia="Times New Roman" w:hAnsi="Arial" w:cs="Arial"/>
          <w:lang w:val="en-GB" w:eastAsia="en-GB"/>
        </w:rPr>
        <w:t xml:space="preserve"> S</w:t>
      </w:r>
      <w:r w:rsidR="006315E8" w:rsidRPr="00892B56">
        <w:rPr>
          <w:rFonts w:ascii="Arial" w:eastAsia="Times New Roman" w:hAnsi="Arial" w:cs="Arial"/>
          <w:lang w:val="en-GB" w:eastAsia="en-GB"/>
        </w:rPr>
        <w:t xml:space="preserve">erious case reviews have found </w:t>
      </w:r>
      <w:r w:rsidR="005240BA" w:rsidRPr="00892B56">
        <w:rPr>
          <w:rFonts w:ascii="Arial" w:eastAsia="Times New Roman" w:hAnsi="Arial" w:cs="Arial"/>
          <w:lang w:val="en-GB" w:eastAsia="en-GB"/>
        </w:rPr>
        <w:t xml:space="preserve">failings in the identification and management of this risk especially around </w:t>
      </w:r>
      <w:r w:rsidR="00E849C2">
        <w:rPr>
          <w:rFonts w:ascii="Arial" w:eastAsia="Times New Roman" w:hAnsi="Arial" w:cs="Arial"/>
          <w:lang w:val="en-GB" w:eastAsia="en-GB"/>
        </w:rPr>
        <w:t>speed of response and monitoring</w:t>
      </w:r>
      <w:r w:rsidR="00446B0E">
        <w:rPr>
          <w:rFonts w:ascii="Arial" w:eastAsia="Times New Roman" w:hAnsi="Arial" w:cs="Arial"/>
          <w:lang w:val="en-GB" w:eastAsia="en-GB"/>
        </w:rPr>
        <w:t>,</w:t>
      </w:r>
      <w:r w:rsidR="00E849C2">
        <w:rPr>
          <w:rFonts w:ascii="Arial" w:eastAsia="Times New Roman" w:hAnsi="Arial" w:cs="Arial"/>
          <w:lang w:val="en-GB" w:eastAsia="en-GB"/>
        </w:rPr>
        <w:t xml:space="preserve"> </w:t>
      </w:r>
      <w:r w:rsidR="00446B0E">
        <w:rPr>
          <w:rFonts w:ascii="Arial" w:eastAsia="Times New Roman" w:hAnsi="Arial" w:cs="Arial"/>
          <w:lang w:val="en-GB" w:eastAsia="en-GB"/>
        </w:rPr>
        <w:t>as well as</w:t>
      </w:r>
      <w:r w:rsidR="00E849C2">
        <w:rPr>
          <w:rFonts w:ascii="Arial" w:eastAsia="Times New Roman" w:hAnsi="Arial" w:cs="Arial"/>
          <w:lang w:val="en-GB" w:eastAsia="en-GB"/>
        </w:rPr>
        <w:t xml:space="preserve"> about </w:t>
      </w:r>
      <w:r w:rsidR="005240BA" w:rsidRPr="00892B56">
        <w:rPr>
          <w:rFonts w:ascii="Arial" w:eastAsia="Times New Roman" w:hAnsi="Arial" w:cs="Arial"/>
          <w:lang w:val="en-GB" w:eastAsia="en-GB"/>
        </w:rPr>
        <w:t xml:space="preserve">judgemental attitudes to those who cram foods, care plans not being followed, people being exposed to foods or items when they are known to have difficulties, lack of carer supervision, people being bored or hungry so they are </w:t>
      </w:r>
      <w:r w:rsidR="005240BA" w:rsidRPr="00892B56">
        <w:rPr>
          <w:rFonts w:ascii="Arial" w:eastAsia="Times New Roman" w:hAnsi="Arial" w:cs="Arial"/>
          <w:lang w:val="en-GB" w:eastAsia="en-GB"/>
        </w:rPr>
        <w:lastRenderedPageBreak/>
        <w:t>more likely to take food and poor First Aid responses (Hamp</w:t>
      </w:r>
      <w:r w:rsidR="006315E8" w:rsidRPr="00892B56">
        <w:rPr>
          <w:rFonts w:ascii="Arial" w:eastAsia="Times New Roman" w:hAnsi="Arial" w:cs="Arial"/>
          <w:lang w:val="en-GB" w:eastAsia="en-GB"/>
        </w:rPr>
        <w:t>shire Safeguarding Board, 2012</w:t>
      </w:r>
      <w:r w:rsidR="00E849C2">
        <w:rPr>
          <w:rFonts w:ascii="Arial" w:eastAsia="Times New Roman" w:hAnsi="Arial" w:cs="Arial"/>
          <w:lang w:val="en-GB" w:eastAsia="en-GB"/>
        </w:rPr>
        <w:t xml:space="preserve">, </w:t>
      </w:r>
      <w:proofErr w:type="spellStart"/>
      <w:r w:rsidR="00E849C2">
        <w:rPr>
          <w:rFonts w:ascii="Arial" w:eastAsia="Times New Roman" w:hAnsi="Arial" w:cs="Arial"/>
          <w:lang w:val="en-GB" w:eastAsia="en-GB"/>
        </w:rPr>
        <w:t>LeDeR</w:t>
      </w:r>
      <w:proofErr w:type="spellEnd"/>
      <w:r w:rsidR="00E849C2">
        <w:rPr>
          <w:rFonts w:ascii="Arial" w:eastAsia="Times New Roman" w:hAnsi="Arial" w:cs="Arial"/>
          <w:lang w:val="en-GB" w:eastAsia="en-GB"/>
        </w:rPr>
        <w:t xml:space="preserve"> Review, 2019</w:t>
      </w:r>
      <w:r w:rsidR="006315E8" w:rsidRPr="00892B56">
        <w:rPr>
          <w:rFonts w:ascii="Arial" w:eastAsia="Times New Roman" w:hAnsi="Arial" w:cs="Arial"/>
          <w:lang w:val="en-GB" w:eastAsia="en-GB"/>
        </w:rPr>
        <w:t>).</w:t>
      </w:r>
      <w:r w:rsidR="00C1091E">
        <w:rPr>
          <w:rFonts w:ascii="Arial" w:eastAsia="Times New Roman" w:hAnsi="Arial" w:cs="Arial"/>
          <w:lang w:val="en-GB" w:eastAsia="en-GB"/>
        </w:rPr>
        <w:t xml:space="preserve"> </w:t>
      </w:r>
    </w:p>
    <w:p w14:paraId="08F0D2F0" w14:textId="3B99FE11" w:rsidR="00025B9F" w:rsidRPr="00892B56" w:rsidRDefault="00025B9F" w:rsidP="00A8361E">
      <w:pPr>
        <w:autoSpaceDE w:val="0"/>
        <w:autoSpaceDN w:val="0"/>
        <w:adjustRightInd w:val="0"/>
        <w:spacing w:after="0" w:line="240" w:lineRule="auto"/>
        <w:rPr>
          <w:rFonts w:ascii="Arial" w:eastAsia="Times New Roman" w:hAnsi="Arial" w:cs="Arial"/>
          <w:b/>
          <w:lang w:val="en-GB" w:eastAsia="en-GB"/>
        </w:rPr>
      </w:pPr>
      <w:r w:rsidRPr="00892B56">
        <w:rPr>
          <w:rFonts w:ascii="Arial" w:eastAsia="Times New Roman" w:hAnsi="Arial" w:cs="Arial"/>
          <w:b/>
          <w:lang w:val="en-GB" w:eastAsia="en-GB"/>
        </w:rPr>
        <w:t>PURPOSE</w:t>
      </w:r>
      <w:r w:rsidR="005D7BB9" w:rsidRPr="00892B56">
        <w:rPr>
          <w:rFonts w:ascii="Arial" w:eastAsia="Times New Roman" w:hAnsi="Arial" w:cs="Arial"/>
          <w:b/>
          <w:lang w:val="en-GB" w:eastAsia="en-GB"/>
        </w:rPr>
        <w:t xml:space="preserve"> </w:t>
      </w:r>
      <w:r w:rsidR="00BB3A90" w:rsidRPr="00892B56">
        <w:rPr>
          <w:rFonts w:ascii="Arial" w:eastAsia="Times New Roman" w:hAnsi="Arial" w:cs="Arial"/>
          <w:b/>
          <w:lang w:val="en-GB" w:eastAsia="en-GB"/>
        </w:rPr>
        <w:t xml:space="preserve">OF </w:t>
      </w:r>
      <w:r w:rsidR="004B7BC9" w:rsidRPr="00892B56">
        <w:rPr>
          <w:rFonts w:ascii="Arial" w:eastAsia="Times New Roman" w:hAnsi="Arial" w:cs="Arial"/>
          <w:b/>
          <w:lang w:val="en-GB" w:eastAsia="en-GB"/>
        </w:rPr>
        <w:t xml:space="preserve">THE </w:t>
      </w:r>
      <w:r w:rsidR="00BB3A90" w:rsidRPr="00892B56">
        <w:rPr>
          <w:rFonts w:ascii="Arial" w:eastAsia="Times New Roman" w:hAnsi="Arial" w:cs="Arial"/>
          <w:b/>
          <w:lang w:val="en-GB" w:eastAsia="en-GB"/>
        </w:rPr>
        <w:t>GUIDANCE</w:t>
      </w:r>
    </w:p>
    <w:p w14:paraId="19D8F09F" w14:textId="77777777" w:rsidR="00A8361E" w:rsidRDefault="006315E8" w:rsidP="00DE6C91">
      <w:pPr>
        <w:autoSpaceDE w:val="0"/>
        <w:autoSpaceDN w:val="0"/>
        <w:adjustRightInd w:val="0"/>
        <w:spacing w:after="0"/>
        <w:jc w:val="both"/>
        <w:rPr>
          <w:rFonts w:ascii="Arial" w:eastAsia="Times New Roman" w:hAnsi="Arial" w:cs="Arial"/>
          <w:lang w:val="en-GB" w:eastAsia="en-GB"/>
        </w:rPr>
      </w:pPr>
      <w:r w:rsidRPr="00892B56">
        <w:rPr>
          <w:rFonts w:ascii="Arial" w:eastAsia="Times New Roman" w:hAnsi="Arial" w:cs="Arial"/>
          <w:lang w:val="en-GB" w:eastAsia="en-GB"/>
        </w:rPr>
        <w:t>T</w:t>
      </w:r>
      <w:r w:rsidR="00BB3A90" w:rsidRPr="00892B56">
        <w:rPr>
          <w:rFonts w:ascii="Arial" w:eastAsia="Times New Roman" w:hAnsi="Arial" w:cs="Arial"/>
          <w:lang w:val="en-GB" w:eastAsia="en-GB"/>
        </w:rPr>
        <w:t>his guidance</w:t>
      </w:r>
      <w:r w:rsidR="00A8361E" w:rsidRPr="00892B56">
        <w:rPr>
          <w:rFonts w:ascii="Arial" w:eastAsia="Times New Roman" w:hAnsi="Arial" w:cs="Arial"/>
          <w:lang w:val="en-GB" w:eastAsia="en-GB"/>
        </w:rPr>
        <w:t xml:space="preserve"> </w:t>
      </w:r>
      <w:r w:rsidRPr="00892B56">
        <w:rPr>
          <w:rFonts w:ascii="Arial" w:eastAsia="Times New Roman" w:hAnsi="Arial" w:cs="Arial"/>
          <w:lang w:val="en-GB" w:eastAsia="en-GB"/>
        </w:rPr>
        <w:t>contains a</w:t>
      </w:r>
      <w:r w:rsidR="00F210AB" w:rsidRPr="00892B56">
        <w:rPr>
          <w:rFonts w:ascii="Arial" w:eastAsia="Times New Roman" w:hAnsi="Arial" w:cs="Arial"/>
          <w:lang w:val="en-GB" w:eastAsia="en-GB"/>
        </w:rPr>
        <w:t xml:space="preserve"> risk assessment and management plan </w:t>
      </w:r>
      <w:r w:rsidRPr="00892B56">
        <w:rPr>
          <w:rFonts w:ascii="Arial" w:eastAsia="Times New Roman" w:hAnsi="Arial" w:cs="Arial"/>
          <w:lang w:val="en-GB" w:eastAsia="en-GB"/>
        </w:rPr>
        <w:t xml:space="preserve">which </w:t>
      </w:r>
      <w:r w:rsidR="00A8361E" w:rsidRPr="00892B56">
        <w:rPr>
          <w:rFonts w:ascii="Arial" w:eastAsia="Times New Roman" w:hAnsi="Arial" w:cs="Arial"/>
          <w:lang w:val="en-GB" w:eastAsia="en-GB"/>
        </w:rPr>
        <w:t xml:space="preserve">is aimed at doing as much as possible to minimise the risk of choking and prevent </w:t>
      </w:r>
      <w:r w:rsidRPr="00892B56">
        <w:rPr>
          <w:rFonts w:ascii="Arial" w:eastAsia="Times New Roman" w:hAnsi="Arial" w:cs="Arial"/>
          <w:lang w:val="en-GB" w:eastAsia="en-GB"/>
        </w:rPr>
        <w:t xml:space="preserve">injury, illness and </w:t>
      </w:r>
      <w:r w:rsidR="00A8361E" w:rsidRPr="00892B56">
        <w:rPr>
          <w:rFonts w:ascii="Arial" w:eastAsia="Times New Roman" w:hAnsi="Arial" w:cs="Arial"/>
          <w:lang w:val="en-GB" w:eastAsia="en-GB"/>
        </w:rPr>
        <w:t>death</w:t>
      </w:r>
      <w:r w:rsidR="00446B0E">
        <w:rPr>
          <w:rFonts w:ascii="Arial" w:eastAsia="Times New Roman" w:hAnsi="Arial" w:cs="Arial"/>
          <w:lang w:val="en-GB" w:eastAsia="en-GB"/>
        </w:rPr>
        <w:t xml:space="preserve"> in those whose vulnerability to this risk is increased</w:t>
      </w:r>
      <w:r w:rsidR="00002296">
        <w:rPr>
          <w:rFonts w:ascii="Arial" w:eastAsia="Times New Roman" w:hAnsi="Arial" w:cs="Arial"/>
          <w:lang w:val="en-GB" w:eastAsia="en-GB"/>
        </w:rPr>
        <w:t>. It is for use with any</w:t>
      </w:r>
      <w:r w:rsidR="007E41CE">
        <w:rPr>
          <w:rFonts w:ascii="Arial" w:eastAsia="Times New Roman" w:hAnsi="Arial" w:cs="Arial"/>
          <w:lang w:val="en-GB" w:eastAsia="en-GB"/>
        </w:rPr>
        <w:t xml:space="preserve"> adult with support needs who may be at increased risk</w:t>
      </w:r>
      <w:r w:rsidR="00002296">
        <w:rPr>
          <w:rFonts w:ascii="Arial" w:eastAsia="Times New Roman" w:hAnsi="Arial" w:cs="Arial"/>
          <w:lang w:val="en-GB" w:eastAsia="en-GB"/>
        </w:rPr>
        <w:t xml:space="preserve"> of choking. </w:t>
      </w:r>
      <w:r w:rsidR="00DE29A9" w:rsidRPr="00892B56">
        <w:rPr>
          <w:rFonts w:ascii="Arial" w:eastAsia="Times New Roman" w:hAnsi="Arial" w:cs="Arial"/>
          <w:lang w:val="en-GB" w:eastAsia="en-GB"/>
        </w:rPr>
        <w:t xml:space="preserve">It will assist </w:t>
      </w:r>
      <w:r w:rsidR="00002296">
        <w:rPr>
          <w:rFonts w:ascii="Arial" w:eastAsia="Times New Roman" w:hAnsi="Arial" w:cs="Arial"/>
          <w:lang w:val="en-GB" w:eastAsia="en-GB"/>
        </w:rPr>
        <w:t xml:space="preserve">staff </w:t>
      </w:r>
      <w:r w:rsidR="00DE29A9" w:rsidRPr="00892B56">
        <w:rPr>
          <w:rFonts w:ascii="Arial" w:eastAsia="Times New Roman" w:hAnsi="Arial" w:cs="Arial"/>
          <w:lang w:val="en-GB" w:eastAsia="en-GB"/>
        </w:rPr>
        <w:t xml:space="preserve">to identify hazards and risks associated with choking and </w:t>
      </w:r>
      <w:r w:rsidR="005D7BB9" w:rsidRPr="00892B56">
        <w:rPr>
          <w:rFonts w:ascii="Arial" w:eastAsia="Times New Roman" w:hAnsi="Arial" w:cs="Arial"/>
          <w:lang w:val="en-GB" w:eastAsia="en-GB"/>
        </w:rPr>
        <w:t xml:space="preserve">offer </w:t>
      </w:r>
      <w:r w:rsidR="00DE29A9" w:rsidRPr="00892B56">
        <w:rPr>
          <w:rFonts w:ascii="Arial" w:eastAsia="Times New Roman" w:hAnsi="Arial" w:cs="Arial"/>
          <w:lang w:val="en-GB" w:eastAsia="en-GB"/>
        </w:rPr>
        <w:t>guidance in what to do about managing these</w:t>
      </w:r>
      <w:r w:rsidR="00F210AB" w:rsidRPr="00892B56">
        <w:rPr>
          <w:rFonts w:ascii="Arial" w:eastAsia="Times New Roman" w:hAnsi="Arial" w:cs="Arial"/>
          <w:lang w:val="en-GB" w:eastAsia="en-GB"/>
        </w:rPr>
        <w:t xml:space="preserve"> and should be completed when there are any concerns about a person’s potential to </w:t>
      </w:r>
      <w:r w:rsidRPr="00892B56">
        <w:rPr>
          <w:rFonts w:ascii="Arial" w:eastAsia="Times New Roman" w:hAnsi="Arial" w:cs="Arial"/>
          <w:lang w:val="en-GB" w:eastAsia="en-GB"/>
        </w:rPr>
        <w:t>choke</w:t>
      </w:r>
      <w:r w:rsidR="00DE29A9" w:rsidRPr="00892B56">
        <w:rPr>
          <w:rFonts w:ascii="Arial" w:eastAsia="Times New Roman" w:hAnsi="Arial" w:cs="Arial"/>
          <w:lang w:val="en-GB" w:eastAsia="en-GB"/>
        </w:rPr>
        <w:t>.</w:t>
      </w:r>
      <w:r w:rsidR="00F210AB" w:rsidRPr="00892B56">
        <w:rPr>
          <w:rFonts w:ascii="Arial" w:eastAsia="Times New Roman" w:hAnsi="Arial" w:cs="Arial"/>
          <w:lang w:val="en-GB" w:eastAsia="en-GB"/>
        </w:rPr>
        <w:t xml:space="preserve"> </w:t>
      </w:r>
    </w:p>
    <w:p w14:paraId="3293B66A" w14:textId="77777777" w:rsidR="00CB044D" w:rsidRDefault="00CB044D" w:rsidP="00DE6C91">
      <w:pPr>
        <w:autoSpaceDE w:val="0"/>
        <w:autoSpaceDN w:val="0"/>
        <w:adjustRightInd w:val="0"/>
        <w:spacing w:after="0"/>
        <w:jc w:val="both"/>
        <w:rPr>
          <w:rFonts w:ascii="Arial" w:eastAsia="Times New Roman" w:hAnsi="Arial" w:cs="Arial"/>
          <w:lang w:val="en-GB" w:eastAsia="en-GB"/>
        </w:rPr>
      </w:pPr>
    </w:p>
    <w:p w14:paraId="67C9D241" w14:textId="37F19EAB" w:rsidR="007859D4" w:rsidRDefault="007859D4" w:rsidP="00DE6C91">
      <w:pPr>
        <w:autoSpaceDE w:val="0"/>
        <w:autoSpaceDN w:val="0"/>
        <w:adjustRightInd w:val="0"/>
        <w:spacing w:after="0"/>
        <w:jc w:val="both"/>
        <w:rPr>
          <w:rFonts w:ascii="Arial" w:eastAsia="Times New Roman" w:hAnsi="Arial" w:cs="Arial"/>
          <w:lang w:val="en-GB" w:eastAsia="en-GB"/>
        </w:rPr>
      </w:pPr>
      <w:r>
        <w:rPr>
          <w:rFonts w:ascii="Arial" w:eastAsia="Times New Roman" w:hAnsi="Arial" w:cs="Arial"/>
          <w:lang w:val="en-GB" w:eastAsia="en-GB"/>
        </w:rPr>
        <w:t xml:space="preserve">This is version </w:t>
      </w:r>
      <w:r w:rsidR="00D057D9">
        <w:rPr>
          <w:rFonts w:ascii="Arial" w:eastAsia="Times New Roman" w:hAnsi="Arial" w:cs="Arial"/>
          <w:lang w:val="en-GB" w:eastAsia="en-GB"/>
        </w:rPr>
        <w:t>5</w:t>
      </w:r>
      <w:r w:rsidR="000A62C2">
        <w:rPr>
          <w:rFonts w:ascii="Arial" w:eastAsia="Times New Roman" w:hAnsi="Arial" w:cs="Arial"/>
          <w:lang w:val="en-GB" w:eastAsia="en-GB"/>
        </w:rPr>
        <w:t xml:space="preserve"> </w:t>
      </w:r>
      <w:r>
        <w:rPr>
          <w:rFonts w:ascii="Arial" w:eastAsia="Times New Roman" w:hAnsi="Arial" w:cs="Arial"/>
          <w:lang w:val="en-GB" w:eastAsia="en-GB"/>
        </w:rPr>
        <w:t>of this guidance which was first launched in 201</w:t>
      </w:r>
      <w:r w:rsidR="00024ACE">
        <w:rPr>
          <w:rFonts w:ascii="Arial" w:eastAsia="Times New Roman" w:hAnsi="Arial" w:cs="Arial"/>
          <w:lang w:val="en-GB" w:eastAsia="en-GB"/>
        </w:rPr>
        <w:t>3</w:t>
      </w:r>
      <w:r w:rsidR="001F0F28">
        <w:rPr>
          <w:rFonts w:ascii="Arial" w:eastAsia="Times New Roman" w:hAnsi="Arial" w:cs="Arial"/>
          <w:lang w:val="en-GB" w:eastAsia="en-GB"/>
        </w:rPr>
        <w:t xml:space="preserve"> and reviewed in 2016</w:t>
      </w:r>
      <w:r w:rsidR="00D057D9">
        <w:rPr>
          <w:rFonts w:ascii="Arial" w:eastAsia="Times New Roman" w:hAnsi="Arial" w:cs="Arial"/>
          <w:lang w:val="en-GB" w:eastAsia="en-GB"/>
        </w:rPr>
        <w:t>,</w:t>
      </w:r>
      <w:r w:rsidR="008A37AA">
        <w:rPr>
          <w:rFonts w:ascii="Arial" w:eastAsia="Times New Roman" w:hAnsi="Arial" w:cs="Arial"/>
          <w:lang w:val="en-GB" w:eastAsia="en-GB"/>
        </w:rPr>
        <w:t>2021</w:t>
      </w:r>
      <w:r w:rsidR="00D057D9">
        <w:rPr>
          <w:rFonts w:ascii="Arial" w:eastAsia="Times New Roman" w:hAnsi="Arial" w:cs="Arial"/>
          <w:lang w:val="en-GB" w:eastAsia="en-GB"/>
        </w:rPr>
        <w:t>, 2023 and 202</w:t>
      </w:r>
      <w:r w:rsidR="004657A1">
        <w:rPr>
          <w:rFonts w:ascii="Arial" w:eastAsia="Times New Roman" w:hAnsi="Arial" w:cs="Arial"/>
          <w:lang w:val="en-GB" w:eastAsia="en-GB"/>
        </w:rPr>
        <w:t>6</w:t>
      </w:r>
      <w:r>
        <w:rPr>
          <w:rFonts w:ascii="Arial" w:eastAsia="Times New Roman" w:hAnsi="Arial" w:cs="Arial"/>
          <w:lang w:val="en-GB" w:eastAsia="en-GB"/>
        </w:rPr>
        <w:t>. Updates have been made to reflect current evidence and practice</w:t>
      </w:r>
      <w:r w:rsidR="00002296">
        <w:rPr>
          <w:rFonts w:ascii="Arial" w:eastAsia="Times New Roman" w:hAnsi="Arial" w:cs="Arial"/>
          <w:lang w:val="en-GB" w:eastAsia="en-GB"/>
        </w:rPr>
        <w:t xml:space="preserve"> and</w:t>
      </w:r>
      <w:r>
        <w:rPr>
          <w:rFonts w:ascii="Arial" w:eastAsia="Times New Roman" w:hAnsi="Arial" w:cs="Arial"/>
          <w:lang w:val="en-GB" w:eastAsia="en-GB"/>
        </w:rPr>
        <w:t xml:space="preserve"> </w:t>
      </w:r>
      <w:r w:rsidR="00C43E94">
        <w:rPr>
          <w:rFonts w:ascii="Arial" w:eastAsia="Times New Roman" w:hAnsi="Arial" w:cs="Arial"/>
          <w:lang w:val="en-GB" w:eastAsia="en-GB"/>
        </w:rPr>
        <w:t>to include all adults who may be at an increased risk of choking; not just those with a L</w:t>
      </w:r>
      <w:r w:rsidR="00002296">
        <w:rPr>
          <w:rFonts w:ascii="Arial" w:eastAsia="Times New Roman" w:hAnsi="Arial" w:cs="Arial"/>
          <w:lang w:val="en-GB" w:eastAsia="en-GB"/>
        </w:rPr>
        <w:t>earning Disability</w:t>
      </w:r>
      <w:r w:rsidR="00C43E94">
        <w:rPr>
          <w:rFonts w:ascii="Arial" w:eastAsia="Times New Roman" w:hAnsi="Arial" w:cs="Arial"/>
          <w:lang w:val="en-GB" w:eastAsia="en-GB"/>
        </w:rPr>
        <w:t xml:space="preserve"> </w:t>
      </w:r>
      <w:r>
        <w:rPr>
          <w:rFonts w:ascii="Arial" w:eastAsia="Times New Roman" w:hAnsi="Arial" w:cs="Arial"/>
          <w:lang w:val="en-GB" w:eastAsia="en-GB"/>
        </w:rPr>
        <w:t>and to try to improve ease of use for those completing the documents from feedback received from service managers and staff using it.</w:t>
      </w:r>
      <w:r w:rsidR="00446B0E">
        <w:rPr>
          <w:rFonts w:ascii="Arial" w:eastAsia="Times New Roman" w:hAnsi="Arial" w:cs="Arial"/>
          <w:lang w:val="en-GB" w:eastAsia="en-GB"/>
        </w:rPr>
        <w:t xml:space="preserve"> See Appendix 11 for a list of the main changes to the </w:t>
      </w:r>
      <w:r w:rsidR="001F0F28">
        <w:rPr>
          <w:rFonts w:ascii="Arial" w:eastAsia="Times New Roman" w:hAnsi="Arial" w:cs="Arial"/>
          <w:lang w:val="en-GB" w:eastAsia="en-GB"/>
        </w:rPr>
        <w:t>20</w:t>
      </w:r>
      <w:r w:rsidR="00371327">
        <w:rPr>
          <w:rFonts w:ascii="Arial" w:eastAsia="Times New Roman" w:hAnsi="Arial" w:cs="Arial"/>
          <w:lang w:val="en-GB" w:eastAsia="en-GB"/>
        </w:rPr>
        <w:t>23</w:t>
      </w:r>
      <w:r w:rsidR="001F0F28">
        <w:rPr>
          <w:rFonts w:ascii="Arial" w:eastAsia="Times New Roman" w:hAnsi="Arial" w:cs="Arial"/>
          <w:lang w:val="en-GB" w:eastAsia="en-GB"/>
        </w:rPr>
        <w:t xml:space="preserve"> </w:t>
      </w:r>
      <w:r w:rsidR="00446B0E">
        <w:rPr>
          <w:rFonts w:ascii="Arial" w:eastAsia="Times New Roman" w:hAnsi="Arial" w:cs="Arial"/>
          <w:lang w:val="en-GB" w:eastAsia="en-GB"/>
        </w:rPr>
        <w:t>guidance.</w:t>
      </w:r>
    </w:p>
    <w:p w14:paraId="4493E7F9" w14:textId="77777777" w:rsidR="00C575FE" w:rsidRDefault="00C575FE" w:rsidP="00DE6C91">
      <w:pPr>
        <w:autoSpaceDE w:val="0"/>
        <w:autoSpaceDN w:val="0"/>
        <w:adjustRightInd w:val="0"/>
        <w:spacing w:after="0"/>
        <w:jc w:val="both"/>
        <w:rPr>
          <w:rFonts w:ascii="Arial" w:eastAsia="Times New Roman" w:hAnsi="Arial" w:cs="Arial"/>
          <w:lang w:val="en-GB" w:eastAsia="en-GB"/>
        </w:rPr>
      </w:pPr>
    </w:p>
    <w:p w14:paraId="4EDD3170" w14:textId="1DB4AF50" w:rsidR="00DE29A9" w:rsidRPr="00952C4D" w:rsidRDefault="00DE29A9" w:rsidP="00A8361E">
      <w:pPr>
        <w:autoSpaceDE w:val="0"/>
        <w:autoSpaceDN w:val="0"/>
        <w:adjustRightInd w:val="0"/>
        <w:spacing w:after="0" w:line="240" w:lineRule="auto"/>
        <w:rPr>
          <w:rFonts w:ascii="Arial" w:eastAsia="Times New Roman" w:hAnsi="Arial" w:cs="Arial"/>
          <w:b/>
          <w:lang w:val="en-GB" w:eastAsia="en-GB"/>
        </w:rPr>
      </w:pPr>
      <w:r w:rsidRPr="00892B56">
        <w:rPr>
          <w:rFonts w:ascii="Arial" w:eastAsia="Times New Roman" w:hAnsi="Arial" w:cs="Arial"/>
          <w:b/>
          <w:lang w:val="en-GB" w:eastAsia="en-GB"/>
        </w:rPr>
        <w:t>SCOPE</w:t>
      </w:r>
    </w:p>
    <w:p w14:paraId="16BE8482" w14:textId="2F2E5D40" w:rsidR="000250AF" w:rsidRPr="00892B56" w:rsidRDefault="000250AF" w:rsidP="00DE6C91">
      <w:pPr>
        <w:spacing w:after="0"/>
        <w:jc w:val="both"/>
        <w:rPr>
          <w:rFonts w:ascii="Arial" w:eastAsia="Times New Roman" w:hAnsi="Arial" w:cs="Arial"/>
          <w:lang w:val="en-GB" w:eastAsia="en-GB"/>
        </w:rPr>
      </w:pPr>
      <w:r w:rsidRPr="00892B56">
        <w:rPr>
          <w:rFonts w:ascii="Arial" w:eastAsia="Times New Roman" w:hAnsi="Arial" w:cs="Arial"/>
          <w:lang w:val="en-GB" w:eastAsia="en-GB"/>
        </w:rPr>
        <w:t xml:space="preserve">Shropshire Council will adopt this guidance as a </w:t>
      </w:r>
      <w:proofErr w:type="gramStart"/>
      <w:r w:rsidRPr="00892B56">
        <w:rPr>
          <w:rFonts w:ascii="Arial" w:eastAsia="Times New Roman" w:hAnsi="Arial" w:cs="Arial"/>
          <w:lang w:val="en-GB" w:eastAsia="en-GB"/>
        </w:rPr>
        <w:t>policy</w:t>
      </w:r>
      <w:proofErr w:type="gramEnd"/>
      <w:r w:rsidRPr="00892B56">
        <w:rPr>
          <w:rFonts w:ascii="Arial" w:eastAsia="Times New Roman" w:hAnsi="Arial" w:cs="Arial"/>
          <w:lang w:val="en-GB" w:eastAsia="en-GB"/>
        </w:rPr>
        <w:t xml:space="preserve"> and </w:t>
      </w:r>
      <w:r w:rsidR="00BA386D">
        <w:rPr>
          <w:rFonts w:ascii="Arial" w:eastAsia="Times New Roman" w:hAnsi="Arial" w:cs="Arial"/>
          <w:lang w:val="en-GB" w:eastAsia="en-GB"/>
        </w:rPr>
        <w:t>it will be made available</w:t>
      </w:r>
      <w:r w:rsidR="00261A24">
        <w:rPr>
          <w:rFonts w:ascii="Arial" w:eastAsia="Times New Roman" w:hAnsi="Arial" w:cs="Arial"/>
          <w:lang w:val="en-GB" w:eastAsia="en-GB"/>
        </w:rPr>
        <w:t xml:space="preserve"> </w:t>
      </w:r>
      <w:r w:rsidRPr="00892B56">
        <w:rPr>
          <w:rFonts w:ascii="Arial" w:eastAsia="Times New Roman" w:hAnsi="Arial" w:cs="Arial"/>
          <w:lang w:val="en-GB" w:eastAsia="en-GB"/>
        </w:rPr>
        <w:t xml:space="preserve">to partners as best practice guidance and advise that they follow it as a minimum standard. </w:t>
      </w:r>
    </w:p>
    <w:p w14:paraId="25EE3B81" w14:textId="77777777" w:rsidR="000250AF" w:rsidRPr="00892B56" w:rsidRDefault="000250AF" w:rsidP="00DE6C91">
      <w:pPr>
        <w:autoSpaceDE w:val="0"/>
        <w:autoSpaceDN w:val="0"/>
        <w:adjustRightInd w:val="0"/>
        <w:spacing w:after="0"/>
        <w:jc w:val="both"/>
        <w:rPr>
          <w:rFonts w:ascii="Arial" w:eastAsia="Times New Roman" w:hAnsi="Arial" w:cs="Arial"/>
          <w:lang w:val="en-GB" w:eastAsia="en-GB"/>
        </w:rPr>
      </w:pPr>
    </w:p>
    <w:p w14:paraId="770F97BA" w14:textId="77777777" w:rsidR="00B16752" w:rsidRDefault="00D407FB" w:rsidP="00DE6C91">
      <w:pPr>
        <w:autoSpaceDE w:val="0"/>
        <w:autoSpaceDN w:val="0"/>
        <w:adjustRightInd w:val="0"/>
        <w:spacing w:after="0"/>
        <w:jc w:val="both"/>
        <w:rPr>
          <w:rFonts w:ascii="Arial" w:hAnsi="Arial" w:cs="Arial"/>
        </w:rPr>
      </w:pPr>
      <w:r w:rsidRPr="00892B56">
        <w:rPr>
          <w:rFonts w:ascii="Arial" w:hAnsi="Arial" w:cs="Arial"/>
        </w:rPr>
        <w:t xml:space="preserve">This guidance applies to all Shropshire Council staff supporting an </w:t>
      </w:r>
      <w:r w:rsidR="00002296">
        <w:rPr>
          <w:rFonts w:ascii="Arial" w:hAnsi="Arial" w:cs="Arial"/>
        </w:rPr>
        <w:t xml:space="preserve">adult </w:t>
      </w:r>
      <w:r w:rsidRPr="00892B56">
        <w:rPr>
          <w:rFonts w:ascii="Arial" w:hAnsi="Arial" w:cs="Arial"/>
        </w:rPr>
        <w:t>with learning disability</w:t>
      </w:r>
      <w:r w:rsidR="000250AF" w:rsidRPr="00892B56">
        <w:rPr>
          <w:rFonts w:ascii="Arial" w:hAnsi="Arial" w:cs="Arial"/>
        </w:rPr>
        <w:t xml:space="preserve"> </w:t>
      </w:r>
      <w:r w:rsidR="00002296">
        <w:rPr>
          <w:rFonts w:ascii="Arial" w:hAnsi="Arial" w:cs="Arial"/>
        </w:rPr>
        <w:t xml:space="preserve">and other support needs </w:t>
      </w:r>
      <w:r w:rsidR="000250AF" w:rsidRPr="00892B56">
        <w:rPr>
          <w:rFonts w:ascii="Arial" w:hAnsi="Arial" w:cs="Arial"/>
        </w:rPr>
        <w:t xml:space="preserve">and </w:t>
      </w:r>
      <w:r w:rsidRPr="00892B56">
        <w:rPr>
          <w:rFonts w:ascii="Arial" w:hAnsi="Arial" w:cs="Arial"/>
        </w:rPr>
        <w:t>the best pra</w:t>
      </w:r>
      <w:r w:rsidR="00D23D29">
        <w:rPr>
          <w:rFonts w:ascii="Arial" w:hAnsi="Arial" w:cs="Arial"/>
        </w:rPr>
        <w:t xml:space="preserve">ctice described in the document </w:t>
      </w:r>
      <w:r w:rsidRPr="00892B56">
        <w:rPr>
          <w:rFonts w:ascii="Arial" w:hAnsi="Arial" w:cs="Arial"/>
        </w:rPr>
        <w:t xml:space="preserve">is relevant to any person supporting an </w:t>
      </w:r>
      <w:r w:rsidR="00446B0E">
        <w:rPr>
          <w:rFonts w:ascii="Arial" w:hAnsi="Arial" w:cs="Arial"/>
        </w:rPr>
        <w:t xml:space="preserve">adult </w:t>
      </w:r>
      <w:r w:rsidRPr="00892B56">
        <w:rPr>
          <w:rFonts w:ascii="Arial" w:hAnsi="Arial" w:cs="Arial"/>
        </w:rPr>
        <w:t xml:space="preserve">with </w:t>
      </w:r>
      <w:r w:rsidR="00002296">
        <w:rPr>
          <w:rFonts w:ascii="Arial" w:hAnsi="Arial" w:cs="Arial"/>
        </w:rPr>
        <w:t xml:space="preserve">support needs </w:t>
      </w:r>
      <w:r w:rsidRPr="00892B56">
        <w:rPr>
          <w:rFonts w:ascii="Arial" w:hAnsi="Arial" w:cs="Arial"/>
        </w:rPr>
        <w:t>in Shropshire.</w:t>
      </w:r>
      <w:r w:rsidR="00F64E19">
        <w:rPr>
          <w:rFonts w:ascii="Arial" w:hAnsi="Arial" w:cs="Arial"/>
        </w:rPr>
        <w:t xml:space="preserve"> It is specifically designed for use with adults with reduced cognitive </w:t>
      </w:r>
      <w:r w:rsidR="00002296">
        <w:rPr>
          <w:rFonts w:ascii="Arial" w:hAnsi="Arial" w:cs="Arial"/>
        </w:rPr>
        <w:t xml:space="preserve">and or physical or mental </w:t>
      </w:r>
      <w:r w:rsidR="00F64E19">
        <w:rPr>
          <w:rFonts w:ascii="Arial" w:hAnsi="Arial" w:cs="Arial"/>
        </w:rPr>
        <w:t>ability</w:t>
      </w:r>
      <w:r w:rsidR="00446B0E">
        <w:rPr>
          <w:rFonts w:ascii="Arial" w:hAnsi="Arial" w:cs="Arial"/>
        </w:rPr>
        <w:t xml:space="preserve">. </w:t>
      </w:r>
    </w:p>
    <w:p w14:paraId="5890DD08" w14:textId="77777777" w:rsidR="00B16752" w:rsidRDefault="00B16752" w:rsidP="00DE6C91">
      <w:pPr>
        <w:autoSpaceDE w:val="0"/>
        <w:autoSpaceDN w:val="0"/>
        <w:adjustRightInd w:val="0"/>
        <w:spacing w:after="0"/>
        <w:jc w:val="both"/>
        <w:rPr>
          <w:rFonts w:ascii="Arial" w:hAnsi="Arial" w:cs="Arial"/>
        </w:rPr>
      </w:pPr>
    </w:p>
    <w:p w14:paraId="3F6D9A42" w14:textId="59951EAB" w:rsidR="00D407FB" w:rsidRPr="00C954A6" w:rsidRDefault="00446B0E" w:rsidP="00DE6C91">
      <w:pPr>
        <w:autoSpaceDE w:val="0"/>
        <w:autoSpaceDN w:val="0"/>
        <w:adjustRightInd w:val="0"/>
        <w:spacing w:after="0"/>
        <w:jc w:val="both"/>
        <w:rPr>
          <w:rFonts w:ascii="Arial" w:hAnsi="Arial" w:cs="Arial"/>
        </w:rPr>
      </w:pPr>
      <w:r>
        <w:rPr>
          <w:rFonts w:ascii="Arial" w:hAnsi="Arial" w:cs="Arial"/>
        </w:rPr>
        <w:t>I</w:t>
      </w:r>
      <w:r w:rsidR="00F64E19">
        <w:rPr>
          <w:rFonts w:ascii="Arial" w:hAnsi="Arial" w:cs="Arial"/>
        </w:rPr>
        <w:t>ndividual risk factors</w:t>
      </w:r>
      <w:r w:rsidR="00DA5D88">
        <w:rPr>
          <w:rFonts w:ascii="Arial" w:hAnsi="Arial" w:cs="Arial"/>
        </w:rPr>
        <w:t xml:space="preserve"> and the action to be taken</w:t>
      </w:r>
      <w:r w:rsidR="00F64E19">
        <w:rPr>
          <w:rFonts w:ascii="Arial" w:hAnsi="Arial" w:cs="Arial"/>
        </w:rPr>
        <w:t xml:space="preserve"> may vary </w:t>
      </w:r>
      <w:proofErr w:type="gramStart"/>
      <w:r w:rsidR="00F64E19">
        <w:rPr>
          <w:rFonts w:ascii="Arial" w:hAnsi="Arial" w:cs="Arial"/>
        </w:rPr>
        <w:t>dependent</w:t>
      </w:r>
      <w:proofErr w:type="gramEnd"/>
      <w:r w:rsidR="00F64E19">
        <w:rPr>
          <w:rFonts w:ascii="Arial" w:hAnsi="Arial" w:cs="Arial"/>
        </w:rPr>
        <w:t xml:space="preserve"> on a person’s needs or medical condition</w:t>
      </w:r>
      <w:r w:rsidR="00DA5D88">
        <w:rPr>
          <w:rFonts w:ascii="Arial" w:hAnsi="Arial" w:cs="Arial"/>
        </w:rPr>
        <w:t xml:space="preserve"> and on the local service available to meet that need or condition</w:t>
      </w:r>
      <w:r w:rsidR="00F64E19" w:rsidRPr="00C954A6">
        <w:rPr>
          <w:rFonts w:ascii="Arial" w:hAnsi="Arial" w:cs="Arial"/>
          <w:b/>
          <w:bCs/>
        </w:rPr>
        <w:t>.</w:t>
      </w:r>
      <w:r w:rsidR="00D057D9" w:rsidRPr="00C954A6">
        <w:rPr>
          <w:rFonts w:ascii="Arial" w:hAnsi="Arial" w:cs="Arial"/>
          <w:b/>
          <w:bCs/>
        </w:rPr>
        <w:t xml:space="preserve"> </w:t>
      </w:r>
      <w:r w:rsidR="007D7BE3" w:rsidRPr="00C954A6">
        <w:rPr>
          <w:rFonts w:ascii="Arial" w:hAnsi="Arial" w:cs="Arial"/>
        </w:rPr>
        <w:t>In addition, l</w:t>
      </w:r>
      <w:r w:rsidR="00D057D9" w:rsidRPr="00C954A6">
        <w:rPr>
          <w:rFonts w:ascii="Arial" w:hAnsi="Arial" w:cs="Arial"/>
        </w:rPr>
        <w:t xml:space="preserve">ocal </w:t>
      </w:r>
      <w:r w:rsidR="007D7BE3" w:rsidRPr="00C954A6">
        <w:rPr>
          <w:rFonts w:ascii="Arial" w:hAnsi="Arial" w:cs="Arial"/>
        </w:rPr>
        <w:t xml:space="preserve">SLT </w:t>
      </w:r>
      <w:r w:rsidR="00D057D9" w:rsidRPr="00C954A6">
        <w:rPr>
          <w:rFonts w:ascii="Arial" w:hAnsi="Arial" w:cs="Arial"/>
        </w:rPr>
        <w:t xml:space="preserve">services may offer their own </w:t>
      </w:r>
      <w:r w:rsidR="007D7BE3" w:rsidRPr="00C954A6">
        <w:rPr>
          <w:rFonts w:ascii="Arial" w:hAnsi="Arial" w:cs="Arial"/>
        </w:rPr>
        <w:t xml:space="preserve">relevant </w:t>
      </w:r>
      <w:r w:rsidR="00D057D9" w:rsidRPr="00C954A6">
        <w:rPr>
          <w:rFonts w:ascii="Arial" w:hAnsi="Arial" w:cs="Arial"/>
        </w:rPr>
        <w:t>guidance</w:t>
      </w:r>
      <w:r w:rsidR="007D7BE3" w:rsidRPr="00C954A6">
        <w:rPr>
          <w:rFonts w:ascii="Arial" w:hAnsi="Arial" w:cs="Arial"/>
        </w:rPr>
        <w:t>. Where such guidance</w:t>
      </w:r>
      <w:r w:rsidR="00D057D9" w:rsidRPr="00C954A6">
        <w:rPr>
          <w:rFonts w:ascii="Arial" w:hAnsi="Arial" w:cs="Arial"/>
        </w:rPr>
        <w:t xml:space="preserve"> </w:t>
      </w:r>
      <w:r w:rsidR="007D7BE3" w:rsidRPr="00C954A6">
        <w:rPr>
          <w:rFonts w:ascii="Arial" w:hAnsi="Arial" w:cs="Arial"/>
        </w:rPr>
        <w:t xml:space="preserve">differs significantly from this </w:t>
      </w:r>
      <w:proofErr w:type="gramStart"/>
      <w:r w:rsidR="007D7BE3" w:rsidRPr="00C954A6">
        <w:rPr>
          <w:rFonts w:ascii="Arial" w:hAnsi="Arial" w:cs="Arial"/>
        </w:rPr>
        <w:t>document</w:t>
      </w:r>
      <w:proofErr w:type="gramEnd"/>
      <w:r w:rsidR="007D7BE3" w:rsidRPr="00C954A6">
        <w:rPr>
          <w:rFonts w:ascii="Arial" w:hAnsi="Arial" w:cs="Arial"/>
        </w:rPr>
        <w:t xml:space="preserve"> </w:t>
      </w:r>
      <w:r w:rsidR="00A6048F" w:rsidRPr="00C954A6">
        <w:rPr>
          <w:rFonts w:ascii="Arial" w:hAnsi="Arial" w:cs="Arial"/>
        </w:rPr>
        <w:t>advice from</w:t>
      </w:r>
      <w:r w:rsidR="007D7BE3" w:rsidRPr="00C954A6">
        <w:rPr>
          <w:rFonts w:ascii="Arial" w:hAnsi="Arial" w:cs="Arial"/>
        </w:rPr>
        <w:t xml:space="preserve"> a suitably qualified and competent professional at the local service should be obtained,</w:t>
      </w:r>
    </w:p>
    <w:p w14:paraId="6AC39A02" w14:textId="77777777" w:rsidR="005B6ECA" w:rsidRPr="00C954A6" w:rsidRDefault="005B6ECA" w:rsidP="00892B56">
      <w:pPr>
        <w:autoSpaceDE w:val="0"/>
        <w:autoSpaceDN w:val="0"/>
        <w:adjustRightInd w:val="0"/>
        <w:spacing w:after="0"/>
        <w:rPr>
          <w:rFonts w:ascii="Arial" w:hAnsi="Arial" w:cs="Arial"/>
        </w:rPr>
      </w:pPr>
    </w:p>
    <w:p w14:paraId="6CF83C3B" w14:textId="77777777" w:rsidR="005B6ECA" w:rsidRPr="00C954A6" w:rsidRDefault="005B6ECA" w:rsidP="00837F4E">
      <w:pPr>
        <w:autoSpaceDE w:val="0"/>
        <w:autoSpaceDN w:val="0"/>
        <w:adjustRightInd w:val="0"/>
        <w:spacing w:after="0"/>
        <w:jc w:val="both"/>
        <w:rPr>
          <w:rFonts w:ascii="Arial" w:eastAsia="Times New Roman" w:hAnsi="Arial" w:cs="Arial"/>
          <w:lang w:val="en-GB" w:eastAsia="en-GB"/>
        </w:rPr>
      </w:pPr>
      <w:r w:rsidRPr="00C954A6">
        <w:rPr>
          <w:rFonts w:ascii="Arial" w:hAnsi="Arial" w:cs="Arial"/>
        </w:rPr>
        <w:t xml:space="preserve">This guidance should only be adapted by </w:t>
      </w:r>
      <w:r w:rsidR="00F64E19" w:rsidRPr="00C954A6">
        <w:rPr>
          <w:rFonts w:ascii="Arial" w:hAnsi="Arial" w:cs="Arial"/>
        </w:rPr>
        <w:t xml:space="preserve">or in consultation with </w:t>
      </w:r>
      <w:r w:rsidRPr="00C954A6">
        <w:rPr>
          <w:rFonts w:ascii="Arial" w:hAnsi="Arial" w:cs="Arial"/>
        </w:rPr>
        <w:t>a suitably qualified and competent professional.</w:t>
      </w:r>
    </w:p>
    <w:p w14:paraId="0A2B86CB" w14:textId="77777777" w:rsidR="005071F8" w:rsidRPr="00892B56" w:rsidRDefault="005071F8" w:rsidP="00A8361E">
      <w:pPr>
        <w:autoSpaceDE w:val="0"/>
        <w:autoSpaceDN w:val="0"/>
        <w:adjustRightInd w:val="0"/>
        <w:spacing w:after="0" w:line="240" w:lineRule="auto"/>
        <w:rPr>
          <w:rFonts w:ascii="Arial" w:eastAsia="Times New Roman" w:hAnsi="Arial" w:cs="Arial"/>
          <w:lang w:val="en-GB" w:eastAsia="en-GB"/>
        </w:rPr>
      </w:pPr>
    </w:p>
    <w:p w14:paraId="77A4DEB0" w14:textId="37B6616F" w:rsidR="005071F8" w:rsidRPr="00952C4D" w:rsidRDefault="005071F8" w:rsidP="00A8361E">
      <w:pPr>
        <w:autoSpaceDE w:val="0"/>
        <w:autoSpaceDN w:val="0"/>
        <w:adjustRightInd w:val="0"/>
        <w:spacing w:after="0" w:line="240" w:lineRule="auto"/>
        <w:rPr>
          <w:rFonts w:ascii="Arial" w:eastAsia="Times New Roman" w:hAnsi="Arial" w:cs="Arial"/>
          <w:b/>
          <w:lang w:val="en-GB" w:eastAsia="en-GB"/>
        </w:rPr>
      </w:pPr>
      <w:r w:rsidRPr="00892B56">
        <w:rPr>
          <w:rFonts w:ascii="Arial" w:eastAsia="Times New Roman" w:hAnsi="Arial" w:cs="Arial"/>
          <w:b/>
          <w:lang w:val="en-GB" w:eastAsia="en-GB"/>
        </w:rPr>
        <w:t>HAZARDS</w:t>
      </w:r>
    </w:p>
    <w:p w14:paraId="0AFFFB81" w14:textId="77777777" w:rsidR="00025B9F" w:rsidRDefault="00025B9F" w:rsidP="00837F4E">
      <w:pPr>
        <w:autoSpaceDE w:val="0"/>
        <w:autoSpaceDN w:val="0"/>
        <w:adjustRightInd w:val="0"/>
        <w:spacing w:after="0"/>
        <w:jc w:val="both"/>
        <w:rPr>
          <w:rFonts w:ascii="Arial" w:eastAsia="Times New Roman" w:hAnsi="Arial" w:cs="Arial"/>
          <w:lang w:val="en-GB" w:eastAsia="en-GB"/>
        </w:rPr>
      </w:pPr>
      <w:r w:rsidRPr="00892B56">
        <w:rPr>
          <w:rFonts w:ascii="Arial" w:eastAsia="Times New Roman" w:hAnsi="Arial" w:cs="Arial"/>
          <w:lang w:val="en-GB" w:eastAsia="en-GB"/>
        </w:rPr>
        <w:t xml:space="preserve">There are many hazards around us which may cause choking if put into the mouth (see Appendix </w:t>
      </w:r>
      <w:r w:rsidR="006922FA">
        <w:rPr>
          <w:rFonts w:ascii="Arial" w:eastAsia="Times New Roman" w:hAnsi="Arial" w:cs="Arial"/>
          <w:lang w:val="en-GB" w:eastAsia="en-GB"/>
        </w:rPr>
        <w:t>2</w:t>
      </w:r>
      <w:r w:rsidRPr="00892B56">
        <w:rPr>
          <w:rFonts w:ascii="Arial" w:eastAsia="Times New Roman" w:hAnsi="Arial" w:cs="Arial"/>
          <w:lang w:val="en-GB" w:eastAsia="en-GB"/>
        </w:rPr>
        <w:t>)</w:t>
      </w:r>
      <w:r w:rsidR="00C45B44" w:rsidRPr="00892B56">
        <w:rPr>
          <w:rFonts w:ascii="Arial" w:eastAsia="Times New Roman" w:hAnsi="Arial" w:cs="Arial"/>
          <w:lang w:val="en-GB" w:eastAsia="en-GB"/>
        </w:rPr>
        <w:t>.</w:t>
      </w:r>
    </w:p>
    <w:p w14:paraId="19603731" w14:textId="77777777" w:rsidR="0073235D" w:rsidRPr="00892B56" w:rsidRDefault="0073235D" w:rsidP="00837F4E">
      <w:pPr>
        <w:autoSpaceDE w:val="0"/>
        <w:autoSpaceDN w:val="0"/>
        <w:adjustRightInd w:val="0"/>
        <w:spacing w:after="0"/>
        <w:jc w:val="both"/>
        <w:rPr>
          <w:rFonts w:ascii="Arial" w:eastAsia="Times New Roman" w:hAnsi="Arial" w:cs="Arial"/>
          <w:lang w:val="en-GB" w:eastAsia="en-GB"/>
        </w:rPr>
      </w:pPr>
    </w:p>
    <w:p w14:paraId="1B32168A" w14:textId="77777777" w:rsidR="00025B9F" w:rsidRPr="00892B56" w:rsidRDefault="005D7BB9" w:rsidP="00837F4E">
      <w:pPr>
        <w:autoSpaceDE w:val="0"/>
        <w:autoSpaceDN w:val="0"/>
        <w:adjustRightInd w:val="0"/>
        <w:spacing w:after="0"/>
        <w:jc w:val="both"/>
        <w:rPr>
          <w:rFonts w:ascii="Arial" w:eastAsia="Times New Roman" w:hAnsi="Arial" w:cs="Arial"/>
          <w:lang w:val="en-GB" w:eastAsia="en-GB"/>
        </w:rPr>
      </w:pPr>
      <w:r w:rsidRPr="00892B56">
        <w:rPr>
          <w:rFonts w:ascii="Arial" w:eastAsia="Times New Roman" w:hAnsi="Arial" w:cs="Arial"/>
          <w:lang w:val="en-GB" w:eastAsia="en-GB"/>
        </w:rPr>
        <w:t xml:space="preserve">Knowledge of these </w:t>
      </w:r>
      <w:r w:rsidR="00C45B44" w:rsidRPr="00892B56">
        <w:rPr>
          <w:rFonts w:ascii="Arial" w:eastAsia="Times New Roman" w:hAnsi="Arial" w:cs="Arial"/>
          <w:lang w:val="en-GB" w:eastAsia="en-GB"/>
        </w:rPr>
        <w:t xml:space="preserve">hazards </w:t>
      </w:r>
      <w:r w:rsidRPr="00892B56">
        <w:rPr>
          <w:rFonts w:ascii="Arial" w:eastAsia="Times New Roman" w:hAnsi="Arial" w:cs="Arial"/>
          <w:lang w:val="en-GB" w:eastAsia="en-GB"/>
        </w:rPr>
        <w:t xml:space="preserve">and preventative </w:t>
      </w:r>
      <w:r w:rsidR="00C45B44" w:rsidRPr="00892B56">
        <w:rPr>
          <w:rFonts w:ascii="Arial" w:eastAsia="Times New Roman" w:hAnsi="Arial" w:cs="Arial"/>
          <w:lang w:val="en-GB" w:eastAsia="en-GB"/>
        </w:rPr>
        <w:t>measures related to managing risk factors should result in fewer emergency situations involving choking.</w:t>
      </w:r>
    </w:p>
    <w:p w14:paraId="6B976766" w14:textId="77777777" w:rsidR="005071F8" w:rsidRPr="00892B56" w:rsidRDefault="005071F8" w:rsidP="00837F4E">
      <w:pPr>
        <w:autoSpaceDE w:val="0"/>
        <w:autoSpaceDN w:val="0"/>
        <w:adjustRightInd w:val="0"/>
        <w:spacing w:after="0"/>
        <w:jc w:val="both"/>
        <w:rPr>
          <w:rFonts w:ascii="Arial" w:eastAsia="Times New Roman" w:hAnsi="Arial" w:cs="Arial"/>
          <w:lang w:val="en-GB" w:eastAsia="en-GB"/>
        </w:rPr>
      </w:pPr>
    </w:p>
    <w:p w14:paraId="3505DD48" w14:textId="77777777" w:rsidR="005071F8" w:rsidRPr="00892B56" w:rsidRDefault="005071F8" w:rsidP="00A8361E">
      <w:pPr>
        <w:autoSpaceDE w:val="0"/>
        <w:autoSpaceDN w:val="0"/>
        <w:adjustRightInd w:val="0"/>
        <w:spacing w:after="0" w:line="240" w:lineRule="auto"/>
        <w:rPr>
          <w:rFonts w:ascii="Arial" w:eastAsia="Times New Roman" w:hAnsi="Arial" w:cs="Arial"/>
          <w:b/>
          <w:lang w:val="en-GB" w:eastAsia="en-GB"/>
        </w:rPr>
      </w:pPr>
      <w:r w:rsidRPr="00892B56">
        <w:rPr>
          <w:rFonts w:ascii="Arial" w:eastAsia="Times New Roman" w:hAnsi="Arial" w:cs="Arial"/>
          <w:b/>
          <w:lang w:val="en-GB" w:eastAsia="en-GB"/>
        </w:rPr>
        <w:t>EMERGENCIES</w:t>
      </w:r>
    </w:p>
    <w:p w14:paraId="3D06EF05" w14:textId="77777777" w:rsidR="005071F8" w:rsidRPr="00892B56" w:rsidRDefault="005071F8" w:rsidP="00A8361E">
      <w:pPr>
        <w:autoSpaceDE w:val="0"/>
        <w:autoSpaceDN w:val="0"/>
        <w:adjustRightInd w:val="0"/>
        <w:spacing w:after="0" w:line="240" w:lineRule="auto"/>
        <w:rPr>
          <w:rFonts w:ascii="Arial" w:eastAsia="Times New Roman" w:hAnsi="Arial" w:cs="Arial"/>
          <w:b/>
          <w:lang w:val="en-GB" w:eastAsia="en-GB"/>
        </w:rPr>
      </w:pPr>
    </w:p>
    <w:p w14:paraId="4E0C60D1" w14:textId="733795CA" w:rsidR="00D92C0F" w:rsidRPr="00104457" w:rsidRDefault="00301EEA" w:rsidP="00D92C0F">
      <w:pPr>
        <w:autoSpaceDE w:val="0"/>
        <w:autoSpaceDN w:val="0"/>
        <w:adjustRightInd w:val="0"/>
        <w:spacing w:after="0"/>
        <w:jc w:val="both"/>
        <w:rPr>
          <w:rFonts w:ascii="Arial" w:eastAsia="Times New Roman" w:hAnsi="Arial" w:cs="Arial"/>
          <w:lang w:val="en-GB" w:eastAsia="en-GB"/>
        </w:rPr>
      </w:pPr>
      <w:r w:rsidRPr="00892B56">
        <w:rPr>
          <w:rFonts w:ascii="Arial" w:eastAsia="Times New Roman" w:hAnsi="Arial" w:cs="Arial"/>
          <w:lang w:val="en-GB" w:eastAsia="en-GB"/>
        </w:rPr>
        <w:t xml:space="preserve">Emergency procedures are taught in mandatory training on basic life support. </w:t>
      </w:r>
      <w:r w:rsidR="006E19BE">
        <w:rPr>
          <w:rFonts w:ascii="Arial" w:eastAsia="Times New Roman" w:hAnsi="Arial" w:cs="Arial"/>
          <w:lang w:val="en-GB" w:eastAsia="en-GB"/>
        </w:rPr>
        <w:t>F</w:t>
      </w:r>
      <w:r w:rsidRPr="00892B56">
        <w:rPr>
          <w:rFonts w:ascii="Arial" w:eastAsia="Times New Roman" w:hAnsi="Arial" w:cs="Arial"/>
          <w:lang w:val="en-GB" w:eastAsia="en-GB"/>
        </w:rPr>
        <w:t xml:space="preserve">urther individualised </w:t>
      </w:r>
      <w:r w:rsidR="00D92C0F">
        <w:rPr>
          <w:rFonts w:ascii="Arial" w:eastAsia="Times New Roman" w:hAnsi="Arial" w:cs="Arial"/>
          <w:lang w:val="en-GB" w:eastAsia="en-GB"/>
        </w:rPr>
        <w:t xml:space="preserve">risk assessment and </w:t>
      </w:r>
      <w:r w:rsidRPr="00892B56">
        <w:rPr>
          <w:rFonts w:ascii="Arial" w:eastAsia="Times New Roman" w:hAnsi="Arial" w:cs="Arial"/>
          <w:lang w:val="en-GB" w:eastAsia="en-GB"/>
        </w:rPr>
        <w:t>plans will need to be put in place for people who use wheelchairs, are obese or have a body shape which would potentially make abdominal thrusts or back</w:t>
      </w:r>
      <w:r w:rsidR="0073235D">
        <w:rPr>
          <w:rFonts w:ascii="Arial" w:eastAsia="Times New Roman" w:hAnsi="Arial" w:cs="Arial"/>
          <w:lang w:val="en-GB" w:eastAsia="en-GB"/>
        </w:rPr>
        <w:t xml:space="preserve"> </w:t>
      </w:r>
      <w:r w:rsidR="00FA114C" w:rsidRPr="0073235D">
        <w:rPr>
          <w:rFonts w:ascii="Arial" w:eastAsia="Times New Roman" w:hAnsi="Arial" w:cs="Arial"/>
          <w:lang w:val="en-GB" w:eastAsia="en-GB"/>
        </w:rPr>
        <w:t>blows</w:t>
      </w:r>
      <w:r w:rsidRPr="00892B56">
        <w:rPr>
          <w:rFonts w:ascii="Arial" w:eastAsia="Times New Roman" w:hAnsi="Arial" w:cs="Arial"/>
          <w:lang w:val="en-GB" w:eastAsia="en-GB"/>
        </w:rPr>
        <w:t xml:space="preserve"> ineffective. Advice should be sought for this from the training </w:t>
      </w:r>
      <w:r w:rsidR="00DD5917" w:rsidRPr="00892B56">
        <w:rPr>
          <w:rFonts w:ascii="Arial" w:eastAsia="Times New Roman" w:hAnsi="Arial" w:cs="Arial"/>
          <w:lang w:val="en-GB" w:eastAsia="en-GB"/>
        </w:rPr>
        <w:t>providers,</w:t>
      </w:r>
      <w:r w:rsidR="000713DF">
        <w:rPr>
          <w:rFonts w:ascii="Arial" w:eastAsia="Times New Roman" w:hAnsi="Arial" w:cs="Arial"/>
          <w:lang w:val="en-GB" w:eastAsia="en-GB"/>
        </w:rPr>
        <w:t xml:space="preserve"> and </w:t>
      </w:r>
      <w:r w:rsidR="00D92C0F" w:rsidRPr="00104457">
        <w:rPr>
          <w:rFonts w:ascii="Arial" w:eastAsia="Times New Roman" w:hAnsi="Arial" w:cs="Arial"/>
          <w:lang w:val="en-GB" w:eastAsia="en-GB"/>
        </w:rPr>
        <w:t>it is recommended that if the person has severe &amp; multiple Learning Disabilities, the Team looking after that person will need to contact their medical physician for advice. Each individual case will have different needs i.e. displacement of heart/lungs, ribs, no sternum which only their doctor may be aware of.</w:t>
      </w:r>
    </w:p>
    <w:p w14:paraId="4BEB0F23" w14:textId="77777777" w:rsidR="00D92C0F" w:rsidRPr="00104457" w:rsidRDefault="00D92C0F" w:rsidP="00D92C0F">
      <w:pPr>
        <w:autoSpaceDE w:val="0"/>
        <w:autoSpaceDN w:val="0"/>
        <w:adjustRightInd w:val="0"/>
        <w:spacing w:after="0"/>
        <w:jc w:val="both"/>
        <w:rPr>
          <w:rFonts w:ascii="Arial" w:eastAsia="Times New Roman" w:hAnsi="Arial" w:cs="Arial"/>
          <w:lang w:val="en-GB" w:eastAsia="en-GB"/>
        </w:rPr>
      </w:pPr>
      <w:r w:rsidRPr="00104457">
        <w:rPr>
          <w:rFonts w:ascii="Arial" w:eastAsia="Times New Roman" w:hAnsi="Arial" w:cs="Arial"/>
          <w:lang w:val="en-GB" w:eastAsia="en-GB"/>
        </w:rPr>
        <w:t>The Resuscitation Council (UK) does not comment on the care of specific individuals and final decisions regarding which treatments are appropriate rest with the multidisciplinary team responsible for care.</w:t>
      </w:r>
    </w:p>
    <w:p w14:paraId="13B08A0F" w14:textId="77777777" w:rsidR="00301EEA" w:rsidRPr="00104457" w:rsidRDefault="00301EEA" w:rsidP="00837F4E">
      <w:pPr>
        <w:autoSpaceDE w:val="0"/>
        <w:autoSpaceDN w:val="0"/>
        <w:adjustRightInd w:val="0"/>
        <w:spacing w:after="0"/>
        <w:jc w:val="both"/>
        <w:rPr>
          <w:rFonts w:ascii="Arial" w:eastAsia="Times New Roman" w:hAnsi="Arial" w:cs="Arial"/>
          <w:lang w:val="en-GB" w:eastAsia="en-GB"/>
        </w:rPr>
      </w:pPr>
    </w:p>
    <w:p w14:paraId="76AD1AD7" w14:textId="77777777" w:rsidR="006B058A" w:rsidRDefault="00C575FE" w:rsidP="00837F4E">
      <w:pPr>
        <w:autoSpaceDE w:val="0"/>
        <w:autoSpaceDN w:val="0"/>
        <w:adjustRightInd w:val="0"/>
        <w:spacing w:after="0"/>
        <w:jc w:val="both"/>
        <w:rPr>
          <w:rFonts w:ascii="Arial" w:hAnsi="Arial" w:cs="Arial"/>
          <w:color w:val="000000"/>
          <w:bdr w:val="none" w:sz="0" w:space="0" w:color="auto" w:frame="1"/>
        </w:rPr>
      </w:pPr>
      <w:r w:rsidRPr="00104457">
        <w:rPr>
          <w:rFonts w:ascii="Arial" w:hAnsi="Arial" w:cs="Arial"/>
          <w:color w:val="000000"/>
          <w:bdr w:val="none" w:sz="0" w:space="0" w:color="auto" w:frame="1"/>
        </w:rPr>
        <w:t xml:space="preserve"> If you are unable to safely deliver back blows or abdominal thrusts with an individual in a wheelchair, they must be safely moved to the floor - this can be done quickly, safely and easily without a hoist - please see our Moving and handling guide for reference. </w:t>
      </w:r>
      <w:hyperlink r:id="rId15" w:history="1">
        <w:r w:rsidR="006B058A" w:rsidRPr="008D7E36">
          <w:rPr>
            <w:rStyle w:val="Hyperlink"/>
            <w:rFonts w:ascii="Arial" w:hAnsi="Arial" w:cs="Arial"/>
            <w:bdr w:val="none" w:sz="0" w:space="0" w:color="auto" w:frame="1"/>
          </w:rPr>
          <w:t>https://www.resus.org.uk/library/publications/publication-guidance-safer-handling</w:t>
        </w:r>
      </w:hyperlink>
    </w:p>
    <w:p w14:paraId="69EBAF8D" w14:textId="77777777" w:rsidR="00C575FE" w:rsidRDefault="006B058A" w:rsidP="00837F4E">
      <w:pPr>
        <w:autoSpaceDE w:val="0"/>
        <w:autoSpaceDN w:val="0"/>
        <w:adjustRightInd w:val="0"/>
        <w:spacing w:after="0"/>
        <w:jc w:val="both"/>
        <w:rPr>
          <w:rFonts w:ascii="Arial" w:hAnsi="Arial" w:cs="Arial"/>
          <w:color w:val="000000"/>
          <w:bdr w:val="none" w:sz="0" w:space="0" w:color="auto" w:frame="1"/>
        </w:rPr>
      </w:pPr>
      <w:r w:rsidRPr="00104457">
        <w:rPr>
          <w:rFonts w:ascii="Arial" w:hAnsi="Arial" w:cs="Arial"/>
          <w:color w:val="000000"/>
          <w:bdr w:val="none" w:sz="0" w:space="0" w:color="auto" w:frame="1"/>
        </w:rPr>
        <w:t xml:space="preserve"> </w:t>
      </w:r>
      <w:r w:rsidR="00C575FE" w:rsidRPr="00104457">
        <w:rPr>
          <w:rFonts w:ascii="Arial" w:hAnsi="Arial" w:cs="Arial"/>
          <w:color w:val="000000"/>
          <w:bdr w:val="none" w:sz="0" w:space="0" w:color="auto" w:frame="1"/>
        </w:rPr>
        <w:br/>
        <w:t>Once on the floor, if they can be managed in a seating position, then back blows and abdominal thrusts may be delivered. If not, they lay the person down and perform chest thrusts from the front (the same as a chest compression).</w:t>
      </w:r>
    </w:p>
    <w:p w14:paraId="11BAA165" w14:textId="77777777" w:rsidR="00C575FE" w:rsidRPr="00C575FE" w:rsidRDefault="00C575FE" w:rsidP="00837F4E">
      <w:pPr>
        <w:autoSpaceDE w:val="0"/>
        <w:autoSpaceDN w:val="0"/>
        <w:adjustRightInd w:val="0"/>
        <w:spacing w:after="0"/>
        <w:jc w:val="both"/>
        <w:rPr>
          <w:rFonts w:ascii="Arial" w:eastAsia="Times New Roman" w:hAnsi="Arial" w:cs="Arial"/>
          <w:lang w:val="en-GB" w:eastAsia="en-GB"/>
        </w:rPr>
      </w:pPr>
    </w:p>
    <w:p w14:paraId="3FCE6C1E" w14:textId="77777777" w:rsidR="00301EEA" w:rsidRPr="00892B56" w:rsidRDefault="00301EEA" w:rsidP="00837F4E">
      <w:pPr>
        <w:autoSpaceDE w:val="0"/>
        <w:autoSpaceDN w:val="0"/>
        <w:adjustRightInd w:val="0"/>
        <w:spacing w:after="0"/>
        <w:jc w:val="both"/>
        <w:rPr>
          <w:rFonts w:ascii="Arial" w:eastAsia="Times New Roman" w:hAnsi="Arial" w:cs="Arial"/>
          <w:lang w:val="en-GB" w:eastAsia="en-GB"/>
        </w:rPr>
      </w:pPr>
      <w:r w:rsidRPr="00892B56">
        <w:rPr>
          <w:rFonts w:ascii="Arial" w:eastAsia="Times New Roman" w:hAnsi="Arial" w:cs="Arial"/>
          <w:lang w:val="en-GB" w:eastAsia="en-GB"/>
        </w:rPr>
        <w:t xml:space="preserve">A summary of the </w:t>
      </w:r>
      <w:r w:rsidR="00260AD0">
        <w:rPr>
          <w:rFonts w:ascii="Arial" w:eastAsia="Times New Roman" w:hAnsi="Arial" w:cs="Arial"/>
          <w:lang w:val="en-GB" w:eastAsia="en-GB"/>
        </w:rPr>
        <w:t xml:space="preserve">updated </w:t>
      </w:r>
      <w:r w:rsidRPr="00892B56">
        <w:rPr>
          <w:rFonts w:ascii="Arial" w:eastAsia="Times New Roman" w:hAnsi="Arial" w:cs="Arial"/>
          <w:lang w:val="en-GB" w:eastAsia="en-GB"/>
        </w:rPr>
        <w:t xml:space="preserve">emergency procedure </w:t>
      </w:r>
      <w:r>
        <w:rPr>
          <w:rFonts w:ascii="Arial" w:eastAsia="Times New Roman" w:hAnsi="Arial" w:cs="Arial"/>
          <w:lang w:val="en-GB" w:eastAsia="en-GB"/>
        </w:rPr>
        <w:t xml:space="preserve">for choking </w:t>
      </w:r>
      <w:r w:rsidRPr="00892B56">
        <w:rPr>
          <w:rFonts w:ascii="Arial" w:eastAsia="Times New Roman" w:hAnsi="Arial" w:cs="Arial"/>
          <w:lang w:val="en-GB" w:eastAsia="en-GB"/>
        </w:rPr>
        <w:t xml:space="preserve">is included in Appendix </w:t>
      </w:r>
      <w:r w:rsidR="00D53E9C">
        <w:rPr>
          <w:rFonts w:ascii="Arial" w:eastAsia="Times New Roman" w:hAnsi="Arial" w:cs="Arial"/>
          <w:lang w:val="en-GB" w:eastAsia="en-GB"/>
        </w:rPr>
        <w:t>6</w:t>
      </w:r>
      <w:r w:rsidRPr="00892B56">
        <w:rPr>
          <w:rFonts w:ascii="Arial" w:eastAsia="Times New Roman" w:hAnsi="Arial" w:cs="Arial"/>
          <w:lang w:val="en-GB" w:eastAsia="en-GB"/>
        </w:rPr>
        <w:t>.</w:t>
      </w:r>
    </w:p>
    <w:p w14:paraId="6D169F3A" w14:textId="77777777" w:rsidR="00301EEA" w:rsidRDefault="00301EEA" w:rsidP="00837F4E">
      <w:pPr>
        <w:spacing w:after="0"/>
        <w:jc w:val="both"/>
        <w:rPr>
          <w:rFonts w:ascii="Arial" w:eastAsia="Times New Roman" w:hAnsi="Arial" w:cs="Arial"/>
          <w:lang w:val="en-GB" w:eastAsia="en-GB"/>
        </w:rPr>
      </w:pPr>
    </w:p>
    <w:p w14:paraId="17E7563B" w14:textId="77777777" w:rsidR="0071761A" w:rsidRPr="00892B56" w:rsidRDefault="00A8361E" w:rsidP="00837F4E">
      <w:pPr>
        <w:spacing w:after="0"/>
        <w:jc w:val="both"/>
        <w:rPr>
          <w:rFonts w:ascii="Arial" w:eastAsia="Times New Roman" w:hAnsi="Arial" w:cs="Arial"/>
          <w:lang w:val="en-GB" w:eastAsia="en-GB"/>
        </w:rPr>
      </w:pPr>
      <w:r w:rsidRPr="00892B56">
        <w:rPr>
          <w:rFonts w:ascii="Arial" w:eastAsia="Times New Roman" w:hAnsi="Arial" w:cs="Arial"/>
          <w:lang w:val="en-GB" w:eastAsia="en-GB"/>
        </w:rPr>
        <w:t>Where it has not been possible to prevent someone from choking</w:t>
      </w:r>
      <w:r w:rsidR="00BB3A90" w:rsidRPr="00892B56">
        <w:rPr>
          <w:rFonts w:ascii="Arial" w:eastAsia="Times New Roman" w:hAnsi="Arial" w:cs="Arial"/>
          <w:lang w:val="en-GB" w:eastAsia="en-GB"/>
        </w:rPr>
        <w:t xml:space="preserve"> and they experience an</w:t>
      </w:r>
      <w:r w:rsidRPr="00892B56">
        <w:rPr>
          <w:rFonts w:ascii="Arial" w:eastAsia="Times New Roman" w:hAnsi="Arial" w:cs="Arial"/>
          <w:lang w:val="en-GB" w:eastAsia="en-GB"/>
        </w:rPr>
        <w:t xml:space="preserve"> emergency </w:t>
      </w:r>
      <w:r w:rsidR="00BB3A90" w:rsidRPr="00892B56">
        <w:rPr>
          <w:rFonts w:ascii="Arial" w:eastAsia="Times New Roman" w:hAnsi="Arial" w:cs="Arial"/>
          <w:lang w:val="en-GB" w:eastAsia="en-GB"/>
        </w:rPr>
        <w:t>incident</w:t>
      </w:r>
      <w:r w:rsidR="00470ADB" w:rsidRPr="00892B56">
        <w:rPr>
          <w:rFonts w:ascii="Arial" w:eastAsia="Times New Roman" w:hAnsi="Arial" w:cs="Arial"/>
          <w:lang w:val="en-GB" w:eastAsia="en-GB"/>
        </w:rPr>
        <w:t>,</w:t>
      </w:r>
      <w:r w:rsidR="00BB3A90" w:rsidRPr="00892B56">
        <w:rPr>
          <w:rFonts w:ascii="Arial" w:eastAsia="Times New Roman" w:hAnsi="Arial" w:cs="Arial"/>
          <w:lang w:val="en-GB" w:eastAsia="en-GB"/>
        </w:rPr>
        <w:t xml:space="preserve"> first aid </w:t>
      </w:r>
      <w:r w:rsidRPr="00892B56">
        <w:rPr>
          <w:rFonts w:ascii="Arial" w:eastAsia="Times New Roman" w:hAnsi="Arial" w:cs="Arial"/>
          <w:lang w:val="en-GB" w:eastAsia="en-GB"/>
        </w:rPr>
        <w:t xml:space="preserve">procedures must take </w:t>
      </w:r>
      <w:proofErr w:type="gramStart"/>
      <w:r w:rsidRPr="00892B56">
        <w:rPr>
          <w:rFonts w:ascii="Arial" w:eastAsia="Times New Roman" w:hAnsi="Arial" w:cs="Arial"/>
          <w:lang w:val="en-GB" w:eastAsia="en-GB"/>
        </w:rPr>
        <w:t>place</w:t>
      </w:r>
      <w:proofErr w:type="gramEnd"/>
      <w:r w:rsidR="00D62BE1" w:rsidRPr="00892B56">
        <w:rPr>
          <w:rFonts w:ascii="Arial" w:eastAsia="Times New Roman" w:hAnsi="Arial" w:cs="Arial"/>
          <w:lang w:val="en-GB" w:eastAsia="en-GB"/>
        </w:rPr>
        <w:t xml:space="preserve"> and an accident/incident form must </w:t>
      </w:r>
      <w:r w:rsidR="00002296">
        <w:rPr>
          <w:rFonts w:ascii="Arial" w:eastAsia="Times New Roman" w:hAnsi="Arial" w:cs="Arial"/>
          <w:lang w:val="en-GB" w:eastAsia="en-GB"/>
        </w:rPr>
        <w:t xml:space="preserve">also </w:t>
      </w:r>
      <w:r w:rsidR="00D62BE1" w:rsidRPr="00892B56">
        <w:rPr>
          <w:rFonts w:ascii="Arial" w:eastAsia="Times New Roman" w:hAnsi="Arial" w:cs="Arial"/>
          <w:lang w:val="en-GB" w:eastAsia="en-GB"/>
        </w:rPr>
        <w:t>be completed</w:t>
      </w:r>
      <w:r w:rsidRPr="00892B56">
        <w:rPr>
          <w:rFonts w:ascii="Arial" w:eastAsia="Times New Roman" w:hAnsi="Arial" w:cs="Arial"/>
          <w:lang w:val="en-GB" w:eastAsia="en-GB"/>
        </w:rPr>
        <w:t>.</w:t>
      </w:r>
      <w:r w:rsidR="0071761A" w:rsidRPr="0071761A">
        <w:rPr>
          <w:rFonts w:ascii="Arial" w:eastAsia="Times New Roman" w:hAnsi="Arial" w:cs="Arial"/>
          <w:lang w:val="en-GB" w:eastAsia="en-GB"/>
        </w:rPr>
        <w:t xml:space="preserve"> </w:t>
      </w:r>
      <w:r w:rsidR="00002296">
        <w:rPr>
          <w:rFonts w:ascii="Arial" w:eastAsia="Times New Roman" w:hAnsi="Arial" w:cs="Arial"/>
          <w:lang w:val="en-GB" w:eastAsia="en-GB"/>
        </w:rPr>
        <w:t xml:space="preserve">In </w:t>
      </w:r>
      <w:r w:rsidR="00783682">
        <w:rPr>
          <w:rFonts w:ascii="Arial" w:eastAsia="Times New Roman" w:hAnsi="Arial" w:cs="Arial"/>
          <w:lang w:val="en-GB" w:eastAsia="en-GB"/>
        </w:rPr>
        <w:t>addition,</w:t>
      </w:r>
      <w:r w:rsidR="00002296">
        <w:rPr>
          <w:rFonts w:ascii="Arial" w:eastAsia="Times New Roman" w:hAnsi="Arial" w:cs="Arial"/>
          <w:lang w:val="en-GB" w:eastAsia="en-GB"/>
        </w:rPr>
        <w:t xml:space="preserve"> </w:t>
      </w:r>
      <w:r w:rsidR="0071761A">
        <w:rPr>
          <w:rFonts w:ascii="Arial" w:eastAsia="Times New Roman" w:hAnsi="Arial" w:cs="Arial"/>
          <w:lang w:val="en-GB" w:eastAsia="en-GB"/>
        </w:rPr>
        <w:t>A</w:t>
      </w:r>
      <w:r w:rsidR="0071761A" w:rsidRPr="00892B56">
        <w:rPr>
          <w:rFonts w:ascii="Arial" w:eastAsia="Times New Roman" w:hAnsi="Arial" w:cs="Arial"/>
          <w:lang w:val="en-GB" w:eastAsia="en-GB"/>
        </w:rPr>
        <w:t xml:space="preserve">ppendix </w:t>
      </w:r>
      <w:r w:rsidR="00D53E9C">
        <w:rPr>
          <w:rFonts w:ascii="Arial" w:eastAsia="Times New Roman" w:hAnsi="Arial" w:cs="Arial"/>
          <w:lang w:val="en-GB" w:eastAsia="en-GB"/>
        </w:rPr>
        <w:t>7</w:t>
      </w:r>
      <w:r w:rsidR="0071761A" w:rsidRPr="00892B56">
        <w:rPr>
          <w:rFonts w:ascii="Arial" w:eastAsia="Times New Roman" w:hAnsi="Arial" w:cs="Arial"/>
          <w:lang w:val="en-GB" w:eastAsia="en-GB"/>
        </w:rPr>
        <w:t xml:space="preserve"> </w:t>
      </w:r>
      <w:r w:rsidR="0071761A">
        <w:rPr>
          <w:rFonts w:ascii="Arial" w:eastAsia="Times New Roman" w:hAnsi="Arial" w:cs="Arial"/>
          <w:lang w:val="en-GB" w:eastAsia="en-GB"/>
        </w:rPr>
        <w:t>contains</w:t>
      </w:r>
      <w:r w:rsidR="0071761A" w:rsidRPr="00892B56">
        <w:rPr>
          <w:rFonts w:ascii="Arial" w:eastAsia="Times New Roman" w:hAnsi="Arial" w:cs="Arial"/>
          <w:lang w:val="en-GB" w:eastAsia="en-GB"/>
        </w:rPr>
        <w:t xml:space="preserve"> a</w:t>
      </w:r>
      <w:r w:rsidR="00260AD0">
        <w:rPr>
          <w:rFonts w:ascii="Arial" w:eastAsia="Times New Roman" w:hAnsi="Arial" w:cs="Arial"/>
          <w:lang w:val="en-GB" w:eastAsia="en-GB"/>
        </w:rPr>
        <w:t>n updated c</w:t>
      </w:r>
      <w:r w:rsidR="0071761A" w:rsidRPr="00892B56">
        <w:rPr>
          <w:rFonts w:ascii="Arial" w:eastAsia="Times New Roman" w:hAnsi="Arial" w:cs="Arial"/>
          <w:lang w:val="en-GB" w:eastAsia="en-GB"/>
        </w:rPr>
        <w:t xml:space="preserve">hecklist </w:t>
      </w:r>
      <w:r w:rsidR="0071761A">
        <w:rPr>
          <w:rFonts w:ascii="Arial" w:eastAsia="Times New Roman" w:hAnsi="Arial" w:cs="Arial"/>
          <w:lang w:val="en-GB" w:eastAsia="en-GB"/>
        </w:rPr>
        <w:t>documenting areas for consideration after a choking incident</w:t>
      </w:r>
      <w:r w:rsidR="0071761A" w:rsidRPr="00892B56">
        <w:rPr>
          <w:rFonts w:ascii="Arial" w:eastAsia="Times New Roman" w:hAnsi="Arial" w:cs="Arial"/>
          <w:lang w:val="en-GB" w:eastAsia="en-GB"/>
        </w:rPr>
        <w:t xml:space="preserve"> has occurred.</w:t>
      </w:r>
      <w:r w:rsidR="0071761A">
        <w:rPr>
          <w:rFonts w:ascii="Arial" w:eastAsia="Times New Roman" w:hAnsi="Arial" w:cs="Arial"/>
          <w:lang w:val="en-GB" w:eastAsia="en-GB"/>
        </w:rPr>
        <w:t xml:space="preserve"> This should be completed and attached to the accident/incident form</w:t>
      </w:r>
      <w:r w:rsidR="003C6CE4">
        <w:rPr>
          <w:rFonts w:ascii="Arial" w:eastAsia="Times New Roman" w:hAnsi="Arial" w:cs="Arial"/>
          <w:lang w:val="en-GB" w:eastAsia="en-GB"/>
        </w:rPr>
        <w:t>.</w:t>
      </w:r>
    </w:p>
    <w:p w14:paraId="20E3C71D" w14:textId="77777777" w:rsidR="00F210AB" w:rsidRPr="00892B56" w:rsidRDefault="00F210AB" w:rsidP="00892B56">
      <w:pPr>
        <w:autoSpaceDE w:val="0"/>
        <w:autoSpaceDN w:val="0"/>
        <w:adjustRightInd w:val="0"/>
        <w:spacing w:after="0"/>
        <w:rPr>
          <w:rFonts w:ascii="Arial" w:eastAsia="Times New Roman" w:hAnsi="Arial" w:cs="Arial"/>
          <w:lang w:val="en-GB" w:eastAsia="en-GB"/>
        </w:rPr>
      </w:pPr>
    </w:p>
    <w:p w14:paraId="703E6370" w14:textId="698163CC" w:rsidR="00A8361E" w:rsidRPr="00892B56" w:rsidRDefault="00C954A6" w:rsidP="00A8361E">
      <w:pPr>
        <w:autoSpaceDE w:val="0"/>
        <w:autoSpaceDN w:val="0"/>
        <w:adjustRightInd w:val="0"/>
        <w:rPr>
          <w:rFonts w:ascii="Arial" w:hAnsi="Arial" w:cs="Arial"/>
          <w:b/>
          <w:bCs/>
          <w:color w:val="000000"/>
        </w:rPr>
      </w:pPr>
      <w:r>
        <w:rPr>
          <w:rFonts w:ascii="Arial" w:hAnsi="Arial" w:cs="Arial"/>
          <w:b/>
          <w:bCs/>
          <w:color w:val="000000"/>
        </w:rPr>
        <w:t>O</w:t>
      </w:r>
      <w:r w:rsidR="00A8361E" w:rsidRPr="00892B56">
        <w:rPr>
          <w:rFonts w:ascii="Arial" w:hAnsi="Arial" w:cs="Arial"/>
          <w:b/>
          <w:bCs/>
          <w:color w:val="000000"/>
        </w:rPr>
        <w:t>BSERVATIO</w:t>
      </w:r>
      <w:r w:rsidR="00D53E9C">
        <w:rPr>
          <w:rFonts w:ascii="Arial" w:hAnsi="Arial" w:cs="Arial"/>
          <w:b/>
          <w:bCs/>
          <w:color w:val="000000"/>
        </w:rPr>
        <w:t>N AND REPORTING OF RISK FACTORS</w:t>
      </w:r>
      <w:r w:rsidR="00A8361E" w:rsidRPr="00892B56">
        <w:rPr>
          <w:rFonts w:ascii="Arial" w:hAnsi="Arial" w:cs="Arial"/>
          <w:b/>
          <w:bCs/>
          <w:color w:val="000000"/>
        </w:rPr>
        <w:t xml:space="preserve"> </w:t>
      </w:r>
    </w:p>
    <w:p w14:paraId="2479AB49" w14:textId="2A88DC45" w:rsidR="00D924FD" w:rsidRPr="004C6D87" w:rsidRDefault="00002296" w:rsidP="00837F4E">
      <w:pPr>
        <w:autoSpaceDE w:val="0"/>
        <w:autoSpaceDN w:val="0"/>
        <w:adjustRightInd w:val="0"/>
        <w:jc w:val="both"/>
        <w:rPr>
          <w:rFonts w:ascii="Arial" w:hAnsi="Arial" w:cs="Arial"/>
          <w:strike/>
          <w:color w:val="000000"/>
        </w:rPr>
      </w:pPr>
      <w:r>
        <w:rPr>
          <w:rFonts w:ascii="Arial" w:hAnsi="Arial" w:cs="Arial"/>
          <w:color w:val="000000"/>
        </w:rPr>
        <w:t>When a person is new</w:t>
      </w:r>
      <w:r w:rsidR="00F62F70">
        <w:rPr>
          <w:rFonts w:ascii="Arial" w:hAnsi="Arial" w:cs="Arial"/>
          <w:color w:val="000000"/>
        </w:rPr>
        <w:t xml:space="preserve"> to a service</w:t>
      </w:r>
      <w:r w:rsidR="00CB044D">
        <w:rPr>
          <w:rFonts w:ascii="Arial" w:hAnsi="Arial" w:cs="Arial"/>
          <w:color w:val="000000"/>
        </w:rPr>
        <w:t>,</w:t>
      </w:r>
      <w:r>
        <w:rPr>
          <w:rFonts w:ascii="Arial" w:hAnsi="Arial" w:cs="Arial"/>
          <w:color w:val="000000"/>
        </w:rPr>
        <w:t xml:space="preserve"> </w:t>
      </w:r>
      <w:r w:rsidR="00EA28A0">
        <w:rPr>
          <w:rFonts w:ascii="Arial" w:hAnsi="Arial" w:cs="Arial"/>
          <w:color w:val="000000"/>
        </w:rPr>
        <w:t>information should be gathered about any previous choking or swallowing assessments and recommendations. The</w:t>
      </w:r>
      <w:r w:rsidR="00F62F70">
        <w:rPr>
          <w:rFonts w:ascii="Arial" w:hAnsi="Arial" w:cs="Arial"/>
          <w:color w:val="000000"/>
        </w:rPr>
        <w:t xml:space="preserve"> individual</w:t>
      </w:r>
      <w:r w:rsidR="00EA28A0">
        <w:rPr>
          <w:rFonts w:ascii="Arial" w:hAnsi="Arial" w:cs="Arial"/>
          <w:color w:val="000000"/>
        </w:rPr>
        <w:t xml:space="preserve"> should be observed for any signs</w:t>
      </w:r>
      <w:r w:rsidR="00F62F70">
        <w:rPr>
          <w:rFonts w:ascii="Arial" w:hAnsi="Arial" w:cs="Arial"/>
          <w:color w:val="000000"/>
        </w:rPr>
        <w:t xml:space="preserve"> of choking or swallowing difficulty</w:t>
      </w:r>
      <w:r w:rsidR="00EA28A0">
        <w:rPr>
          <w:rFonts w:ascii="Arial" w:hAnsi="Arial" w:cs="Arial"/>
          <w:color w:val="000000"/>
        </w:rPr>
        <w:t xml:space="preserve"> or risk factors</w:t>
      </w:r>
      <w:r w:rsidR="00CC235D">
        <w:rPr>
          <w:rFonts w:ascii="Arial" w:hAnsi="Arial" w:cs="Arial"/>
          <w:color w:val="000000"/>
        </w:rPr>
        <w:t>. (See Observation sheet template Appendix 1)</w:t>
      </w:r>
      <w:r w:rsidR="00EA28A0">
        <w:rPr>
          <w:rFonts w:ascii="Arial" w:hAnsi="Arial" w:cs="Arial"/>
          <w:color w:val="000000"/>
        </w:rPr>
        <w:t xml:space="preserve">. </w:t>
      </w:r>
      <w:r w:rsidR="00D924FD">
        <w:rPr>
          <w:rFonts w:ascii="Arial" w:hAnsi="Arial" w:cs="Arial"/>
          <w:color w:val="000000"/>
        </w:rPr>
        <w:t xml:space="preserve">The person completing the observation should be competent in watching a person eat, drink or take medication and writing the observations down by describing the </w:t>
      </w:r>
      <w:proofErr w:type="gramStart"/>
      <w:r w:rsidR="00D924FD">
        <w:rPr>
          <w:rFonts w:ascii="Arial" w:hAnsi="Arial" w:cs="Arial"/>
          <w:color w:val="000000"/>
        </w:rPr>
        <w:t xml:space="preserve">behavior </w:t>
      </w:r>
      <w:r w:rsidR="00AD57C6">
        <w:rPr>
          <w:rFonts w:ascii="Arial" w:hAnsi="Arial" w:cs="Arial"/>
          <w:color w:val="000000"/>
        </w:rPr>
        <w:t>exactly</w:t>
      </w:r>
      <w:proofErr w:type="gramEnd"/>
      <w:r w:rsidR="00AD57C6">
        <w:rPr>
          <w:rFonts w:ascii="Arial" w:hAnsi="Arial" w:cs="Arial"/>
          <w:color w:val="000000"/>
        </w:rPr>
        <w:t xml:space="preserve"> e</w:t>
      </w:r>
      <w:r w:rsidR="00D924FD">
        <w:rPr>
          <w:rFonts w:ascii="Arial" w:hAnsi="Arial" w:cs="Arial"/>
          <w:color w:val="000000"/>
        </w:rPr>
        <w:t xml:space="preserve">.g. writing that </w:t>
      </w:r>
      <w:r w:rsidR="00AD57C6">
        <w:rPr>
          <w:rFonts w:ascii="Arial" w:hAnsi="Arial" w:cs="Arial"/>
          <w:color w:val="000000"/>
        </w:rPr>
        <w:t>‘</w:t>
      </w:r>
      <w:r w:rsidR="00D924FD">
        <w:rPr>
          <w:rFonts w:ascii="Arial" w:hAnsi="Arial" w:cs="Arial"/>
          <w:color w:val="000000"/>
        </w:rPr>
        <w:t>the person coughed after the third spoonful of food was placed in the mouth</w:t>
      </w:r>
      <w:r w:rsidR="00AD57C6">
        <w:rPr>
          <w:rFonts w:ascii="Arial" w:hAnsi="Arial" w:cs="Arial"/>
          <w:color w:val="000000"/>
        </w:rPr>
        <w:t>’</w:t>
      </w:r>
      <w:r w:rsidR="00D924FD">
        <w:rPr>
          <w:rFonts w:ascii="Arial" w:hAnsi="Arial" w:cs="Arial"/>
          <w:color w:val="000000"/>
        </w:rPr>
        <w:t xml:space="preserve"> rather than making judgements like </w:t>
      </w:r>
      <w:r w:rsidR="00AD57C6">
        <w:rPr>
          <w:rFonts w:ascii="Arial" w:hAnsi="Arial" w:cs="Arial"/>
          <w:color w:val="000000"/>
        </w:rPr>
        <w:t>‘</w:t>
      </w:r>
      <w:r w:rsidR="00D924FD">
        <w:rPr>
          <w:rFonts w:ascii="Arial" w:hAnsi="Arial" w:cs="Arial"/>
          <w:color w:val="000000"/>
        </w:rPr>
        <w:t xml:space="preserve">the person seemed to be having swallowing </w:t>
      </w:r>
      <w:proofErr w:type="gramStart"/>
      <w:r w:rsidR="00D924FD">
        <w:rPr>
          <w:rFonts w:ascii="Arial" w:hAnsi="Arial" w:cs="Arial"/>
          <w:color w:val="000000"/>
        </w:rPr>
        <w:t>difficulties</w:t>
      </w:r>
      <w:r w:rsidR="00AD57C6">
        <w:rPr>
          <w:rFonts w:ascii="Arial" w:hAnsi="Arial" w:cs="Arial"/>
          <w:color w:val="000000"/>
        </w:rPr>
        <w:t>’</w:t>
      </w:r>
      <w:proofErr w:type="gramEnd"/>
      <w:r w:rsidR="00D924FD">
        <w:rPr>
          <w:rFonts w:ascii="Arial" w:hAnsi="Arial" w:cs="Arial"/>
          <w:color w:val="000000"/>
        </w:rPr>
        <w:t xml:space="preserve">. </w:t>
      </w:r>
      <w:r w:rsidR="001A6866">
        <w:rPr>
          <w:rFonts w:ascii="Arial" w:hAnsi="Arial" w:cs="Arial"/>
          <w:color w:val="000000"/>
        </w:rPr>
        <w:t>T</w:t>
      </w:r>
      <w:r w:rsidR="00D924FD">
        <w:rPr>
          <w:rFonts w:ascii="Arial" w:hAnsi="Arial" w:cs="Arial"/>
          <w:color w:val="000000"/>
        </w:rPr>
        <w:t xml:space="preserve">he person making the observations </w:t>
      </w:r>
      <w:r w:rsidR="004C6D87" w:rsidRPr="001A6866">
        <w:rPr>
          <w:rFonts w:ascii="Arial" w:hAnsi="Arial" w:cs="Arial"/>
          <w:color w:val="000000"/>
        </w:rPr>
        <w:t xml:space="preserve">is required to </w:t>
      </w:r>
      <w:r w:rsidR="00C954A6" w:rsidRPr="001A6866">
        <w:rPr>
          <w:rFonts w:ascii="Arial" w:hAnsi="Arial" w:cs="Arial"/>
          <w:color w:val="000000"/>
        </w:rPr>
        <w:t>have</w:t>
      </w:r>
      <w:r w:rsidR="00D924FD" w:rsidRPr="001A6866">
        <w:rPr>
          <w:rFonts w:ascii="Arial" w:hAnsi="Arial" w:cs="Arial"/>
          <w:color w:val="000000"/>
        </w:rPr>
        <w:t xml:space="preserve"> basic dysphagia awareness training. </w:t>
      </w:r>
      <w:r w:rsidR="00FA7A50" w:rsidRPr="001A6866">
        <w:rPr>
          <w:rFonts w:ascii="Arial" w:hAnsi="Arial" w:cs="Arial"/>
          <w:color w:val="000000"/>
        </w:rPr>
        <w:t xml:space="preserve">They </w:t>
      </w:r>
      <w:r w:rsidR="00FA7A50" w:rsidRPr="001A6866">
        <w:rPr>
          <w:rFonts w:ascii="Arial" w:hAnsi="Arial" w:cs="Arial"/>
          <w:color w:val="000000"/>
        </w:rPr>
        <w:lastRenderedPageBreak/>
        <w:t>should usually be able to complete observations competently and with confidence after that and a period of 6-12 months of working with adults with additional support needs.</w:t>
      </w:r>
      <w:r w:rsidR="0081350D" w:rsidRPr="001A6866">
        <w:rPr>
          <w:rFonts w:ascii="Arial" w:hAnsi="Arial" w:cs="Arial"/>
          <w:color w:val="000000"/>
        </w:rPr>
        <w:t xml:space="preserve"> Competencies should be monitored by </w:t>
      </w:r>
      <w:r w:rsidR="004C6D87" w:rsidRPr="001A6866">
        <w:rPr>
          <w:rFonts w:ascii="Arial" w:hAnsi="Arial" w:cs="Arial"/>
          <w:color w:val="000000"/>
        </w:rPr>
        <w:t>locality leads and senior staff.</w:t>
      </w:r>
    </w:p>
    <w:p w14:paraId="6AACE310" w14:textId="77777777" w:rsidR="00A8361E" w:rsidRPr="00892B56" w:rsidRDefault="00EA28A0" w:rsidP="00837F4E">
      <w:pPr>
        <w:autoSpaceDE w:val="0"/>
        <w:autoSpaceDN w:val="0"/>
        <w:adjustRightInd w:val="0"/>
        <w:jc w:val="both"/>
        <w:rPr>
          <w:rFonts w:ascii="Arial" w:hAnsi="Arial" w:cs="Arial"/>
          <w:color w:val="000000"/>
        </w:rPr>
      </w:pPr>
      <w:r>
        <w:rPr>
          <w:rFonts w:ascii="Arial" w:hAnsi="Arial" w:cs="Arial"/>
          <w:color w:val="000000"/>
        </w:rPr>
        <w:t xml:space="preserve">For any individual, known to a service or not, </w:t>
      </w:r>
      <w:r w:rsidR="00002296">
        <w:rPr>
          <w:rFonts w:ascii="Arial" w:hAnsi="Arial" w:cs="Arial"/>
          <w:color w:val="000000"/>
        </w:rPr>
        <w:t>i</w:t>
      </w:r>
      <w:r w:rsidR="00A8361E" w:rsidRPr="00892B56">
        <w:rPr>
          <w:rFonts w:ascii="Arial" w:hAnsi="Arial" w:cs="Arial"/>
          <w:color w:val="000000"/>
        </w:rPr>
        <w:t>f any of the risk factors on the risk assessment (</w:t>
      </w:r>
      <w:r w:rsidR="00002296">
        <w:rPr>
          <w:rFonts w:ascii="Arial" w:hAnsi="Arial" w:cs="Arial"/>
          <w:color w:val="000000"/>
        </w:rPr>
        <w:t>A</w:t>
      </w:r>
      <w:r w:rsidR="00A8361E" w:rsidRPr="00892B56">
        <w:rPr>
          <w:rFonts w:ascii="Arial" w:hAnsi="Arial" w:cs="Arial"/>
          <w:color w:val="000000"/>
        </w:rPr>
        <w:t xml:space="preserve">ppendix </w:t>
      </w:r>
      <w:r w:rsidR="00D53E9C">
        <w:rPr>
          <w:rFonts w:ascii="Arial" w:hAnsi="Arial" w:cs="Arial"/>
          <w:color w:val="000000"/>
        </w:rPr>
        <w:t>3</w:t>
      </w:r>
      <w:r w:rsidR="00A8361E" w:rsidRPr="00892B56">
        <w:rPr>
          <w:rFonts w:ascii="Arial" w:hAnsi="Arial" w:cs="Arial"/>
          <w:color w:val="000000"/>
        </w:rPr>
        <w:t xml:space="preserve">) are observed in an individual </w:t>
      </w:r>
      <w:r w:rsidR="005071F8" w:rsidRPr="00892B56">
        <w:rPr>
          <w:rFonts w:ascii="Arial" w:hAnsi="Arial" w:cs="Arial"/>
          <w:color w:val="000000"/>
        </w:rPr>
        <w:t>or an individual has a choking episode</w:t>
      </w:r>
      <w:r w:rsidR="00002296">
        <w:rPr>
          <w:rFonts w:ascii="Arial" w:hAnsi="Arial" w:cs="Arial"/>
          <w:color w:val="000000"/>
        </w:rPr>
        <w:t>,</w:t>
      </w:r>
      <w:r w:rsidR="005071F8" w:rsidRPr="00892B56">
        <w:rPr>
          <w:rFonts w:ascii="Arial" w:hAnsi="Arial" w:cs="Arial"/>
          <w:color w:val="000000"/>
        </w:rPr>
        <w:t xml:space="preserve"> </w:t>
      </w:r>
      <w:r w:rsidR="00A8361E" w:rsidRPr="00892B56">
        <w:rPr>
          <w:rFonts w:ascii="Arial" w:hAnsi="Arial" w:cs="Arial"/>
          <w:color w:val="000000"/>
        </w:rPr>
        <w:t xml:space="preserve">the person making the observation should document this in the daily contact sheets after ensuring that the individual is safe and not at imminent risk of harm from choking. They should then complete the risk assessment and/or notify the manager or whoever is responsible for completing the risk assessment and follow the recommended action on the risk assessment. </w:t>
      </w:r>
      <w:r w:rsidR="0012145D" w:rsidRPr="00892B56">
        <w:rPr>
          <w:rFonts w:ascii="Arial" w:hAnsi="Arial" w:cs="Arial"/>
          <w:color w:val="000000"/>
        </w:rPr>
        <w:t>Ideally a person who knows the individual well should be involved in completing the risk assessment.</w:t>
      </w:r>
    </w:p>
    <w:p w14:paraId="058FCAF6" w14:textId="77777777" w:rsidR="00A8591C" w:rsidRDefault="00A8361E" w:rsidP="00837F4E">
      <w:pPr>
        <w:pStyle w:val="Default"/>
        <w:spacing w:line="276" w:lineRule="auto"/>
        <w:jc w:val="both"/>
        <w:rPr>
          <w:rFonts w:ascii="Arial" w:hAnsi="Arial" w:cs="Arial"/>
          <w:sz w:val="22"/>
          <w:szCs w:val="22"/>
        </w:rPr>
      </w:pPr>
      <w:r w:rsidRPr="00892B56">
        <w:rPr>
          <w:rFonts w:ascii="Arial" w:hAnsi="Arial" w:cs="Arial"/>
          <w:sz w:val="22"/>
          <w:szCs w:val="22"/>
        </w:rPr>
        <w:t>A risk management</w:t>
      </w:r>
      <w:r w:rsidR="00DA5D88">
        <w:rPr>
          <w:rFonts w:ascii="Arial" w:hAnsi="Arial" w:cs="Arial"/>
          <w:sz w:val="22"/>
          <w:szCs w:val="22"/>
        </w:rPr>
        <w:t>/care</w:t>
      </w:r>
      <w:r w:rsidRPr="00892B56">
        <w:rPr>
          <w:rFonts w:ascii="Arial" w:hAnsi="Arial" w:cs="Arial"/>
          <w:sz w:val="22"/>
          <w:szCs w:val="22"/>
        </w:rPr>
        <w:t xml:space="preserve"> plan (see </w:t>
      </w:r>
      <w:r w:rsidR="00741A67">
        <w:rPr>
          <w:rFonts w:ascii="Arial" w:hAnsi="Arial" w:cs="Arial"/>
          <w:sz w:val="22"/>
          <w:szCs w:val="22"/>
        </w:rPr>
        <w:t>A</w:t>
      </w:r>
      <w:r w:rsidRPr="00892B56">
        <w:rPr>
          <w:rFonts w:ascii="Arial" w:hAnsi="Arial" w:cs="Arial"/>
          <w:sz w:val="22"/>
          <w:szCs w:val="22"/>
        </w:rPr>
        <w:t xml:space="preserve">ppendix </w:t>
      </w:r>
      <w:r w:rsidR="00D53E9C">
        <w:rPr>
          <w:rFonts w:ascii="Arial" w:hAnsi="Arial" w:cs="Arial"/>
          <w:sz w:val="22"/>
          <w:szCs w:val="22"/>
        </w:rPr>
        <w:t>4</w:t>
      </w:r>
      <w:r w:rsidRPr="00892B56">
        <w:rPr>
          <w:rFonts w:ascii="Arial" w:hAnsi="Arial" w:cs="Arial"/>
          <w:sz w:val="22"/>
          <w:szCs w:val="22"/>
        </w:rPr>
        <w:t xml:space="preserve">) should </w:t>
      </w:r>
      <w:r w:rsidR="005071F8" w:rsidRPr="00892B56">
        <w:rPr>
          <w:rFonts w:ascii="Arial" w:hAnsi="Arial" w:cs="Arial"/>
          <w:sz w:val="22"/>
          <w:szCs w:val="22"/>
        </w:rPr>
        <w:t xml:space="preserve">then </w:t>
      </w:r>
      <w:r w:rsidRPr="00892B56">
        <w:rPr>
          <w:rFonts w:ascii="Arial" w:hAnsi="Arial" w:cs="Arial"/>
          <w:sz w:val="22"/>
          <w:szCs w:val="22"/>
        </w:rPr>
        <w:t>be completed and documen</w:t>
      </w:r>
      <w:r w:rsidR="005071F8" w:rsidRPr="00892B56">
        <w:rPr>
          <w:rFonts w:ascii="Arial" w:hAnsi="Arial" w:cs="Arial"/>
          <w:sz w:val="22"/>
          <w:szCs w:val="22"/>
        </w:rPr>
        <w:t>ted in the person’s records and</w:t>
      </w:r>
      <w:r w:rsidRPr="00892B56">
        <w:rPr>
          <w:rFonts w:ascii="Arial" w:hAnsi="Arial" w:cs="Arial"/>
          <w:sz w:val="22"/>
          <w:szCs w:val="22"/>
        </w:rPr>
        <w:t xml:space="preserve"> disseminated to all those involved in supporting the individual an</w:t>
      </w:r>
      <w:r w:rsidR="002432D6" w:rsidRPr="00892B56">
        <w:rPr>
          <w:rFonts w:ascii="Arial" w:hAnsi="Arial" w:cs="Arial"/>
          <w:sz w:val="22"/>
          <w:szCs w:val="22"/>
        </w:rPr>
        <w:t>d put into place immediately. An example of this is</w:t>
      </w:r>
      <w:r w:rsidRPr="00892B56">
        <w:rPr>
          <w:rFonts w:ascii="Arial" w:hAnsi="Arial" w:cs="Arial"/>
          <w:sz w:val="22"/>
          <w:szCs w:val="22"/>
        </w:rPr>
        <w:t xml:space="preserve"> </w:t>
      </w:r>
      <w:r w:rsidR="002432D6" w:rsidRPr="00892B56">
        <w:rPr>
          <w:rFonts w:ascii="Arial" w:hAnsi="Arial" w:cs="Arial"/>
          <w:sz w:val="22"/>
          <w:szCs w:val="22"/>
        </w:rPr>
        <w:t>w</w:t>
      </w:r>
      <w:r w:rsidRPr="00892B56">
        <w:rPr>
          <w:rFonts w:ascii="Arial" w:hAnsi="Arial" w:cs="Arial"/>
          <w:sz w:val="22"/>
          <w:szCs w:val="22"/>
        </w:rPr>
        <w:t xml:space="preserve">here </w:t>
      </w:r>
      <w:r w:rsidR="002432D6" w:rsidRPr="00892B56">
        <w:rPr>
          <w:rFonts w:ascii="Arial" w:hAnsi="Arial" w:cs="Arial"/>
          <w:sz w:val="22"/>
          <w:szCs w:val="22"/>
        </w:rPr>
        <w:t>the plan suggests</w:t>
      </w:r>
      <w:r w:rsidRPr="00892B56">
        <w:rPr>
          <w:rFonts w:ascii="Arial" w:hAnsi="Arial" w:cs="Arial"/>
          <w:sz w:val="22"/>
          <w:szCs w:val="22"/>
        </w:rPr>
        <w:t xml:space="preserve"> an increased level of supervision </w:t>
      </w:r>
      <w:r w:rsidR="00002296">
        <w:rPr>
          <w:rFonts w:ascii="Arial" w:hAnsi="Arial" w:cs="Arial"/>
          <w:sz w:val="22"/>
          <w:szCs w:val="22"/>
        </w:rPr>
        <w:t xml:space="preserve">is </w:t>
      </w:r>
      <w:r w:rsidRPr="00892B56">
        <w:rPr>
          <w:rFonts w:ascii="Arial" w:hAnsi="Arial" w:cs="Arial"/>
          <w:sz w:val="22"/>
          <w:szCs w:val="22"/>
        </w:rPr>
        <w:t>needed before and during meals to observe or give verbal prompts, to cut up food</w:t>
      </w:r>
      <w:r w:rsidR="00ED08F3" w:rsidRPr="00892B56">
        <w:rPr>
          <w:rFonts w:ascii="Arial" w:hAnsi="Arial" w:cs="Arial"/>
          <w:sz w:val="22"/>
          <w:szCs w:val="22"/>
        </w:rPr>
        <w:t>, to</w:t>
      </w:r>
      <w:r w:rsidRPr="00892B56">
        <w:rPr>
          <w:rFonts w:ascii="Arial" w:hAnsi="Arial" w:cs="Arial"/>
          <w:sz w:val="22"/>
          <w:szCs w:val="22"/>
        </w:rPr>
        <w:t xml:space="preserve"> keep food or other high risk items out of reach and </w:t>
      </w:r>
      <w:r w:rsidR="002432D6" w:rsidRPr="00892B56">
        <w:rPr>
          <w:rFonts w:ascii="Arial" w:hAnsi="Arial" w:cs="Arial"/>
          <w:sz w:val="22"/>
          <w:szCs w:val="22"/>
        </w:rPr>
        <w:t>to ensure that</w:t>
      </w:r>
      <w:r w:rsidRPr="00892B56">
        <w:rPr>
          <w:rFonts w:ascii="Arial" w:hAnsi="Arial" w:cs="Arial"/>
          <w:sz w:val="22"/>
          <w:szCs w:val="22"/>
        </w:rPr>
        <w:t xml:space="preserve"> visitors do not expose the in</w:t>
      </w:r>
      <w:r w:rsidR="002432D6" w:rsidRPr="00892B56">
        <w:rPr>
          <w:rFonts w:ascii="Arial" w:hAnsi="Arial" w:cs="Arial"/>
          <w:sz w:val="22"/>
          <w:szCs w:val="22"/>
        </w:rPr>
        <w:t>dividual to high risk items.</w:t>
      </w:r>
      <w:r w:rsidRPr="00892B56">
        <w:rPr>
          <w:rFonts w:ascii="Arial" w:hAnsi="Arial" w:cs="Arial"/>
          <w:sz w:val="22"/>
          <w:szCs w:val="22"/>
        </w:rPr>
        <w:t xml:space="preserve"> </w:t>
      </w:r>
    </w:p>
    <w:p w14:paraId="7869F34A" w14:textId="77777777" w:rsidR="00CB044D" w:rsidRPr="00892B56" w:rsidRDefault="00CB044D" w:rsidP="00837F4E">
      <w:pPr>
        <w:pStyle w:val="Default"/>
        <w:spacing w:line="276" w:lineRule="auto"/>
        <w:jc w:val="both"/>
        <w:rPr>
          <w:rFonts w:ascii="Arial" w:hAnsi="Arial" w:cs="Arial"/>
          <w:sz w:val="22"/>
          <w:szCs w:val="22"/>
        </w:rPr>
      </w:pPr>
    </w:p>
    <w:p w14:paraId="13A7595E" w14:textId="77777777" w:rsidR="00A8361E" w:rsidRPr="00892B56" w:rsidRDefault="00A8361E" w:rsidP="00837F4E">
      <w:pPr>
        <w:pStyle w:val="Default"/>
        <w:spacing w:line="276" w:lineRule="auto"/>
        <w:jc w:val="both"/>
        <w:rPr>
          <w:rFonts w:ascii="Arial" w:hAnsi="Arial" w:cs="Arial"/>
          <w:sz w:val="22"/>
          <w:szCs w:val="22"/>
        </w:rPr>
      </w:pPr>
      <w:r w:rsidRPr="00892B56">
        <w:rPr>
          <w:rFonts w:ascii="Arial" w:hAnsi="Arial" w:cs="Arial"/>
          <w:sz w:val="22"/>
          <w:szCs w:val="22"/>
        </w:rPr>
        <w:t xml:space="preserve">If any risk factors are present which either cannot be managed immediately or suggest the involvement of a professional assessment the </w:t>
      </w:r>
      <w:r w:rsidR="002432D6" w:rsidRPr="00892B56">
        <w:rPr>
          <w:rFonts w:ascii="Arial" w:hAnsi="Arial" w:cs="Arial"/>
          <w:sz w:val="22"/>
          <w:szCs w:val="22"/>
        </w:rPr>
        <w:t xml:space="preserve">plan should be completed </w:t>
      </w:r>
      <w:r w:rsidR="00DD4464">
        <w:rPr>
          <w:rFonts w:ascii="Arial" w:hAnsi="Arial" w:cs="Arial"/>
          <w:sz w:val="22"/>
          <w:szCs w:val="22"/>
        </w:rPr>
        <w:t xml:space="preserve">anyway as an interim </w:t>
      </w:r>
      <w:r w:rsidR="002432D6" w:rsidRPr="00892B56">
        <w:rPr>
          <w:rFonts w:ascii="Arial" w:hAnsi="Arial" w:cs="Arial"/>
          <w:sz w:val="22"/>
          <w:szCs w:val="22"/>
        </w:rPr>
        <w:t xml:space="preserve">and the </w:t>
      </w:r>
      <w:r w:rsidRPr="00892B56">
        <w:rPr>
          <w:rFonts w:ascii="Arial" w:hAnsi="Arial" w:cs="Arial"/>
          <w:sz w:val="22"/>
          <w:szCs w:val="22"/>
        </w:rPr>
        <w:t>individual should be referred to the appropriate person as indicated on the risk</w:t>
      </w:r>
      <w:r w:rsidR="00335CF9" w:rsidRPr="00892B56">
        <w:rPr>
          <w:rFonts w:ascii="Arial" w:hAnsi="Arial" w:cs="Arial"/>
          <w:sz w:val="22"/>
          <w:szCs w:val="22"/>
        </w:rPr>
        <w:t xml:space="preserve"> assessment and summarised in </w:t>
      </w:r>
      <w:r w:rsidR="00741A67">
        <w:rPr>
          <w:rFonts w:ascii="Arial" w:hAnsi="Arial" w:cs="Arial"/>
          <w:sz w:val="22"/>
          <w:szCs w:val="22"/>
        </w:rPr>
        <w:t>A</w:t>
      </w:r>
      <w:r w:rsidR="00335CF9" w:rsidRPr="00892B56">
        <w:rPr>
          <w:rFonts w:ascii="Arial" w:hAnsi="Arial" w:cs="Arial"/>
          <w:sz w:val="22"/>
          <w:szCs w:val="22"/>
        </w:rPr>
        <w:t xml:space="preserve">ppendix </w:t>
      </w:r>
      <w:r w:rsidR="008B35E5">
        <w:rPr>
          <w:rFonts w:ascii="Arial" w:hAnsi="Arial" w:cs="Arial"/>
          <w:sz w:val="22"/>
          <w:szCs w:val="22"/>
        </w:rPr>
        <w:t>5</w:t>
      </w:r>
      <w:r w:rsidRPr="00892B56">
        <w:rPr>
          <w:rFonts w:ascii="Arial" w:hAnsi="Arial" w:cs="Arial"/>
          <w:sz w:val="22"/>
          <w:szCs w:val="22"/>
        </w:rPr>
        <w:t>.</w:t>
      </w:r>
      <w:r w:rsidR="00F210AB" w:rsidRPr="00892B56">
        <w:rPr>
          <w:rFonts w:ascii="Arial" w:hAnsi="Arial" w:cs="Arial"/>
          <w:sz w:val="22"/>
          <w:szCs w:val="22"/>
        </w:rPr>
        <w:t xml:space="preserve">  Completion of the </w:t>
      </w:r>
      <w:r w:rsidR="00DD4464">
        <w:rPr>
          <w:rFonts w:ascii="Arial" w:hAnsi="Arial" w:cs="Arial"/>
          <w:sz w:val="22"/>
          <w:szCs w:val="22"/>
        </w:rPr>
        <w:t xml:space="preserve">observation usually takes about half an hour. The </w:t>
      </w:r>
      <w:r w:rsidR="00F210AB" w:rsidRPr="00892B56">
        <w:rPr>
          <w:rFonts w:ascii="Arial" w:hAnsi="Arial" w:cs="Arial"/>
          <w:sz w:val="22"/>
          <w:szCs w:val="22"/>
        </w:rPr>
        <w:t>risk assessment, management</w:t>
      </w:r>
      <w:r w:rsidR="00DA5D88">
        <w:rPr>
          <w:rFonts w:ascii="Arial" w:hAnsi="Arial" w:cs="Arial"/>
          <w:sz w:val="22"/>
          <w:szCs w:val="22"/>
        </w:rPr>
        <w:t>/care</w:t>
      </w:r>
      <w:r w:rsidR="00F210AB" w:rsidRPr="00892B56">
        <w:rPr>
          <w:rFonts w:ascii="Arial" w:hAnsi="Arial" w:cs="Arial"/>
          <w:sz w:val="22"/>
          <w:szCs w:val="22"/>
        </w:rPr>
        <w:t xml:space="preserve"> plan and action following this for onward referrals can take on average between </w:t>
      </w:r>
      <w:r w:rsidR="00DD4464">
        <w:rPr>
          <w:rFonts w:ascii="Arial" w:hAnsi="Arial" w:cs="Arial"/>
          <w:sz w:val="22"/>
          <w:szCs w:val="22"/>
        </w:rPr>
        <w:t xml:space="preserve">1 </w:t>
      </w:r>
      <w:r w:rsidR="00F210AB" w:rsidRPr="00892B56">
        <w:rPr>
          <w:rFonts w:ascii="Arial" w:hAnsi="Arial" w:cs="Arial"/>
          <w:sz w:val="22"/>
          <w:szCs w:val="22"/>
        </w:rPr>
        <w:t>and 2 hours depe</w:t>
      </w:r>
      <w:r w:rsidR="00DD4464">
        <w:rPr>
          <w:rFonts w:ascii="Arial" w:hAnsi="Arial" w:cs="Arial"/>
          <w:sz w:val="22"/>
          <w:szCs w:val="22"/>
        </w:rPr>
        <w:t xml:space="preserve">ndant on what action is needed and what </w:t>
      </w:r>
      <w:r w:rsidR="00AA49F7" w:rsidRPr="00892B56">
        <w:rPr>
          <w:rFonts w:ascii="Arial" w:hAnsi="Arial" w:cs="Arial"/>
          <w:sz w:val="22"/>
          <w:szCs w:val="22"/>
        </w:rPr>
        <w:t xml:space="preserve">other information gathering </w:t>
      </w:r>
      <w:r w:rsidR="00DD4464">
        <w:rPr>
          <w:rFonts w:ascii="Arial" w:hAnsi="Arial" w:cs="Arial"/>
          <w:sz w:val="22"/>
          <w:szCs w:val="22"/>
        </w:rPr>
        <w:t xml:space="preserve">is </w:t>
      </w:r>
      <w:r w:rsidR="00AA49F7" w:rsidRPr="00892B56">
        <w:rPr>
          <w:rFonts w:ascii="Arial" w:hAnsi="Arial" w:cs="Arial"/>
          <w:sz w:val="22"/>
          <w:szCs w:val="22"/>
        </w:rPr>
        <w:t>necessary to complete the risk assessment.</w:t>
      </w:r>
    </w:p>
    <w:p w14:paraId="161C2BD0" w14:textId="77777777" w:rsidR="005C325A" w:rsidRPr="00892B56" w:rsidRDefault="005C325A" w:rsidP="00837F4E">
      <w:pPr>
        <w:pStyle w:val="Default"/>
        <w:spacing w:line="276" w:lineRule="auto"/>
        <w:jc w:val="both"/>
        <w:rPr>
          <w:rFonts w:ascii="Arial" w:hAnsi="Arial" w:cs="Arial"/>
          <w:sz w:val="22"/>
          <w:szCs w:val="22"/>
        </w:rPr>
      </w:pPr>
    </w:p>
    <w:p w14:paraId="51C99B09" w14:textId="77777777" w:rsidR="005071F8" w:rsidRPr="00892B56" w:rsidRDefault="005071F8" w:rsidP="00837F4E">
      <w:pPr>
        <w:autoSpaceDE w:val="0"/>
        <w:autoSpaceDN w:val="0"/>
        <w:adjustRightInd w:val="0"/>
        <w:jc w:val="both"/>
        <w:rPr>
          <w:rFonts w:ascii="Arial" w:hAnsi="Arial" w:cs="Arial"/>
          <w:bCs/>
          <w:color w:val="000000"/>
        </w:rPr>
      </w:pPr>
      <w:r w:rsidRPr="00892B56">
        <w:rPr>
          <w:rFonts w:ascii="Arial" w:hAnsi="Arial" w:cs="Arial"/>
          <w:bCs/>
          <w:color w:val="000000"/>
        </w:rPr>
        <w:t>There may still be emergency incidents despite completion of a risk assessment and management</w:t>
      </w:r>
      <w:r w:rsidR="00DA5D88">
        <w:rPr>
          <w:rFonts w:ascii="Arial" w:hAnsi="Arial" w:cs="Arial"/>
          <w:bCs/>
          <w:color w:val="000000"/>
        </w:rPr>
        <w:t>/care</w:t>
      </w:r>
      <w:r w:rsidRPr="00892B56">
        <w:rPr>
          <w:rFonts w:ascii="Arial" w:hAnsi="Arial" w:cs="Arial"/>
          <w:bCs/>
          <w:color w:val="000000"/>
        </w:rPr>
        <w:t xml:space="preserve"> plan</w:t>
      </w:r>
      <w:r w:rsidR="00DD4464">
        <w:rPr>
          <w:rFonts w:ascii="Arial" w:hAnsi="Arial" w:cs="Arial"/>
          <w:bCs/>
          <w:color w:val="000000"/>
        </w:rPr>
        <w:t xml:space="preserve"> documentation</w:t>
      </w:r>
      <w:r w:rsidRPr="00892B56">
        <w:rPr>
          <w:rFonts w:ascii="Arial" w:hAnsi="Arial" w:cs="Arial"/>
          <w:bCs/>
          <w:color w:val="000000"/>
        </w:rPr>
        <w:t>. This documentation is also aimed at helping to provide good evidence that preventative procedures have been identified and put in place should an incident occur.</w:t>
      </w:r>
    </w:p>
    <w:p w14:paraId="3E4D8542" w14:textId="77777777" w:rsidR="00EB4C3A" w:rsidRDefault="000A028E" w:rsidP="00837F4E">
      <w:pPr>
        <w:autoSpaceDE w:val="0"/>
        <w:autoSpaceDN w:val="0"/>
        <w:adjustRightInd w:val="0"/>
        <w:jc w:val="both"/>
        <w:rPr>
          <w:rFonts w:ascii="Arial" w:hAnsi="Arial" w:cs="Arial"/>
          <w:b/>
          <w:bCs/>
          <w:color w:val="000000"/>
        </w:rPr>
      </w:pPr>
      <w:r>
        <w:rPr>
          <w:rFonts w:ascii="Arial" w:hAnsi="Arial" w:cs="Arial"/>
          <w:b/>
          <w:bCs/>
          <w:color w:val="000000"/>
        </w:rPr>
        <w:t xml:space="preserve">There will be </w:t>
      </w:r>
      <w:proofErr w:type="gramStart"/>
      <w:r>
        <w:rPr>
          <w:rFonts w:ascii="Arial" w:hAnsi="Arial" w:cs="Arial"/>
          <w:b/>
          <w:bCs/>
          <w:color w:val="000000"/>
        </w:rPr>
        <w:t>a number of</w:t>
      </w:r>
      <w:proofErr w:type="gramEnd"/>
      <w:r>
        <w:rPr>
          <w:rFonts w:ascii="Arial" w:hAnsi="Arial" w:cs="Arial"/>
          <w:b/>
          <w:bCs/>
          <w:color w:val="000000"/>
        </w:rPr>
        <w:t xml:space="preserve"> individuals who have capacity to understand the information and</w:t>
      </w:r>
      <w:r w:rsidR="00DA5D88">
        <w:rPr>
          <w:rFonts w:ascii="Arial" w:hAnsi="Arial" w:cs="Arial"/>
          <w:b/>
          <w:bCs/>
          <w:color w:val="000000"/>
        </w:rPr>
        <w:t xml:space="preserve"> the</w:t>
      </w:r>
      <w:r>
        <w:rPr>
          <w:rFonts w:ascii="Arial" w:hAnsi="Arial" w:cs="Arial"/>
          <w:b/>
          <w:bCs/>
          <w:color w:val="000000"/>
        </w:rPr>
        <w:t xml:space="preserve"> implications of continuing to eat and drink and/or take medication in a way which increases the risk of harm to them</w:t>
      </w:r>
      <w:r w:rsidR="00972A89">
        <w:rPr>
          <w:rFonts w:ascii="Arial" w:hAnsi="Arial" w:cs="Arial"/>
          <w:b/>
          <w:bCs/>
          <w:color w:val="000000"/>
        </w:rPr>
        <w:t xml:space="preserve">. Where this is the case there must </w:t>
      </w:r>
      <w:proofErr w:type="gramStart"/>
      <w:r w:rsidR="00972A89">
        <w:rPr>
          <w:rFonts w:ascii="Arial" w:hAnsi="Arial" w:cs="Arial"/>
          <w:b/>
          <w:bCs/>
          <w:color w:val="000000"/>
        </w:rPr>
        <w:t>be documented</w:t>
      </w:r>
      <w:proofErr w:type="gramEnd"/>
      <w:r w:rsidR="00972A89">
        <w:rPr>
          <w:rFonts w:ascii="Arial" w:hAnsi="Arial" w:cs="Arial"/>
          <w:b/>
          <w:bCs/>
          <w:color w:val="000000"/>
        </w:rPr>
        <w:t xml:space="preserve"> evidence that the information regarding the potential or actual risk has been given to them in a way that they understand and can communicate about, in line with the Mental Capacity Act</w:t>
      </w:r>
      <w:r w:rsidR="00244808">
        <w:rPr>
          <w:rFonts w:ascii="Arial" w:hAnsi="Arial" w:cs="Arial"/>
          <w:b/>
          <w:bCs/>
          <w:color w:val="000000"/>
        </w:rPr>
        <w:t>,</w:t>
      </w:r>
      <w:r w:rsidR="00972A89">
        <w:rPr>
          <w:rFonts w:ascii="Arial" w:hAnsi="Arial" w:cs="Arial"/>
          <w:b/>
          <w:bCs/>
          <w:color w:val="000000"/>
        </w:rPr>
        <w:t xml:space="preserve"> 2005.</w:t>
      </w:r>
      <w:r w:rsidR="00244808">
        <w:rPr>
          <w:rFonts w:ascii="Arial" w:hAnsi="Arial" w:cs="Arial"/>
          <w:b/>
          <w:bCs/>
          <w:color w:val="000000"/>
        </w:rPr>
        <w:t xml:space="preserve"> For those who cannot consent due to reduced capacity, this must also be assessed and recorded and a </w:t>
      </w:r>
      <w:proofErr w:type="gramStart"/>
      <w:r w:rsidR="00244808">
        <w:rPr>
          <w:rFonts w:ascii="Arial" w:hAnsi="Arial" w:cs="Arial"/>
          <w:b/>
          <w:bCs/>
          <w:color w:val="000000"/>
        </w:rPr>
        <w:t>best interest</w:t>
      </w:r>
      <w:proofErr w:type="gramEnd"/>
      <w:r w:rsidR="00244808">
        <w:rPr>
          <w:rFonts w:ascii="Arial" w:hAnsi="Arial" w:cs="Arial"/>
          <w:b/>
          <w:bCs/>
          <w:color w:val="000000"/>
        </w:rPr>
        <w:t xml:space="preserve"> decision made and recorded in line with the act.</w:t>
      </w:r>
    </w:p>
    <w:p w14:paraId="3EFDF86A" w14:textId="77777777" w:rsidR="00D61F76" w:rsidRDefault="00D61F76">
      <w:pPr>
        <w:spacing w:after="0" w:line="240" w:lineRule="auto"/>
        <w:rPr>
          <w:rFonts w:ascii="Arial" w:hAnsi="Arial" w:cs="Arial"/>
          <w:b/>
          <w:bCs/>
          <w:color w:val="000000"/>
        </w:rPr>
      </w:pPr>
      <w:r>
        <w:rPr>
          <w:rFonts w:ascii="Arial" w:hAnsi="Arial" w:cs="Arial"/>
          <w:b/>
          <w:bCs/>
          <w:color w:val="000000"/>
        </w:rPr>
        <w:br w:type="page"/>
      </w:r>
    </w:p>
    <w:p w14:paraId="302FC044" w14:textId="77777777" w:rsidR="00A8361E" w:rsidRPr="00892B56" w:rsidRDefault="00A8361E" w:rsidP="00DE6C91">
      <w:pPr>
        <w:autoSpaceDE w:val="0"/>
        <w:autoSpaceDN w:val="0"/>
        <w:adjustRightInd w:val="0"/>
        <w:jc w:val="center"/>
        <w:rPr>
          <w:rFonts w:ascii="Arial" w:hAnsi="Arial" w:cs="Arial"/>
          <w:b/>
          <w:bCs/>
          <w:color w:val="000000"/>
        </w:rPr>
      </w:pPr>
      <w:r w:rsidRPr="00892B56">
        <w:rPr>
          <w:rFonts w:ascii="Arial" w:hAnsi="Arial" w:cs="Arial"/>
          <w:b/>
          <w:bCs/>
          <w:color w:val="000000"/>
        </w:rPr>
        <w:lastRenderedPageBreak/>
        <w:t>INITIAL RISK ASSESSMENT, DOCUMENTATION, MONITORING, FOLLOW UP</w:t>
      </w:r>
      <w:r w:rsidR="00657350">
        <w:rPr>
          <w:rFonts w:ascii="Arial" w:hAnsi="Arial" w:cs="Arial"/>
          <w:b/>
          <w:bCs/>
          <w:color w:val="000000"/>
        </w:rPr>
        <w:t xml:space="preserve"> and REVIEW</w:t>
      </w:r>
      <w:r w:rsidRPr="00892B56">
        <w:rPr>
          <w:rFonts w:ascii="Arial" w:hAnsi="Arial" w:cs="Arial"/>
          <w:b/>
          <w:bCs/>
          <w:color w:val="000000"/>
        </w:rPr>
        <w:t>:</w:t>
      </w:r>
    </w:p>
    <w:p w14:paraId="32EFCEAA" w14:textId="77777777" w:rsidR="00A8361E" w:rsidRPr="00892B56" w:rsidRDefault="00A8361E" w:rsidP="00837F4E">
      <w:pPr>
        <w:autoSpaceDE w:val="0"/>
        <w:autoSpaceDN w:val="0"/>
        <w:adjustRightInd w:val="0"/>
        <w:jc w:val="both"/>
        <w:rPr>
          <w:rFonts w:ascii="Arial" w:hAnsi="Arial" w:cs="Arial"/>
          <w:b/>
          <w:color w:val="000000"/>
        </w:rPr>
      </w:pPr>
      <w:r w:rsidRPr="00892B56">
        <w:rPr>
          <w:rFonts w:ascii="Arial" w:hAnsi="Arial" w:cs="Arial"/>
          <w:b/>
          <w:color w:val="000000"/>
        </w:rPr>
        <w:t>Individuals who are new to a service or have never had a choking risk assessment must have a choking risk assessment completed prior to or immediately on starting</w:t>
      </w:r>
      <w:r w:rsidR="008B35E5">
        <w:rPr>
          <w:rFonts w:ascii="Arial" w:hAnsi="Arial" w:cs="Arial"/>
          <w:b/>
          <w:color w:val="000000"/>
        </w:rPr>
        <w:t xml:space="preserve"> with a service</w:t>
      </w:r>
      <w:r w:rsidR="0073235D">
        <w:rPr>
          <w:rFonts w:ascii="Arial" w:hAnsi="Arial" w:cs="Arial"/>
          <w:b/>
          <w:color w:val="000000"/>
        </w:rPr>
        <w:t>.</w:t>
      </w:r>
    </w:p>
    <w:p w14:paraId="34D8210E" w14:textId="77777777" w:rsidR="00A8361E" w:rsidRPr="00892B56" w:rsidRDefault="00A27276" w:rsidP="00892B56">
      <w:pPr>
        <w:autoSpaceDE w:val="0"/>
        <w:autoSpaceDN w:val="0"/>
        <w:adjustRightInd w:val="0"/>
        <w:rPr>
          <w:rFonts w:ascii="Arial" w:hAnsi="Arial" w:cs="Arial"/>
          <w:color w:val="000000"/>
        </w:rPr>
      </w:pPr>
      <w:r>
        <w:rPr>
          <w:rFonts w:ascii="Arial" w:hAnsi="Arial" w:cs="Arial"/>
          <w:color w:val="000000"/>
        </w:rPr>
        <w:t>In addition to this:</w:t>
      </w:r>
    </w:p>
    <w:p w14:paraId="6278F2FF" w14:textId="77777777" w:rsidR="00A8361E" w:rsidRPr="00892B56" w:rsidRDefault="00A8361E" w:rsidP="00D61F76">
      <w:pPr>
        <w:autoSpaceDE w:val="0"/>
        <w:autoSpaceDN w:val="0"/>
        <w:adjustRightInd w:val="0"/>
        <w:ind w:left="720" w:hanging="720"/>
        <w:jc w:val="both"/>
        <w:rPr>
          <w:rFonts w:ascii="Arial" w:hAnsi="Arial" w:cs="Arial"/>
          <w:color w:val="000000"/>
        </w:rPr>
      </w:pPr>
      <w:r w:rsidRPr="00892B56">
        <w:rPr>
          <w:rFonts w:ascii="Arial" w:hAnsi="Arial" w:cs="Arial"/>
          <w:color w:val="000000"/>
        </w:rPr>
        <w:t>A.</w:t>
      </w:r>
      <w:r w:rsidR="00D61F76">
        <w:rPr>
          <w:rFonts w:ascii="Arial" w:hAnsi="Arial" w:cs="Arial"/>
          <w:color w:val="000000"/>
        </w:rPr>
        <w:tab/>
      </w:r>
      <w:r w:rsidRPr="00892B56">
        <w:rPr>
          <w:rFonts w:ascii="Arial" w:hAnsi="Arial" w:cs="Arial"/>
          <w:color w:val="000000"/>
        </w:rPr>
        <w:t>A</w:t>
      </w:r>
      <w:r w:rsidR="00284DFC">
        <w:rPr>
          <w:rFonts w:ascii="Arial" w:hAnsi="Arial" w:cs="Arial"/>
          <w:color w:val="000000"/>
        </w:rPr>
        <w:t xml:space="preserve"> regular </w:t>
      </w:r>
      <w:r w:rsidRPr="00892B56">
        <w:rPr>
          <w:rFonts w:ascii="Arial" w:hAnsi="Arial" w:cs="Arial"/>
          <w:color w:val="000000"/>
        </w:rPr>
        <w:t>choking risk assessme</w:t>
      </w:r>
      <w:r w:rsidR="00892B56">
        <w:rPr>
          <w:rFonts w:ascii="Arial" w:hAnsi="Arial" w:cs="Arial"/>
          <w:color w:val="000000"/>
        </w:rPr>
        <w:t xml:space="preserve">nt should be carried out by the </w:t>
      </w:r>
      <w:r w:rsidR="008B35E5">
        <w:rPr>
          <w:rFonts w:ascii="Arial" w:hAnsi="Arial" w:cs="Arial"/>
          <w:color w:val="000000"/>
        </w:rPr>
        <w:t xml:space="preserve">service </w:t>
      </w:r>
      <w:r w:rsidRPr="00892B56">
        <w:rPr>
          <w:rFonts w:ascii="Arial" w:hAnsi="Arial" w:cs="Arial"/>
          <w:color w:val="000000"/>
        </w:rPr>
        <w:t>provider</w:t>
      </w:r>
      <w:r w:rsidR="00C81140">
        <w:rPr>
          <w:rFonts w:ascii="Arial" w:hAnsi="Arial" w:cs="Arial"/>
          <w:color w:val="000000"/>
        </w:rPr>
        <w:t>. All assessments and reviews are</w:t>
      </w:r>
      <w:r w:rsidRPr="00892B56">
        <w:rPr>
          <w:rFonts w:ascii="Arial" w:hAnsi="Arial" w:cs="Arial"/>
          <w:color w:val="000000"/>
        </w:rPr>
        <w:t xml:space="preserve"> </w:t>
      </w:r>
      <w:r w:rsidR="00D53E9C">
        <w:rPr>
          <w:rFonts w:ascii="Arial" w:hAnsi="Arial" w:cs="Arial"/>
          <w:color w:val="000000"/>
        </w:rPr>
        <w:t>recorded on the cover sheet (</w:t>
      </w:r>
      <w:r w:rsidR="00BA28CE">
        <w:rPr>
          <w:rFonts w:ascii="Arial" w:hAnsi="Arial" w:cs="Arial"/>
          <w:color w:val="000000"/>
        </w:rPr>
        <w:t xml:space="preserve">See </w:t>
      </w:r>
      <w:r w:rsidR="00741A67">
        <w:rPr>
          <w:rFonts w:ascii="Arial" w:hAnsi="Arial" w:cs="Arial"/>
          <w:color w:val="000000"/>
        </w:rPr>
        <w:t>A</w:t>
      </w:r>
      <w:r w:rsidR="00D53E9C">
        <w:rPr>
          <w:rFonts w:ascii="Arial" w:hAnsi="Arial" w:cs="Arial"/>
          <w:color w:val="000000"/>
        </w:rPr>
        <w:t xml:space="preserve">ppendix </w:t>
      </w:r>
      <w:r w:rsidR="00A8187A">
        <w:rPr>
          <w:rFonts w:ascii="Arial" w:hAnsi="Arial" w:cs="Arial"/>
          <w:color w:val="000000"/>
        </w:rPr>
        <w:t>8</w:t>
      </w:r>
      <w:r w:rsidR="00D53E9C">
        <w:rPr>
          <w:rFonts w:ascii="Arial" w:hAnsi="Arial" w:cs="Arial"/>
          <w:color w:val="000000"/>
        </w:rPr>
        <w:t xml:space="preserve">). </w:t>
      </w:r>
      <w:r w:rsidR="00C81140">
        <w:rPr>
          <w:rFonts w:ascii="Arial" w:hAnsi="Arial" w:cs="Arial"/>
          <w:color w:val="000000"/>
        </w:rPr>
        <w:t xml:space="preserve">The risk assessment </w:t>
      </w:r>
      <w:r w:rsidR="00017FAD">
        <w:rPr>
          <w:rFonts w:ascii="Arial" w:hAnsi="Arial" w:cs="Arial"/>
          <w:color w:val="000000"/>
        </w:rPr>
        <w:t xml:space="preserve">is </w:t>
      </w:r>
      <w:r w:rsidR="00657350">
        <w:rPr>
          <w:rFonts w:ascii="Arial" w:hAnsi="Arial" w:cs="Arial"/>
          <w:color w:val="000000"/>
        </w:rPr>
        <w:t xml:space="preserve">usually </w:t>
      </w:r>
      <w:r w:rsidR="00DB7D98">
        <w:rPr>
          <w:rFonts w:ascii="Arial" w:hAnsi="Arial" w:cs="Arial"/>
          <w:color w:val="000000"/>
        </w:rPr>
        <w:t xml:space="preserve">reviewed </w:t>
      </w:r>
      <w:r w:rsidR="00EE5331">
        <w:rPr>
          <w:rFonts w:ascii="Arial" w:hAnsi="Arial" w:cs="Arial"/>
          <w:color w:val="000000"/>
        </w:rPr>
        <w:t xml:space="preserve">every </w:t>
      </w:r>
      <w:r w:rsidR="00657350">
        <w:rPr>
          <w:rFonts w:ascii="Arial" w:hAnsi="Arial" w:cs="Arial"/>
          <w:color w:val="000000"/>
        </w:rPr>
        <w:t xml:space="preserve">3 </w:t>
      </w:r>
      <w:r w:rsidR="00EE5331">
        <w:rPr>
          <w:rFonts w:ascii="Arial" w:hAnsi="Arial" w:cs="Arial"/>
          <w:color w:val="000000"/>
        </w:rPr>
        <w:t>months</w:t>
      </w:r>
      <w:r w:rsidR="00017FAD">
        <w:rPr>
          <w:rFonts w:ascii="Arial" w:hAnsi="Arial" w:cs="Arial"/>
          <w:color w:val="000000"/>
        </w:rPr>
        <w:t xml:space="preserve"> for adults </w:t>
      </w:r>
      <w:r w:rsidR="007F1026">
        <w:rPr>
          <w:rFonts w:ascii="Arial" w:hAnsi="Arial" w:cs="Arial"/>
          <w:color w:val="000000"/>
        </w:rPr>
        <w:t xml:space="preserve">with support needs </w:t>
      </w:r>
      <w:r w:rsidR="00657350">
        <w:rPr>
          <w:rFonts w:ascii="Arial" w:hAnsi="Arial" w:cs="Arial"/>
          <w:color w:val="000000"/>
        </w:rPr>
        <w:t xml:space="preserve">who have been assessed as high risk. It may be </w:t>
      </w:r>
      <w:r w:rsidR="00DB7D98">
        <w:rPr>
          <w:rFonts w:ascii="Arial" w:hAnsi="Arial" w:cs="Arial"/>
          <w:color w:val="000000"/>
        </w:rPr>
        <w:t>review</w:t>
      </w:r>
      <w:r w:rsidR="00657350">
        <w:rPr>
          <w:rFonts w:ascii="Arial" w:hAnsi="Arial" w:cs="Arial"/>
          <w:color w:val="000000"/>
        </w:rPr>
        <w:t xml:space="preserve">ed more regularly </w:t>
      </w:r>
      <w:r w:rsidR="00783682">
        <w:rPr>
          <w:rFonts w:ascii="Arial" w:hAnsi="Arial" w:cs="Arial"/>
          <w:color w:val="000000"/>
        </w:rPr>
        <w:t>e.g.,</w:t>
      </w:r>
      <w:r w:rsidR="00657350">
        <w:rPr>
          <w:rFonts w:ascii="Arial" w:hAnsi="Arial" w:cs="Arial"/>
          <w:color w:val="000000"/>
        </w:rPr>
        <w:t xml:space="preserve"> monthly</w:t>
      </w:r>
      <w:r w:rsidR="00EE5331">
        <w:rPr>
          <w:rFonts w:ascii="Arial" w:hAnsi="Arial" w:cs="Arial"/>
          <w:color w:val="000000"/>
        </w:rPr>
        <w:t xml:space="preserve">, </w:t>
      </w:r>
      <w:r w:rsidR="00EB73F6">
        <w:rPr>
          <w:rFonts w:ascii="Arial" w:hAnsi="Arial" w:cs="Arial"/>
          <w:color w:val="000000"/>
        </w:rPr>
        <w:t>weekly,</w:t>
      </w:r>
      <w:r w:rsidR="00EE5331">
        <w:rPr>
          <w:rFonts w:ascii="Arial" w:hAnsi="Arial" w:cs="Arial"/>
          <w:color w:val="000000"/>
        </w:rPr>
        <w:t xml:space="preserve"> or even daily</w:t>
      </w:r>
      <w:r w:rsidR="00657350">
        <w:rPr>
          <w:rFonts w:ascii="Arial" w:hAnsi="Arial" w:cs="Arial"/>
          <w:color w:val="000000"/>
        </w:rPr>
        <w:t xml:space="preserve"> for those </w:t>
      </w:r>
      <w:r w:rsidR="007F1026">
        <w:rPr>
          <w:rFonts w:ascii="Arial" w:hAnsi="Arial" w:cs="Arial"/>
          <w:color w:val="000000"/>
        </w:rPr>
        <w:t>whose physical or mental health is deteriorating</w:t>
      </w:r>
      <w:r w:rsidR="00657350">
        <w:rPr>
          <w:rFonts w:ascii="Arial" w:hAnsi="Arial" w:cs="Arial"/>
          <w:color w:val="000000"/>
        </w:rPr>
        <w:t xml:space="preserve"> quickly</w:t>
      </w:r>
      <w:r w:rsidR="007F1026">
        <w:rPr>
          <w:rFonts w:ascii="Arial" w:hAnsi="Arial" w:cs="Arial"/>
          <w:color w:val="000000"/>
        </w:rPr>
        <w:t>,</w:t>
      </w:r>
      <w:r w:rsidR="00017FAD">
        <w:rPr>
          <w:rFonts w:ascii="Arial" w:hAnsi="Arial" w:cs="Arial"/>
          <w:color w:val="000000"/>
        </w:rPr>
        <w:t xml:space="preserve"> those with </w:t>
      </w:r>
      <w:r w:rsidR="007F1026">
        <w:rPr>
          <w:rFonts w:ascii="Arial" w:hAnsi="Arial" w:cs="Arial"/>
          <w:color w:val="000000"/>
        </w:rPr>
        <w:t xml:space="preserve">uncontrolled epilepsy, those with </w:t>
      </w:r>
      <w:r w:rsidR="00017FAD">
        <w:rPr>
          <w:rFonts w:ascii="Arial" w:hAnsi="Arial" w:cs="Arial"/>
          <w:color w:val="000000"/>
        </w:rPr>
        <w:t>progressive</w:t>
      </w:r>
      <w:r w:rsidR="00EE5331">
        <w:rPr>
          <w:rFonts w:ascii="Arial" w:hAnsi="Arial" w:cs="Arial"/>
          <w:color w:val="000000"/>
        </w:rPr>
        <w:t xml:space="preserve"> or unstable</w:t>
      </w:r>
      <w:r w:rsidR="00017FAD">
        <w:rPr>
          <w:rFonts w:ascii="Arial" w:hAnsi="Arial" w:cs="Arial"/>
          <w:color w:val="000000"/>
        </w:rPr>
        <w:t xml:space="preserve"> conditions </w:t>
      </w:r>
      <w:r w:rsidR="007F1026">
        <w:rPr>
          <w:rFonts w:ascii="Arial" w:hAnsi="Arial" w:cs="Arial"/>
          <w:color w:val="000000"/>
        </w:rPr>
        <w:t xml:space="preserve">or those recovering from more debilitating physical symptoms. </w:t>
      </w:r>
      <w:r w:rsidR="000B3381">
        <w:rPr>
          <w:rFonts w:ascii="Arial" w:hAnsi="Arial" w:cs="Arial"/>
          <w:color w:val="000000"/>
        </w:rPr>
        <w:t>T</w:t>
      </w:r>
      <w:r w:rsidR="00017FAD">
        <w:rPr>
          <w:rFonts w:ascii="Arial" w:hAnsi="Arial" w:cs="Arial"/>
          <w:color w:val="000000"/>
        </w:rPr>
        <w:t>hose who have been assessed as having either no or low risk can be reviewed annually. Those with medium risk</w:t>
      </w:r>
      <w:r w:rsidR="000B3381">
        <w:rPr>
          <w:rFonts w:ascii="Arial" w:hAnsi="Arial" w:cs="Arial"/>
          <w:color w:val="000000"/>
        </w:rPr>
        <w:t xml:space="preserve"> where needs have been </w:t>
      </w:r>
      <w:r w:rsidR="00017FAD">
        <w:rPr>
          <w:rFonts w:ascii="Arial" w:hAnsi="Arial" w:cs="Arial"/>
          <w:color w:val="000000"/>
        </w:rPr>
        <w:t xml:space="preserve">identified and </w:t>
      </w:r>
      <w:r w:rsidR="000B3381">
        <w:rPr>
          <w:rFonts w:ascii="Arial" w:hAnsi="Arial" w:cs="Arial"/>
          <w:color w:val="000000"/>
        </w:rPr>
        <w:t>recommendations are in place and where needs are assessed as</w:t>
      </w:r>
      <w:r w:rsidR="00017FAD">
        <w:rPr>
          <w:rFonts w:ascii="Arial" w:hAnsi="Arial" w:cs="Arial"/>
          <w:color w:val="000000"/>
        </w:rPr>
        <w:t xml:space="preserve"> stable can also be reviewed annually. (</w:t>
      </w:r>
      <w:r w:rsidR="00D53E9C">
        <w:rPr>
          <w:rFonts w:ascii="Arial" w:hAnsi="Arial" w:cs="Arial"/>
          <w:color w:val="000000"/>
        </w:rPr>
        <w:t xml:space="preserve">This </w:t>
      </w:r>
      <w:r w:rsidR="00972A89">
        <w:rPr>
          <w:rFonts w:ascii="Arial" w:hAnsi="Arial" w:cs="Arial"/>
          <w:color w:val="000000"/>
        </w:rPr>
        <w:t>can be</w:t>
      </w:r>
      <w:r w:rsidR="00D53E9C">
        <w:rPr>
          <w:rFonts w:ascii="Arial" w:hAnsi="Arial" w:cs="Arial"/>
          <w:color w:val="000000"/>
        </w:rPr>
        <w:t xml:space="preserve"> </w:t>
      </w:r>
      <w:r w:rsidRPr="00892B56">
        <w:rPr>
          <w:rFonts w:ascii="Arial" w:hAnsi="Arial" w:cs="Arial"/>
          <w:color w:val="000000"/>
        </w:rPr>
        <w:t xml:space="preserve">shared with an individual and their GP as part of </w:t>
      </w:r>
      <w:r w:rsidR="00017FAD">
        <w:rPr>
          <w:rFonts w:ascii="Arial" w:hAnsi="Arial" w:cs="Arial"/>
          <w:color w:val="000000"/>
        </w:rPr>
        <w:t xml:space="preserve">an </w:t>
      </w:r>
      <w:r w:rsidRPr="00892B56">
        <w:rPr>
          <w:rFonts w:ascii="Arial" w:hAnsi="Arial" w:cs="Arial"/>
          <w:color w:val="000000"/>
        </w:rPr>
        <w:t>annual health check</w:t>
      </w:r>
      <w:r w:rsidR="00D53E9C">
        <w:rPr>
          <w:rFonts w:ascii="Arial" w:hAnsi="Arial" w:cs="Arial"/>
          <w:color w:val="000000"/>
        </w:rPr>
        <w:t xml:space="preserve"> recommended for adults with learning disability</w:t>
      </w:r>
      <w:r w:rsidR="00A27276">
        <w:rPr>
          <w:rFonts w:ascii="Arial" w:hAnsi="Arial" w:cs="Arial"/>
          <w:color w:val="000000"/>
        </w:rPr>
        <w:t>.</w:t>
      </w:r>
      <w:r w:rsidR="00017FAD">
        <w:rPr>
          <w:rFonts w:ascii="Arial" w:hAnsi="Arial" w:cs="Arial"/>
          <w:color w:val="000000"/>
        </w:rPr>
        <w:t>)</w:t>
      </w:r>
      <w:r w:rsidR="00D53E9C">
        <w:rPr>
          <w:rFonts w:ascii="Arial" w:hAnsi="Arial" w:cs="Arial"/>
          <w:color w:val="000000"/>
        </w:rPr>
        <w:t xml:space="preserve"> </w:t>
      </w:r>
    </w:p>
    <w:p w14:paraId="550F0377" w14:textId="77777777" w:rsidR="00A8361E" w:rsidRPr="00892B56" w:rsidRDefault="00A8361E" w:rsidP="00D61F76">
      <w:pPr>
        <w:autoSpaceDE w:val="0"/>
        <w:autoSpaceDN w:val="0"/>
        <w:adjustRightInd w:val="0"/>
        <w:ind w:left="720" w:hanging="720"/>
        <w:jc w:val="both"/>
        <w:rPr>
          <w:rFonts w:ascii="Arial" w:hAnsi="Arial" w:cs="Arial"/>
          <w:color w:val="000000"/>
        </w:rPr>
      </w:pPr>
      <w:r w:rsidRPr="00892B56">
        <w:rPr>
          <w:rFonts w:ascii="Arial" w:hAnsi="Arial" w:cs="Arial"/>
          <w:color w:val="000000"/>
        </w:rPr>
        <w:t>B.</w:t>
      </w:r>
      <w:r w:rsidR="00D61F76">
        <w:rPr>
          <w:rFonts w:ascii="Arial" w:hAnsi="Arial" w:cs="Arial"/>
          <w:color w:val="000000"/>
        </w:rPr>
        <w:tab/>
        <w:t>D</w:t>
      </w:r>
      <w:r w:rsidR="007D0D24">
        <w:rPr>
          <w:rFonts w:ascii="Arial" w:hAnsi="Arial" w:cs="Arial"/>
          <w:color w:val="000000"/>
        </w:rPr>
        <w:t xml:space="preserve">ocumentation of mealtime observations and recommendations by service providers and professionals should be included in the provider’s management or care plan. (See </w:t>
      </w:r>
      <w:r w:rsidR="00741A67">
        <w:rPr>
          <w:rFonts w:ascii="Arial" w:hAnsi="Arial" w:cs="Arial"/>
          <w:color w:val="000000"/>
        </w:rPr>
        <w:t>A</w:t>
      </w:r>
      <w:r w:rsidR="007D0D24">
        <w:rPr>
          <w:rFonts w:ascii="Arial" w:hAnsi="Arial" w:cs="Arial"/>
          <w:color w:val="000000"/>
        </w:rPr>
        <w:t xml:space="preserve">ppendix </w:t>
      </w:r>
      <w:r w:rsidR="00775EE0">
        <w:rPr>
          <w:rFonts w:ascii="Arial" w:hAnsi="Arial" w:cs="Arial"/>
          <w:color w:val="000000"/>
        </w:rPr>
        <w:t>1</w:t>
      </w:r>
      <w:r w:rsidR="007D0D24">
        <w:rPr>
          <w:rFonts w:ascii="Arial" w:hAnsi="Arial" w:cs="Arial"/>
          <w:color w:val="000000"/>
        </w:rPr>
        <w:t xml:space="preserve"> for observation sheet) </w:t>
      </w:r>
      <w:r w:rsidR="007D0D24" w:rsidRPr="007D0D24">
        <w:rPr>
          <w:rFonts w:ascii="Arial" w:hAnsi="Arial" w:cs="Arial"/>
        </w:rPr>
        <w:t>Observations should be documented for initial risk assessment or when reviewing an individual – see below</w:t>
      </w:r>
      <w:r w:rsidR="0073235D">
        <w:rPr>
          <w:rFonts w:ascii="Arial" w:hAnsi="Arial" w:cs="Arial"/>
        </w:rPr>
        <w:t>.</w:t>
      </w:r>
    </w:p>
    <w:p w14:paraId="3C04DC79" w14:textId="77777777" w:rsidR="00A8361E" w:rsidRPr="00892B56" w:rsidRDefault="00A8361E" w:rsidP="00D61F76">
      <w:pPr>
        <w:autoSpaceDE w:val="0"/>
        <w:autoSpaceDN w:val="0"/>
        <w:adjustRightInd w:val="0"/>
        <w:ind w:left="720" w:hanging="720"/>
        <w:rPr>
          <w:rFonts w:ascii="Arial" w:hAnsi="Arial" w:cs="Arial"/>
          <w:color w:val="000000"/>
        </w:rPr>
      </w:pPr>
      <w:r w:rsidRPr="00892B56">
        <w:rPr>
          <w:rFonts w:ascii="Arial" w:hAnsi="Arial" w:cs="Arial"/>
          <w:color w:val="000000"/>
        </w:rPr>
        <w:t>C.</w:t>
      </w:r>
      <w:r w:rsidR="00D61F76">
        <w:rPr>
          <w:rFonts w:ascii="Arial" w:hAnsi="Arial" w:cs="Arial"/>
          <w:color w:val="000000"/>
        </w:rPr>
        <w:tab/>
      </w:r>
      <w:r w:rsidRPr="00892B56">
        <w:rPr>
          <w:rFonts w:ascii="Arial" w:hAnsi="Arial" w:cs="Arial"/>
          <w:color w:val="000000"/>
        </w:rPr>
        <w:t>Choking episodes should be documented as i</w:t>
      </w:r>
      <w:r w:rsidR="00A27276">
        <w:rPr>
          <w:rFonts w:ascii="Arial" w:hAnsi="Arial" w:cs="Arial"/>
          <w:color w:val="000000"/>
        </w:rPr>
        <w:t xml:space="preserve">ncidents </w:t>
      </w:r>
      <w:r w:rsidR="008B35E5">
        <w:rPr>
          <w:rFonts w:ascii="Arial" w:hAnsi="Arial" w:cs="Arial"/>
          <w:color w:val="000000"/>
        </w:rPr>
        <w:t xml:space="preserve">as well as in the service user’s file </w:t>
      </w:r>
      <w:r w:rsidR="00A27276">
        <w:rPr>
          <w:rFonts w:ascii="Arial" w:hAnsi="Arial" w:cs="Arial"/>
          <w:color w:val="000000"/>
        </w:rPr>
        <w:t>and reported</w:t>
      </w:r>
      <w:r w:rsidR="008B35E5">
        <w:rPr>
          <w:rFonts w:ascii="Arial" w:hAnsi="Arial" w:cs="Arial"/>
          <w:color w:val="000000"/>
        </w:rPr>
        <w:t xml:space="preserve"> as per policy</w:t>
      </w:r>
      <w:r w:rsidR="00A27276">
        <w:rPr>
          <w:rFonts w:ascii="Arial" w:hAnsi="Arial" w:cs="Arial"/>
          <w:color w:val="000000"/>
        </w:rPr>
        <w:t>.</w:t>
      </w:r>
    </w:p>
    <w:p w14:paraId="218AEB8B" w14:textId="77777777" w:rsidR="00D61F76" w:rsidRDefault="00D61F76" w:rsidP="0073235D">
      <w:pPr>
        <w:autoSpaceDE w:val="0"/>
        <w:autoSpaceDN w:val="0"/>
        <w:adjustRightInd w:val="0"/>
        <w:rPr>
          <w:rFonts w:ascii="Arial" w:hAnsi="Arial" w:cs="Arial"/>
          <w:b/>
          <w:bCs/>
          <w:color w:val="000000"/>
        </w:rPr>
      </w:pPr>
    </w:p>
    <w:p w14:paraId="697B0850" w14:textId="77777777" w:rsidR="00EB4C3A" w:rsidRPr="00892B56" w:rsidRDefault="00EB4C3A" w:rsidP="0073235D">
      <w:pPr>
        <w:autoSpaceDE w:val="0"/>
        <w:autoSpaceDN w:val="0"/>
        <w:adjustRightInd w:val="0"/>
        <w:rPr>
          <w:rFonts w:ascii="Arial" w:hAnsi="Arial" w:cs="Arial"/>
          <w:color w:val="000000"/>
        </w:rPr>
      </w:pPr>
      <w:r w:rsidRPr="00892B56">
        <w:rPr>
          <w:rFonts w:ascii="Arial" w:hAnsi="Arial" w:cs="Arial"/>
          <w:b/>
          <w:bCs/>
          <w:color w:val="000000"/>
        </w:rPr>
        <w:t>ENSURING IMPLEMENTATION OF RECOMMENDATION FROM PROFESSIONAL TEAM</w:t>
      </w:r>
    </w:p>
    <w:p w14:paraId="2FFAD695" w14:textId="77777777" w:rsidR="000B3381" w:rsidRDefault="00EB4C3A" w:rsidP="00D61F76">
      <w:pPr>
        <w:autoSpaceDE w:val="0"/>
        <w:autoSpaceDN w:val="0"/>
        <w:adjustRightInd w:val="0"/>
        <w:ind w:left="720" w:hanging="720"/>
        <w:jc w:val="both"/>
        <w:rPr>
          <w:rFonts w:ascii="Arial" w:hAnsi="Arial" w:cs="Arial"/>
          <w:color w:val="000000"/>
        </w:rPr>
      </w:pPr>
      <w:r w:rsidRPr="00892B56">
        <w:rPr>
          <w:rFonts w:ascii="Arial" w:hAnsi="Arial" w:cs="Arial"/>
          <w:color w:val="000000"/>
        </w:rPr>
        <w:t>A.</w:t>
      </w:r>
      <w:r w:rsidR="00D61F76">
        <w:rPr>
          <w:rFonts w:ascii="Arial" w:hAnsi="Arial" w:cs="Arial"/>
          <w:color w:val="000000"/>
        </w:rPr>
        <w:tab/>
      </w:r>
      <w:r>
        <w:rPr>
          <w:rFonts w:ascii="Arial" w:hAnsi="Arial" w:cs="Arial"/>
          <w:color w:val="000000"/>
        </w:rPr>
        <w:t>Service pro</w:t>
      </w:r>
      <w:r w:rsidRPr="00892B56">
        <w:rPr>
          <w:rFonts w:ascii="Arial" w:hAnsi="Arial" w:cs="Arial"/>
          <w:color w:val="000000"/>
        </w:rPr>
        <w:t xml:space="preserve">viders must review the choking risk assessment </w:t>
      </w:r>
      <w:r w:rsidR="00657350">
        <w:rPr>
          <w:rFonts w:ascii="Arial" w:hAnsi="Arial" w:cs="Arial"/>
          <w:color w:val="000000"/>
        </w:rPr>
        <w:t xml:space="preserve">as advised </w:t>
      </w:r>
      <w:r w:rsidRPr="00892B56">
        <w:rPr>
          <w:rFonts w:ascii="Arial" w:hAnsi="Arial" w:cs="Arial"/>
          <w:color w:val="000000"/>
        </w:rPr>
        <w:t xml:space="preserve">and any additional professional recommendations to ensure these are part of the individual’s </w:t>
      </w:r>
      <w:proofErr w:type="spellStart"/>
      <w:r w:rsidRPr="00892B56">
        <w:rPr>
          <w:rFonts w:ascii="Arial" w:hAnsi="Arial" w:cs="Arial"/>
          <w:color w:val="000000"/>
        </w:rPr>
        <w:t>personalised</w:t>
      </w:r>
      <w:proofErr w:type="spellEnd"/>
      <w:r w:rsidRPr="00892B56">
        <w:rPr>
          <w:rFonts w:ascii="Arial" w:hAnsi="Arial" w:cs="Arial"/>
          <w:color w:val="000000"/>
        </w:rPr>
        <w:t xml:space="preserve"> management</w:t>
      </w:r>
      <w:r w:rsidR="00DA5D88">
        <w:rPr>
          <w:rFonts w:ascii="Arial" w:hAnsi="Arial" w:cs="Arial"/>
          <w:color w:val="000000"/>
        </w:rPr>
        <w:t>/care</w:t>
      </w:r>
      <w:r w:rsidRPr="00892B56">
        <w:rPr>
          <w:rFonts w:ascii="Arial" w:hAnsi="Arial" w:cs="Arial"/>
          <w:color w:val="000000"/>
        </w:rPr>
        <w:t xml:space="preserve"> plan</w:t>
      </w:r>
      <w:r w:rsidR="0073235D">
        <w:rPr>
          <w:rFonts w:ascii="Arial" w:hAnsi="Arial" w:cs="Arial"/>
          <w:color w:val="000000"/>
        </w:rPr>
        <w:t>.</w:t>
      </w:r>
      <w:r>
        <w:rPr>
          <w:rFonts w:ascii="Arial" w:hAnsi="Arial" w:cs="Arial"/>
          <w:color w:val="000000"/>
        </w:rPr>
        <w:t xml:space="preserve"> </w:t>
      </w:r>
    </w:p>
    <w:p w14:paraId="4506CCB9" w14:textId="77777777" w:rsidR="00EB4C3A" w:rsidRDefault="00EB4C3A" w:rsidP="00D61F76">
      <w:pPr>
        <w:autoSpaceDE w:val="0"/>
        <w:autoSpaceDN w:val="0"/>
        <w:adjustRightInd w:val="0"/>
        <w:ind w:left="720" w:hanging="720"/>
        <w:jc w:val="both"/>
        <w:rPr>
          <w:rFonts w:ascii="Arial" w:hAnsi="Arial" w:cs="Arial"/>
          <w:color w:val="000000"/>
        </w:rPr>
      </w:pPr>
      <w:r w:rsidRPr="00892B56">
        <w:rPr>
          <w:rFonts w:ascii="Arial" w:hAnsi="Arial" w:cs="Arial"/>
          <w:color w:val="000000"/>
        </w:rPr>
        <w:t>B.</w:t>
      </w:r>
      <w:r w:rsidR="00D61F76">
        <w:rPr>
          <w:rFonts w:ascii="Arial" w:hAnsi="Arial" w:cs="Arial"/>
          <w:color w:val="000000"/>
        </w:rPr>
        <w:tab/>
      </w:r>
      <w:r w:rsidRPr="00892B56">
        <w:rPr>
          <w:rFonts w:ascii="Arial" w:hAnsi="Arial" w:cs="Arial"/>
          <w:color w:val="000000"/>
        </w:rPr>
        <w:t xml:space="preserve">The </w:t>
      </w:r>
      <w:r>
        <w:rPr>
          <w:rFonts w:ascii="Arial" w:hAnsi="Arial" w:cs="Arial"/>
          <w:color w:val="000000"/>
        </w:rPr>
        <w:t>service</w:t>
      </w:r>
      <w:r w:rsidRPr="00892B56">
        <w:rPr>
          <w:rFonts w:ascii="Arial" w:hAnsi="Arial" w:cs="Arial"/>
          <w:color w:val="000000"/>
        </w:rPr>
        <w:t xml:space="preserve"> provider will ensure the plans are implemented and carried out by the assigned staff. </w:t>
      </w:r>
      <w:r w:rsidR="00EE5331">
        <w:rPr>
          <w:rFonts w:ascii="Arial" w:hAnsi="Arial" w:cs="Arial"/>
          <w:color w:val="000000"/>
        </w:rPr>
        <w:t xml:space="preserve">A </w:t>
      </w:r>
      <w:r w:rsidR="00EB73F6">
        <w:rPr>
          <w:rFonts w:ascii="Arial" w:hAnsi="Arial" w:cs="Arial"/>
          <w:color w:val="000000"/>
        </w:rPr>
        <w:t>one-page</w:t>
      </w:r>
      <w:r w:rsidR="00EE5331">
        <w:rPr>
          <w:rFonts w:ascii="Arial" w:hAnsi="Arial" w:cs="Arial"/>
          <w:color w:val="000000"/>
        </w:rPr>
        <w:t xml:space="preserve"> </w:t>
      </w:r>
      <w:r w:rsidR="002027C3">
        <w:rPr>
          <w:rFonts w:ascii="Arial" w:hAnsi="Arial" w:cs="Arial"/>
          <w:color w:val="000000"/>
        </w:rPr>
        <w:t xml:space="preserve">profile for </w:t>
      </w:r>
      <w:r w:rsidR="00EE5331">
        <w:rPr>
          <w:rFonts w:ascii="Arial" w:hAnsi="Arial" w:cs="Arial"/>
          <w:color w:val="000000"/>
        </w:rPr>
        <w:t xml:space="preserve">eating, drinking and swallowing will be completed with information given or copied verbatim from dysphagia report recommendations. It must be kept with the individual needing support to eat and </w:t>
      </w:r>
      <w:proofErr w:type="gramStart"/>
      <w:r w:rsidR="00EE5331">
        <w:rPr>
          <w:rFonts w:ascii="Arial" w:hAnsi="Arial" w:cs="Arial"/>
          <w:color w:val="000000"/>
        </w:rPr>
        <w:t>drink and take medication at all times</w:t>
      </w:r>
      <w:proofErr w:type="gramEnd"/>
      <w:r w:rsidR="00EE5331">
        <w:rPr>
          <w:rFonts w:ascii="Arial" w:hAnsi="Arial" w:cs="Arial"/>
          <w:color w:val="000000"/>
        </w:rPr>
        <w:t>. This is so that vital information on how to support an individual</w:t>
      </w:r>
      <w:r w:rsidR="00324110">
        <w:rPr>
          <w:rFonts w:ascii="Arial" w:hAnsi="Arial" w:cs="Arial"/>
          <w:color w:val="000000"/>
        </w:rPr>
        <w:t xml:space="preserve"> to reduce risks of aspiration and/or choking</w:t>
      </w:r>
      <w:r w:rsidR="00EE5331">
        <w:rPr>
          <w:rFonts w:ascii="Arial" w:hAnsi="Arial" w:cs="Arial"/>
          <w:color w:val="000000"/>
        </w:rPr>
        <w:t xml:space="preserve"> </w:t>
      </w:r>
      <w:proofErr w:type="gramStart"/>
      <w:r w:rsidR="00EE5331">
        <w:rPr>
          <w:rFonts w:ascii="Arial" w:hAnsi="Arial" w:cs="Arial"/>
          <w:color w:val="000000"/>
        </w:rPr>
        <w:t xml:space="preserve">is </w:t>
      </w:r>
      <w:r w:rsidR="00EE5331">
        <w:rPr>
          <w:rFonts w:ascii="Arial" w:hAnsi="Arial" w:cs="Arial"/>
          <w:color w:val="000000"/>
        </w:rPr>
        <w:lastRenderedPageBreak/>
        <w:t>accessible to staff at all times</w:t>
      </w:r>
      <w:proofErr w:type="gramEnd"/>
      <w:r w:rsidR="00EE5331">
        <w:rPr>
          <w:rFonts w:ascii="Arial" w:hAnsi="Arial" w:cs="Arial"/>
          <w:color w:val="000000"/>
        </w:rPr>
        <w:t xml:space="preserve"> when the person is eating, </w:t>
      </w:r>
      <w:r w:rsidR="00EB73F6">
        <w:rPr>
          <w:rFonts w:ascii="Arial" w:hAnsi="Arial" w:cs="Arial"/>
          <w:color w:val="000000"/>
        </w:rPr>
        <w:t>drinking,</w:t>
      </w:r>
      <w:r w:rsidR="00EE5331">
        <w:rPr>
          <w:rFonts w:ascii="Arial" w:hAnsi="Arial" w:cs="Arial"/>
          <w:color w:val="000000"/>
        </w:rPr>
        <w:t xml:space="preserve"> and taking medication. This information </w:t>
      </w:r>
      <w:r w:rsidR="00324110">
        <w:rPr>
          <w:rFonts w:ascii="Arial" w:hAnsi="Arial" w:cs="Arial"/>
          <w:color w:val="000000"/>
        </w:rPr>
        <w:t>must</w:t>
      </w:r>
      <w:r w:rsidR="00EE5331">
        <w:rPr>
          <w:rFonts w:ascii="Arial" w:hAnsi="Arial" w:cs="Arial"/>
          <w:color w:val="000000"/>
        </w:rPr>
        <w:t xml:space="preserve"> be treated with the same </w:t>
      </w:r>
      <w:r w:rsidR="00324110">
        <w:rPr>
          <w:rFonts w:ascii="Arial" w:hAnsi="Arial" w:cs="Arial"/>
          <w:color w:val="000000"/>
        </w:rPr>
        <w:t xml:space="preserve">strict </w:t>
      </w:r>
      <w:r w:rsidR="00EE5331">
        <w:rPr>
          <w:rFonts w:ascii="Arial" w:hAnsi="Arial" w:cs="Arial"/>
          <w:color w:val="000000"/>
        </w:rPr>
        <w:t>confidentiality as any medical or personal information. An individual may choose to have the information visible</w:t>
      </w:r>
      <w:r w:rsidR="00EB73F6">
        <w:rPr>
          <w:rFonts w:ascii="Arial" w:hAnsi="Arial" w:cs="Arial"/>
          <w:color w:val="000000"/>
        </w:rPr>
        <w:t>,</w:t>
      </w:r>
      <w:r w:rsidR="00EE5331">
        <w:rPr>
          <w:rFonts w:ascii="Arial" w:hAnsi="Arial" w:cs="Arial"/>
          <w:color w:val="000000"/>
        </w:rPr>
        <w:t xml:space="preserve"> but this must be protected from the view of others.</w:t>
      </w:r>
    </w:p>
    <w:p w14:paraId="30E8B0B2" w14:textId="77777777" w:rsidR="00BA28CE" w:rsidRPr="00892B56" w:rsidRDefault="00BA28CE" w:rsidP="00D61F76">
      <w:pPr>
        <w:autoSpaceDE w:val="0"/>
        <w:autoSpaceDN w:val="0"/>
        <w:adjustRightInd w:val="0"/>
        <w:ind w:left="720" w:hanging="720"/>
        <w:jc w:val="both"/>
        <w:rPr>
          <w:rFonts w:ascii="Arial" w:hAnsi="Arial" w:cs="Arial"/>
          <w:color w:val="000000"/>
        </w:rPr>
      </w:pPr>
      <w:r>
        <w:rPr>
          <w:rFonts w:ascii="Arial" w:hAnsi="Arial" w:cs="Arial"/>
          <w:color w:val="000000"/>
        </w:rPr>
        <w:t>C.</w:t>
      </w:r>
      <w:r w:rsidR="00D61F76">
        <w:rPr>
          <w:rFonts w:ascii="Arial" w:hAnsi="Arial" w:cs="Arial"/>
          <w:color w:val="000000"/>
        </w:rPr>
        <w:tab/>
      </w:r>
      <w:r>
        <w:rPr>
          <w:rFonts w:ascii="Arial" w:hAnsi="Arial" w:cs="Arial"/>
          <w:color w:val="000000"/>
        </w:rPr>
        <w:t xml:space="preserve">The relevant </w:t>
      </w:r>
      <w:proofErr w:type="gramStart"/>
      <w:r>
        <w:rPr>
          <w:rFonts w:ascii="Arial" w:hAnsi="Arial" w:cs="Arial"/>
          <w:color w:val="000000"/>
        </w:rPr>
        <w:t>professional</w:t>
      </w:r>
      <w:proofErr w:type="gramEnd"/>
      <w:r>
        <w:rPr>
          <w:rFonts w:ascii="Arial" w:hAnsi="Arial" w:cs="Arial"/>
          <w:color w:val="000000"/>
        </w:rPr>
        <w:t xml:space="preserve"> providing updated recommendations should ensure that the updates are comprehensive; highlighting new recommendations and requesting removal of </w:t>
      </w:r>
      <w:r w:rsidR="00EB73F6">
        <w:rPr>
          <w:rFonts w:ascii="Arial" w:hAnsi="Arial" w:cs="Arial"/>
          <w:color w:val="000000"/>
        </w:rPr>
        <w:t>out-of-date</w:t>
      </w:r>
      <w:r>
        <w:rPr>
          <w:rFonts w:ascii="Arial" w:hAnsi="Arial" w:cs="Arial"/>
          <w:color w:val="000000"/>
        </w:rPr>
        <w:t xml:space="preserve"> recommendations</w:t>
      </w:r>
      <w:r w:rsidR="00657350">
        <w:rPr>
          <w:rFonts w:ascii="Arial" w:hAnsi="Arial" w:cs="Arial"/>
          <w:color w:val="000000"/>
        </w:rPr>
        <w:t xml:space="preserve"> and advising on how often the risk assessment should be reviewed</w:t>
      </w:r>
      <w:r>
        <w:rPr>
          <w:rFonts w:ascii="Arial" w:hAnsi="Arial" w:cs="Arial"/>
          <w:color w:val="000000"/>
        </w:rPr>
        <w:t>.</w:t>
      </w:r>
      <w:r w:rsidR="00324110">
        <w:rPr>
          <w:rFonts w:ascii="Arial" w:hAnsi="Arial" w:cs="Arial"/>
          <w:color w:val="000000"/>
        </w:rPr>
        <w:t xml:space="preserve"> </w:t>
      </w:r>
      <w:r w:rsidR="00EB73F6">
        <w:rPr>
          <w:rFonts w:ascii="Arial" w:hAnsi="Arial" w:cs="Arial"/>
          <w:color w:val="000000"/>
        </w:rPr>
        <w:t>One-page</w:t>
      </w:r>
      <w:r w:rsidR="00324110">
        <w:rPr>
          <w:rFonts w:ascii="Arial" w:hAnsi="Arial" w:cs="Arial"/>
          <w:color w:val="000000"/>
        </w:rPr>
        <w:t xml:space="preserve"> profiles must reflect the latest recommendations with the date and version number recorded on them.</w:t>
      </w:r>
    </w:p>
    <w:p w14:paraId="69CF6E2F" w14:textId="77777777" w:rsidR="00D61F76" w:rsidRDefault="00D61F76" w:rsidP="00D61F76">
      <w:pPr>
        <w:autoSpaceDE w:val="0"/>
        <w:autoSpaceDN w:val="0"/>
        <w:adjustRightInd w:val="0"/>
        <w:rPr>
          <w:rFonts w:ascii="Arial" w:hAnsi="Arial" w:cs="Arial"/>
          <w:b/>
          <w:bCs/>
          <w:color w:val="000000"/>
        </w:rPr>
      </w:pPr>
    </w:p>
    <w:p w14:paraId="55C2F2E4" w14:textId="77777777" w:rsidR="00D61F76" w:rsidRDefault="00D61F76" w:rsidP="00D61F76">
      <w:pPr>
        <w:autoSpaceDE w:val="0"/>
        <w:autoSpaceDN w:val="0"/>
        <w:adjustRightInd w:val="0"/>
        <w:rPr>
          <w:rFonts w:ascii="Arial" w:hAnsi="Arial" w:cs="Arial"/>
          <w:b/>
          <w:bCs/>
          <w:color w:val="000000"/>
        </w:rPr>
      </w:pPr>
    </w:p>
    <w:p w14:paraId="32ECEB4C" w14:textId="77777777" w:rsidR="00EB4C3A" w:rsidRPr="00892B56" w:rsidRDefault="00EB4C3A" w:rsidP="00837F4E">
      <w:pPr>
        <w:jc w:val="both"/>
        <w:rPr>
          <w:rFonts w:ascii="Arial" w:hAnsi="Arial" w:cs="Arial"/>
          <w:b/>
        </w:rPr>
      </w:pPr>
      <w:r w:rsidRPr="00892B56">
        <w:rPr>
          <w:rFonts w:ascii="Arial" w:hAnsi="Arial" w:cs="Arial"/>
          <w:b/>
        </w:rPr>
        <w:t xml:space="preserve">Where an individual’s needs have not changed and are being managed in line with recommendations from a previous management plan and written professional guidance this can be recorded and dated on the </w:t>
      </w:r>
      <w:r w:rsidR="00BA28CE">
        <w:rPr>
          <w:rFonts w:ascii="Arial" w:hAnsi="Arial" w:cs="Arial"/>
          <w:b/>
        </w:rPr>
        <w:t>observation</w:t>
      </w:r>
      <w:r w:rsidR="007F1026">
        <w:rPr>
          <w:rFonts w:ascii="Arial" w:hAnsi="Arial" w:cs="Arial"/>
          <w:b/>
        </w:rPr>
        <w:t>, plan</w:t>
      </w:r>
      <w:r w:rsidR="00BA28CE">
        <w:rPr>
          <w:rFonts w:ascii="Arial" w:hAnsi="Arial" w:cs="Arial"/>
          <w:b/>
        </w:rPr>
        <w:t xml:space="preserve"> and </w:t>
      </w:r>
      <w:r>
        <w:rPr>
          <w:rFonts w:ascii="Arial" w:hAnsi="Arial" w:cs="Arial"/>
          <w:b/>
        </w:rPr>
        <w:t>cover sheet</w:t>
      </w:r>
      <w:r w:rsidR="00BA28CE">
        <w:rPr>
          <w:rFonts w:ascii="Arial" w:hAnsi="Arial" w:cs="Arial"/>
          <w:b/>
        </w:rPr>
        <w:t>s</w:t>
      </w:r>
      <w:r w:rsidR="00A22E49">
        <w:rPr>
          <w:rFonts w:ascii="Arial" w:hAnsi="Arial" w:cs="Arial"/>
          <w:b/>
        </w:rPr>
        <w:t xml:space="preserve"> as a review</w:t>
      </w:r>
      <w:r w:rsidRPr="00892B56">
        <w:rPr>
          <w:rFonts w:ascii="Arial" w:hAnsi="Arial" w:cs="Arial"/>
          <w:b/>
        </w:rPr>
        <w:t>.</w:t>
      </w:r>
    </w:p>
    <w:p w14:paraId="460B8D9D" w14:textId="77777777" w:rsidR="00D61F76" w:rsidRDefault="00D61F76">
      <w:pPr>
        <w:spacing w:after="0" w:line="240" w:lineRule="auto"/>
        <w:rPr>
          <w:rFonts w:ascii="Arial" w:hAnsi="Arial" w:cs="Arial"/>
          <w:b/>
          <w:color w:val="000000"/>
        </w:rPr>
      </w:pPr>
      <w:r>
        <w:rPr>
          <w:rFonts w:ascii="Arial" w:hAnsi="Arial" w:cs="Arial"/>
          <w:b/>
          <w:color w:val="000000"/>
        </w:rPr>
        <w:br w:type="page"/>
      </w:r>
    </w:p>
    <w:p w14:paraId="4444930E" w14:textId="77777777" w:rsidR="00A8361E" w:rsidRPr="00892B56" w:rsidRDefault="00A8361E" w:rsidP="00A8361E">
      <w:pPr>
        <w:autoSpaceDE w:val="0"/>
        <w:autoSpaceDN w:val="0"/>
        <w:adjustRightInd w:val="0"/>
        <w:rPr>
          <w:rFonts w:ascii="Arial" w:hAnsi="Arial" w:cs="Arial"/>
          <w:b/>
          <w:color w:val="000000"/>
        </w:rPr>
      </w:pPr>
      <w:r w:rsidRPr="00892B56">
        <w:rPr>
          <w:rFonts w:ascii="Arial" w:hAnsi="Arial" w:cs="Arial"/>
          <w:b/>
          <w:color w:val="000000"/>
        </w:rPr>
        <w:lastRenderedPageBreak/>
        <w:t>TRAINING</w:t>
      </w:r>
    </w:p>
    <w:p w14:paraId="15CA63D2" w14:textId="77777777" w:rsidR="00BA28CE" w:rsidRPr="002D397B" w:rsidRDefault="008B1BB6" w:rsidP="002D397B">
      <w:pPr>
        <w:pStyle w:val="ListParagraph"/>
        <w:numPr>
          <w:ilvl w:val="0"/>
          <w:numId w:val="24"/>
        </w:numPr>
        <w:spacing w:after="0"/>
        <w:jc w:val="both"/>
        <w:rPr>
          <w:rFonts w:ascii="Arial" w:eastAsia="Times New Roman" w:hAnsi="Arial" w:cs="Arial"/>
          <w:lang w:val="en-GB" w:eastAsia="en-GB"/>
        </w:rPr>
      </w:pPr>
      <w:r w:rsidRPr="00474C51">
        <w:rPr>
          <w:rFonts w:ascii="Arial" w:eastAsia="Times New Roman" w:hAnsi="Arial" w:cs="Arial"/>
          <w:lang w:val="en-GB" w:eastAsia="en-GB"/>
        </w:rPr>
        <w:t xml:space="preserve">All services should have documented a suitable and sufficient first aid risk assessment that identifies a minimum level of </w:t>
      </w:r>
      <w:proofErr w:type="gramStart"/>
      <w:r w:rsidRPr="00474C51">
        <w:rPr>
          <w:rFonts w:ascii="Arial" w:eastAsia="Times New Roman" w:hAnsi="Arial" w:cs="Arial"/>
          <w:lang w:val="en-GB" w:eastAsia="en-GB"/>
        </w:rPr>
        <w:t>trained first aid cover at all times</w:t>
      </w:r>
      <w:proofErr w:type="gramEnd"/>
      <w:r w:rsidRPr="00474C51">
        <w:rPr>
          <w:rFonts w:ascii="Arial" w:eastAsia="Times New Roman" w:hAnsi="Arial" w:cs="Arial"/>
          <w:lang w:val="en-GB" w:eastAsia="en-GB"/>
        </w:rPr>
        <w:t xml:space="preserve"> based on the needs of the individual circumstance.</w:t>
      </w:r>
      <w:r w:rsidR="00D9599B" w:rsidRPr="00D9599B">
        <w:rPr>
          <w:rFonts w:ascii="Arial" w:eastAsia="Times New Roman" w:hAnsi="Arial" w:cs="Arial"/>
          <w:lang w:val="en-GB" w:eastAsia="en-GB"/>
        </w:rPr>
        <w:t xml:space="preserve"> </w:t>
      </w:r>
      <w:r w:rsidR="00D9599B" w:rsidRPr="007E0300">
        <w:rPr>
          <w:rFonts w:ascii="Arial" w:eastAsia="Times New Roman" w:hAnsi="Arial" w:cs="Arial"/>
          <w:lang w:val="en-GB" w:eastAsia="en-GB"/>
        </w:rPr>
        <w:t>Th</w:t>
      </w:r>
      <w:r w:rsidR="00115A46">
        <w:rPr>
          <w:rFonts w:ascii="Arial" w:eastAsia="Times New Roman" w:hAnsi="Arial" w:cs="Arial"/>
          <w:lang w:val="en-GB" w:eastAsia="en-GB"/>
        </w:rPr>
        <w:t>e</w:t>
      </w:r>
      <w:r w:rsidR="00D9599B" w:rsidRPr="007E0300">
        <w:rPr>
          <w:rFonts w:ascii="Arial" w:eastAsia="Times New Roman" w:hAnsi="Arial" w:cs="Arial"/>
          <w:lang w:val="en-GB" w:eastAsia="en-GB"/>
        </w:rPr>
        <w:t xml:space="preserve"> training </w:t>
      </w:r>
      <w:r w:rsidR="00D9599B">
        <w:rPr>
          <w:rFonts w:ascii="Arial" w:eastAsia="Times New Roman" w:hAnsi="Arial" w:cs="Arial"/>
          <w:lang w:val="en-GB" w:eastAsia="en-GB"/>
        </w:rPr>
        <w:t>is to</w:t>
      </w:r>
      <w:r w:rsidR="00D9599B" w:rsidRPr="007E0300">
        <w:rPr>
          <w:rFonts w:ascii="Arial" w:eastAsia="Times New Roman" w:hAnsi="Arial" w:cs="Arial"/>
          <w:lang w:val="en-GB" w:eastAsia="en-GB"/>
        </w:rPr>
        <w:t xml:space="preserve"> be </w:t>
      </w:r>
      <w:r w:rsidR="00D9599B">
        <w:rPr>
          <w:rFonts w:ascii="Arial" w:eastAsia="Times New Roman" w:hAnsi="Arial" w:cs="Arial"/>
          <w:lang w:val="en-GB" w:eastAsia="en-GB"/>
        </w:rPr>
        <w:t>updated</w:t>
      </w:r>
      <w:r w:rsidR="00D9599B" w:rsidRPr="007E0300">
        <w:rPr>
          <w:rFonts w:ascii="Arial" w:eastAsia="Times New Roman" w:hAnsi="Arial" w:cs="Arial"/>
          <w:lang w:val="en-GB" w:eastAsia="en-GB"/>
        </w:rPr>
        <w:t xml:space="preserve"> every 3 years.</w:t>
      </w:r>
    </w:p>
    <w:p w14:paraId="106419B4" w14:textId="77777777" w:rsidR="00BA28CE" w:rsidRDefault="00BA28CE" w:rsidP="002D397B">
      <w:pPr>
        <w:spacing w:after="0"/>
        <w:ind w:left="720" w:hanging="660"/>
        <w:rPr>
          <w:rFonts w:ascii="Arial" w:eastAsia="Times New Roman" w:hAnsi="Arial" w:cs="Arial"/>
          <w:lang w:val="en-GB" w:eastAsia="en-GB"/>
        </w:rPr>
      </w:pPr>
    </w:p>
    <w:p w14:paraId="6B3ABA85" w14:textId="77777777" w:rsidR="008B1BB6" w:rsidRPr="002D397B" w:rsidRDefault="008B1BB6" w:rsidP="002D397B">
      <w:pPr>
        <w:pStyle w:val="ListParagraph"/>
        <w:numPr>
          <w:ilvl w:val="0"/>
          <w:numId w:val="24"/>
        </w:numPr>
        <w:spacing w:after="0"/>
        <w:rPr>
          <w:rFonts w:ascii="Arial" w:eastAsia="Times New Roman" w:hAnsi="Arial" w:cs="Arial"/>
          <w:lang w:val="en-GB" w:eastAsia="en-GB"/>
        </w:rPr>
      </w:pPr>
      <w:r w:rsidRPr="002D397B">
        <w:rPr>
          <w:rFonts w:ascii="Arial" w:eastAsia="Times New Roman" w:hAnsi="Arial" w:cs="Arial"/>
          <w:lang w:val="en-GB" w:eastAsia="en-GB"/>
        </w:rPr>
        <w:t xml:space="preserve">Staff should be </w:t>
      </w:r>
      <w:r w:rsidR="00FD7774">
        <w:rPr>
          <w:rFonts w:ascii="Arial" w:eastAsia="Times New Roman" w:hAnsi="Arial" w:cs="Arial"/>
          <w:lang w:val="en-GB" w:eastAsia="en-GB"/>
        </w:rPr>
        <w:t>aware of the need to report incidents, near misses</w:t>
      </w:r>
      <w:r w:rsidR="005507ED">
        <w:rPr>
          <w:rFonts w:ascii="Arial" w:eastAsia="Times New Roman" w:hAnsi="Arial" w:cs="Arial"/>
          <w:lang w:val="en-GB" w:eastAsia="en-GB"/>
        </w:rPr>
        <w:t xml:space="preserve"> and accidents and </w:t>
      </w:r>
      <w:r w:rsidRPr="002D397B">
        <w:rPr>
          <w:rFonts w:ascii="Arial" w:eastAsia="Times New Roman" w:hAnsi="Arial" w:cs="Arial"/>
          <w:lang w:val="en-GB" w:eastAsia="en-GB"/>
        </w:rPr>
        <w:t xml:space="preserve">trained in </w:t>
      </w:r>
      <w:r w:rsidR="009649A3">
        <w:rPr>
          <w:rFonts w:ascii="Arial" w:eastAsia="Times New Roman" w:hAnsi="Arial" w:cs="Arial"/>
          <w:lang w:val="en-GB" w:eastAsia="en-GB"/>
        </w:rPr>
        <w:t xml:space="preserve">the </w:t>
      </w:r>
      <w:r w:rsidR="00D53E9C" w:rsidRPr="002D397B">
        <w:rPr>
          <w:rFonts w:ascii="Arial" w:eastAsia="Times New Roman" w:hAnsi="Arial" w:cs="Arial"/>
          <w:lang w:val="en-GB" w:eastAsia="en-GB"/>
        </w:rPr>
        <w:t>reporting</w:t>
      </w:r>
      <w:r w:rsidR="009649A3">
        <w:rPr>
          <w:rFonts w:ascii="Arial" w:eastAsia="Times New Roman" w:hAnsi="Arial" w:cs="Arial"/>
          <w:lang w:val="en-GB" w:eastAsia="en-GB"/>
        </w:rPr>
        <w:t xml:space="preserve"> process</w:t>
      </w:r>
      <w:r w:rsidR="005507ED">
        <w:rPr>
          <w:rFonts w:ascii="Arial" w:eastAsia="Times New Roman" w:hAnsi="Arial" w:cs="Arial"/>
          <w:lang w:val="en-GB" w:eastAsia="en-GB"/>
        </w:rPr>
        <w:t xml:space="preserve">. Staff require training in </w:t>
      </w:r>
      <w:r w:rsidR="00D53E9C" w:rsidRPr="002D397B">
        <w:rPr>
          <w:rFonts w:ascii="Arial" w:eastAsia="Times New Roman" w:hAnsi="Arial" w:cs="Arial"/>
          <w:lang w:val="en-GB" w:eastAsia="en-GB"/>
        </w:rPr>
        <w:t>S</w:t>
      </w:r>
      <w:r w:rsidRPr="002D397B">
        <w:rPr>
          <w:rFonts w:ascii="Arial" w:eastAsia="Times New Roman" w:hAnsi="Arial" w:cs="Arial"/>
          <w:lang w:val="en-GB" w:eastAsia="en-GB"/>
        </w:rPr>
        <w:t>afeguarding.</w:t>
      </w:r>
    </w:p>
    <w:p w14:paraId="47127FFE" w14:textId="77777777" w:rsidR="008B1BB6" w:rsidRPr="00892B56" w:rsidRDefault="008B1BB6" w:rsidP="00892B56">
      <w:pPr>
        <w:spacing w:after="0"/>
        <w:ind w:left="720" w:hanging="720"/>
        <w:rPr>
          <w:rFonts w:ascii="Arial" w:eastAsia="Times New Roman" w:hAnsi="Arial" w:cs="Arial"/>
          <w:lang w:val="en-GB" w:eastAsia="en-GB"/>
        </w:rPr>
      </w:pPr>
    </w:p>
    <w:p w14:paraId="2BC520E5" w14:textId="77777777" w:rsidR="006E19BE" w:rsidRDefault="008B1BB6" w:rsidP="00595442">
      <w:pPr>
        <w:pStyle w:val="ListParagraph"/>
        <w:numPr>
          <w:ilvl w:val="0"/>
          <w:numId w:val="24"/>
        </w:numPr>
        <w:spacing w:after="0"/>
        <w:jc w:val="both"/>
        <w:rPr>
          <w:rFonts w:ascii="Arial" w:eastAsia="Times New Roman" w:hAnsi="Arial" w:cs="Arial"/>
          <w:lang w:val="en-GB" w:eastAsia="en-GB"/>
        </w:rPr>
      </w:pPr>
      <w:r w:rsidRPr="002D397B">
        <w:rPr>
          <w:rFonts w:ascii="Arial" w:eastAsia="Times New Roman" w:hAnsi="Arial" w:cs="Arial"/>
          <w:lang w:val="en-GB" w:eastAsia="en-GB"/>
        </w:rPr>
        <w:t xml:space="preserve">All appropriate staff should receive training in dysphagia awareness. </w:t>
      </w:r>
      <w:r w:rsidR="00595442" w:rsidRPr="002D397B">
        <w:rPr>
          <w:rFonts w:ascii="Arial" w:eastAsia="Times New Roman" w:hAnsi="Arial" w:cs="Arial"/>
          <w:lang w:val="en-GB" w:eastAsia="en-GB"/>
        </w:rPr>
        <w:t xml:space="preserve">This training </w:t>
      </w:r>
      <w:r w:rsidR="00595442">
        <w:rPr>
          <w:rFonts w:ascii="Arial" w:eastAsia="Times New Roman" w:hAnsi="Arial" w:cs="Arial"/>
          <w:lang w:val="en-GB" w:eastAsia="en-GB"/>
        </w:rPr>
        <w:t>is to</w:t>
      </w:r>
      <w:r w:rsidR="00595442" w:rsidRPr="002D397B">
        <w:rPr>
          <w:rFonts w:ascii="Arial" w:eastAsia="Times New Roman" w:hAnsi="Arial" w:cs="Arial"/>
          <w:lang w:val="en-GB" w:eastAsia="en-GB"/>
        </w:rPr>
        <w:t xml:space="preserve"> be repeated every 3 years. </w:t>
      </w:r>
    </w:p>
    <w:p w14:paraId="448BC111" w14:textId="77777777" w:rsidR="00D9599B" w:rsidRPr="002D397B" w:rsidRDefault="00D9599B" w:rsidP="002D397B">
      <w:pPr>
        <w:spacing w:after="0"/>
        <w:jc w:val="both"/>
        <w:rPr>
          <w:rFonts w:ascii="Arial" w:eastAsia="Times New Roman" w:hAnsi="Arial" w:cs="Arial"/>
          <w:lang w:val="en-GB" w:eastAsia="en-GB"/>
        </w:rPr>
      </w:pPr>
    </w:p>
    <w:p w14:paraId="407A74C7" w14:textId="77777777" w:rsidR="00CB044D" w:rsidRPr="002D397B" w:rsidRDefault="008B1BB6" w:rsidP="002D397B">
      <w:pPr>
        <w:pStyle w:val="ListParagraph"/>
        <w:numPr>
          <w:ilvl w:val="0"/>
          <w:numId w:val="24"/>
        </w:numPr>
        <w:spacing w:after="0"/>
        <w:jc w:val="both"/>
        <w:rPr>
          <w:rFonts w:ascii="Arial" w:eastAsia="Times New Roman" w:hAnsi="Arial" w:cs="Arial"/>
          <w:lang w:val="en-GB" w:eastAsia="en-GB"/>
        </w:rPr>
      </w:pPr>
      <w:r w:rsidRPr="002D397B">
        <w:rPr>
          <w:rFonts w:ascii="Arial" w:eastAsia="Times New Roman" w:hAnsi="Arial" w:cs="Arial"/>
          <w:lang w:val="en-GB" w:eastAsia="en-GB"/>
        </w:rPr>
        <w:t xml:space="preserve">Service users should be provided with appropriate information relating to choking – see Appendix </w:t>
      </w:r>
      <w:r w:rsidR="00BA28CE" w:rsidRPr="002D397B">
        <w:rPr>
          <w:rFonts w:ascii="Arial" w:eastAsia="Times New Roman" w:hAnsi="Arial" w:cs="Arial"/>
          <w:lang w:val="en-GB" w:eastAsia="en-GB"/>
        </w:rPr>
        <w:t>9</w:t>
      </w:r>
      <w:r w:rsidR="004B7BC9" w:rsidRPr="002D397B">
        <w:rPr>
          <w:rFonts w:ascii="Arial" w:eastAsia="Times New Roman" w:hAnsi="Arial" w:cs="Arial"/>
          <w:lang w:val="en-GB" w:eastAsia="en-GB"/>
        </w:rPr>
        <w:t xml:space="preserve"> for an example</w:t>
      </w:r>
      <w:r w:rsidR="00A27276" w:rsidRPr="002D397B">
        <w:rPr>
          <w:rFonts w:ascii="Arial" w:eastAsia="Times New Roman" w:hAnsi="Arial" w:cs="Arial"/>
          <w:lang w:val="en-GB" w:eastAsia="en-GB"/>
        </w:rPr>
        <w:t>.</w:t>
      </w:r>
    </w:p>
    <w:p w14:paraId="34DEDAB3" w14:textId="77777777" w:rsidR="00595442" w:rsidRDefault="00595442" w:rsidP="00595442">
      <w:pPr>
        <w:spacing w:after="0"/>
        <w:jc w:val="both"/>
        <w:rPr>
          <w:rFonts w:ascii="Arial" w:eastAsia="Times New Roman" w:hAnsi="Arial" w:cs="Arial"/>
          <w:lang w:val="en-GB" w:eastAsia="en-GB"/>
        </w:rPr>
      </w:pPr>
    </w:p>
    <w:p w14:paraId="6478C7C9" w14:textId="77777777" w:rsidR="00595442" w:rsidRDefault="00595442" w:rsidP="00595442">
      <w:pPr>
        <w:spacing w:after="0"/>
        <w:jc w:val="both"/>
        <w:rPr>
          <w:rFonts w:ascii="Arial" w:eastAsia="Times New Roman" w:hAnsi="Arial" w:cs="Arial"/>
          <w:b/>
          <w:bCs/>
          <w:lang w:val="en-GB" w:eastAsia="en-GB"/>
        </w:rPr>
      </w:pPr>
      <w:r w:rsidRPr="00595442">
        <w:rPr>
          <w:rFonts w:ascii="Arial" w:eastAsia="Times New Roman" w:hAnsi="Arial" w:cs="Arial"/>
          <w:b/>
          <w:bCs/>
          <w:lang w:val="en-GB" w:eastAsia="en-GB"/>
        </w:rPr>
        <w:t>Shropshire Council Staff, specific guidance:</w:t>
      </w:r>
    </w:p>
    <w:p w14:paraId="08956428" w14:textId="77777777" w:rsidR="00595442" w:rsidRPr="00595442" w:rsidRDefault="00595442" w:rsidP="00595442">
      <w:pPr>
        <w:spacing w:after="0"/>
        <w:jc w:val="both"/>
        <w:rPr>
          <w:rFonts w:ascii="Arial" w:eastAsia="Times New Roman" w:hAnsi="Arial" w:cs="Arial"/>
          <w:b/>
          <w:bCs/>
          <w:lang w:val="en-GB" w:eastAsia="en-GB"/>
        </w:rPr>
      </w:pPr>
    </w:p>
    <w:p w14:paraId="663008DA" w14:textId="77777777" w:rsidR="00595442" w:rsidRPr="006722F0" w:rsidRDefault="00595442" w:rsidP="002D397B">
      <w:pPr>
        <w:pStyle w:val="ListParagraph"/>
        <w:numPr>
          <w:ilvl w:val="0"/>
          <w:numId w:val="23"/>
        </w:numPr>
        <w:spacing w:after="0"/>
        <w:jc w:val="both"/>
        <w:rPr>
          <w:rFonts w:ascii="Arial" w:eastAsia="Times New Roman" w:hAnsi="Arial" w:cs="Arial"/>
          <w:lang w:val="en-GB" w:eastAsia="en-GB"/>
        </w:rPr>
      </w:pPr>
      <w:r w:rsidRPr="002D397B">
        <w:rPr>
          <w:rFonts w:ascii="Arial" w:eastAsia="Times New Roman" w:hAnsi="Arial" w:cs="Arial"/>
          <w:b/>
          <w:bCs/>
          <w:lang w:val="en-GB" w:eastAsia="en-GB"/>
        </w:rPr>
        <w:t>Online Dysphagia Awareness training</w:t>
      </w:r>
      <w:r w:rsidRPr="002D397B">
        <w:rPr>
          <w:rFonts w:ascii="Arial" w:eastAsia="Times New Roman" w:hAnsi="Arial" w:cs="Arial"/>
          <w:lang w:val="en-GB" w:eastAsia="en-GB"/>
        </w:rPr>
        <w:t xml:space="preserve"> – all Shropshire Council START </w:t>
      </w:r>
      <w:r>
        <w:rPr>
          <w:rFonts w:ascii="Arial" w:eastAsia="Times New Roman" w:hAnsi="Arial" w:cs="Arial"/>
          <w:lang w:val="en-GB" w:eastAsia="en-GB"/>
        </w:rPr>
        <w:t>S</w:t>
      </w:r>
      <w:r w:rsidRPr="006722F0">
        <w:rPr>
          <w:rFonts w:ascii="Arial" w:eastAsia="Times New Roman" w:hAnsi="Arial" w:cs="Arial"/>
          <w:lang w:val="en-GB" w:eastAsia="en-GB"/>
        </w:rPr>
        <w:t xml:space="preserve">upport </w:t>
      </w:r>
      <w:r>
        <w:rPr>
          <w:rFonts w:ascii="Arial" w:eastAsia="Times New Roman" w:hAnsi="Arial" w:cs="Arial"/>
          <w:lang w:val="en-GB" w:eastAsia="en-GB"/>
        </w:rPr>
        <w:t>W</w:t>
      </w:r>
      <w:r w:rsidRPr="002D397B">
        <w:rPr>
          <w:rFonts w:ascii="Arial" w:eastAsia="Times New Roman" w:hAnsi="Arial" w:cs="Arial"/>
          <w:lang w:val="en-GB" w:eastAsia="en-GB"/>
        </w:rPr>
        <w:t>orkers are to complete this as part of their induction</w:t>
      </w:r>
      <w:r w:rsidRPr="006722F0">
        <w:rPr>
          <w:rFonts w:ascii="Arial" w:eastAsia="Times New Roman" w:hAnsi="Arial" w:cs="Arial"/>
          <w:lang w:val="en-GB" w:eastAsia="en-GB"/>
        </w:rPr>
        <w:t>.</w:t>
      </w:r>
      <w:r w:rsidR="00D9599B">
        <w:rPr>
          <w:rFonts w:ascii="Arial" w:eastAsia="Times New Roman" w:hAnsi="Arial" w:cs="Arial"/>
          <w:lang w:val="en-GB" w:eastAsia="en-GB"/>
        </w:rPr>
        <w:br/>
      </w:r>
    </w:p>
    <w:p w14:paraId="5BD0877C" w14:textId="77777777" w:rsidR="00595442" w:rsidRPr="006722F0" w:rsidRDefault="00595442" w:rsidP="00595442">
      <w:pPr>
        <w:pStyle w:val="ListParagraph"/>
        <w:numPr>
          <w:ilvl w:val="0"/>
          <w:numId w:val="23"/>
        </w:numPr>
        <w:spacing w:after="0"/>
        <w:jc w:val="both"/>
        <w:rPr>
          <w:rFonts w:ascii="Arial" w:eastAsia="Times New Roman" w:hAnsi="Arial" w:cs="Arial"/>
          <w:lang w:val="en-GB" w:eastAsia="en-GB"/>
        </w:rPr>
      </w:pPr>
      <w:r w:rsidRPr="006722F0">
        <w:rPr>
          <w:rFonts w:ascii="Arial" w:eastAsia="Times New Roman" w:hAnsi="Arial" w:cs="Arial"/>
          <w:b/>
          <w:bCs/>
          <w:lang w:val="en-GB" w:eastAsia="en-GB"/>
        </w:rPr>
        <w:t xml:space="preserve">Dysphagia Awareness delivered by a qualified Speech and </w:t>
      </w:r>
      <w:r w:rsidR="00D9599B" w:rsidRPr="006722F0">
        <w:rPr>
          <w:rFonts w:ascii="Arial" w:eastAsia="Times New Roman" w:hAnsi="Arial" w:cs="Arial"/>
          <w:b/>
          <w:bCs/>
          <w:lang w:val="en-GB" w:eastAsia="en-GB"/>
        </w:rPr>
        <w:t>Language</w:t>
      </w:r>
      <w:r w:rsidRPr="006722F0">
        <w:rPr>
          <w:rFonts w:ascii="Arial" w:eastAsia="Times New Roman" w:hAnsi="Arial" w:cs="Arial"/>
          <w:b/>
          <w:bCs/>
          <w:lang w:val="en-GB" w:eastAsia="en-GB"/>
        </w:rPr>
        <w:t xml:space="preserve"> Therapist through Joint Training</w:t>
      </w:r>
      <w:r w:rsidRPr="006722F0">
        <w:rPr>
          <w:rFonts w:ascii="Arial" w:eastAsia="Times New Roman" w:hAnsi="Arial" w:cs="Arial"/>
          <w:lang w:val="en-GB" w:eastAsia="en-GB"/>
        </w:rPr>
        <w:t xml:space="preserve"> – all START Senior Support staff, START Shift Leaders, all grade of Day Services Support Staff and all Four Rivers care and nursing staff are to complete this as part of their induction.  </w:t>
      </w:r>
    </w:p>
    <w:p w14:paraId="69EA7649" w14:textId="77777777" w:rsidR="005507ED" w:rsidRPr="006722F0" w:rsidRDefault="005507ED" w:rsidP="005507ED">
      <w:pPr>
        <w:spacing w:after="0"/>
        <w:jc w:val="both"/>
        <w:rPr>
          <w:rFonts w:ascii="Arial" w:hAnsi="Arial" w:cs="Arial"/>
        </w:rPr>
      </w:pPr>
    </w:p>
    <w:p w14:paraId="62C8D158" w14:textId="603DA6A9" w:rsidR="00211969" w:rsidRPr="006722F0" w:rsidRDefault="005507ED" w:rsidP="006722F0">
      <w:pPr>
        <w:spacing w:after="0"/>
        <w:ind w:firstLine="360"/>
        <w:jc w:val="both"/>
        <w:rPr>
          <w:rFonts w:ascii="Arial" w:eastAsia="Times New Roman" w:hAnsi="Arial" w:cs="Arial"/>
          <w:lang w:val="en-GB" w:eastAsia="en-GB"/>
        </w:rPr>
      </w:pPr>
      <w:hyperlink r:id="rId16" w:history="1">
        <w:r w:rsidRPr="006722F0">
          <w:rPr>
            <w:rStyle w:val="Hyperlink"/>
            <w:rFonts w:ascii="Arial" w:hAnsi="Arial" w:cs="Arial"/>
          </w:rPr>
          <w:t>Shropshire Council - Accident and near miss reporting procedure</w:t>
        </w:r>
      </w:hyperlink>
    </w:p>
    <w:p w14:paraId="4D13FC5A" w14:textId="77777777" w:rsidR="00115A46" w:rsidRPr="006722F0" w:rsidRDefault="00115A46" w:rsidP="006722F0">
      <w:pPr>
        <w:spacing w:after="0"/>
        <w:jc w:val="both"/>
        <w:rPr>
          <w:rFonts w:ascii="Arial" w:eastAsia="Times New Roman" w:hAnsi="Arial" w:cs="Arial"/>
          <w:lang w:val="en-GB" w:eastAsia="en-GB"/>
        </w:rPr>
      </w:pPr>
    </w:p>
    <w:p w14:paraId="12C4EB4E" w14:textId="77777777" w:rsidR="006722F0" w:rsidRPr="006722F0" w:rsidRDefault="00115A46" w:rsidP="006722F0">
      <w:pPr>
        <w:pStyle w:val="ListParagraph"/>
        <w:numPr>
          <w:ilvl w:val="0"/>
          <w:numId w:val="25"/>
        </w:numPr>
        <w:spacing w:after="160" w:line="259" w:lineRule="auto"/>
        <w:rPr>
          <w:rFonts w:ascii="Arial" w:hAnsi="Arial" w:cs="Arial"/>
          <w:b/>
          <w:bCs/>
        </w:rPr>
      </w:pPr>
      <w:r w:rsidRPr="006722F0">
        <w:rPr>
          <w:rFonts w:ascii="Arial" w:hAnsi="Arial" w:cs="Arial"/>
          <w:b/>
          <w:bCs/>
        </w:rPr>
        <w:t>Signpost staff to additional e-learning</w:t>
      </w:r>
      <w:r w:rsidR="006722F0">
        <w:rPr>
          <w:rFonts w:ascii="Arial" w:hAnsi="Arial" w:cs="Arial"/>
          <w:b/>
          <w:bCs/>
        </w:rPr>
        <w:t>, recommended by SALT team</w:t>
      </w:r>
      <w:r w:rsidRPr="006722F0">
        <w:rPr>
          <w:rFonts w:ascii="Arial" w:hAnsi="Arial" w:cs="Arial"/>
          <w:b/>
          <w:bCs/>
        </w:rPr>
        <w:t>:</w:t>
      </w:r>
    </w:p>
    <w:p w14:paraId="2783C450" w14:textId="77777777" w:rsidR="00115A46" w:rsidRPr="006722F0" w:rsidRDefault="00115A46" w:rsidP="00115A46">
      <w:pPr>
        <w:pStyle w:val="ListParagraph"/>
        <w:rPr>
          <w:rFonts w:ascii="Arial" w:hAnsi="Arial" w:cs="Arial"/>
        </w:rPr>
      </w:pPr>
      <w:hyperlink r:id="rId17" w:history="1">
        <w:r w:rsidRPr="006722F0">
          <w:rPr>
            <w:rStyle w:val="Hyperlink"/>
            <w:rFonts w:ascii="Arial" w:hAnsi="Arial" w:cs="Arial"/>
          </w:rPr>
          <w:t>https://www.nutricia.co.uk/hcp/services/nutricia-elearning.html</w:t>
        </w:r>
      </w:hyperlink>
    </w:p>
    <w:p w14:paraId="050EF4A7" w14:textId="77777777" w:rsidR="00115A46" w:rsidRPr="006722F0" w:rsidRDefault="00115A46" w:rsidP="00115A46">
      <w:pPr>
        <w:pStyle w:val="ListParagraph"/>
        <w:rPr>
          <w:rFonts w:ascii="Arial" w:hAnsi="Arial" w:cs="Arial"/>
        </w:rPr>
      </w:pPr>
      <w:hyperlink r:id="rId18" w:history="1">
        <w:r w:rsidRPr="006722F0">
          <w:rPr>
            <w:rStyle w:val="Hyperlink"/>
            <w:rFonts w:ascii="Arial" w:hAnsi="Arial" w:cs="Arial"/>
          </w:rPr>
          <w:t>https://iddsi.org/Resources/Videos/Implementation</w:t>
        </w:r>
      </w:hyperlink>
    </w:p>
    <w:p w14:paraId="29CC5800" w14:textId="77777777" w:rsidR="00211969" w:rsidRPr="006722F0" w:rsidRDefault="002D397B" w:rsidP="006722F0">
      <w:pPr>
        <w:ind w:firstLine="720"/>
        <w:rPr>
          <w:rFonts w:ascii="Arial" w:hAnsi="Arial" w:cs="Arial"/>
          <w:b/>
          <w:bCs/>
        </w:rPr>
      </w:pPr>
      <w:r w:rsidRPr="006722F0">
        <w:rPr>
          <w:rFonts w:ascii="Arial" w:hAnsi="Arial" w:cs="Arial"/>
          <w:b/>
          <w:bCs/>
        </w:rPr>
        <w:t>NHS Heath Education England e-learning for health dysphagia guide</w:t>
      </w:r>
    </w:p>
    <w:bookmarkStart w:id="0" w:name="_Hlk83813518"/>
    <w:p w14:paraId="1F58CDB8" w14:textId="77777777" w:rsidR="002D397B" w:rsidRPr="006722F0" w:rsidRDefault="006722F0" w:rsidP="006722F0">
      <w:pPr>
        <w:ind w:firstLine="720"/>
        <w:rPr>
          <w:rFonts w:ascii="Arial" w:hAnsi="Arial" w:cs="Arial"/>
          <w:b/>
          <w:bCs/>
        </w:rPr>
      </w:pPr>
      <w:r w:rsidRPr="006722F0">
        <w:rPr>
          <w:rFonts w:ascii="Arial" w:hAnsi="Arial" w:cs="Arial"/>
          <w:b/>
          <w:bCs/>
        </w:rPr>
        <w:fldChar w:fldCharType="begin"/>
      </w:r>
      <w:r w:rsidRPr="006722F0">
        <w:rPr>
          <w:rFonts w:ascii="Arial" w:hAnsi="Arial" w:cs="Arial"/>
          <w:b/>
          <w:bCs/>
        </w:rPr>
        <w:instrText xml:space="preserve"> HYPERLINK "http://portal.e-lfh.org.uk/Component/Details/651364" </w:instrText>
      </w:r>
      <w:r w:rsidRPr="006722F0">
        <w:rPr>
          <w:rFonts w:ascii="Arial" w:hAnsi="Arial" w:cs="Arial"/>
          <w:b/>
          <w:bCs/>
        </w:rPr>
      </w:r>
      <w:r w:rsidRPr="006722F0">
        <w:rPr>
          <w:rFonts w:ascii="Arial" w:hAnsi="Arial" w:cs="Arial"/>
          <w:b/>
          <w:bCs/>
        </w:rPr>
        <w:fldChar w:fldCharType="separate"/>
      </w:r>
      <w:r w:rsidRPr="006722F0">
        <w:rPr>
          <w:rStyle w:val="Hyperlink"/>
          <w:rFonts w:ascii="Arial" w:hAnsi="Arial" w:cs="Arial"/>
          <w:b/>
          <w:bCs/>
        </w:rPr>
        <w:t>http://portal.e-lfh.org.uk/Component/Details/651364</w:t>
      </w:r>
      <w:r w:rsidRPr="006722F0">
        <w:rPr>
          <w:rFonts w:ascii="Arial" w:hAnsi="Arial" w:cs="Arial"/>
          <w:b/>
          <w:bCs/>
        </w:rPr>
        <w:fldChar w:fldCharType="end"/>
      </w:r>
    </w:p>
    <w:bookmarkEnd w:id="0"/>
    <w:p w14:paraId="2CD8DDE4" w14:textId="583124F1" w:rsidR="00115A46" w:rsidRDefault="002D397B" w:rsidP="006722F0">
      <w:pPr>
        <w:pStyle w:val="ListParagraph"/>
        <w:spacing w:after="0"/>
        <w:rPr>
          <w:rStyle w:val="Hyperlink"/>
          <w:rFonts w:ascii="Arial" w:hAnsi="Arial" w:cs="Arial"/>
          <w:b/>
        </w:rPr>
      </w:pPr>
      <w:r w:rsidRPr="006722F0">
        <w:rPr>
          <w:rFonts w:ascii="Arial" w:hAnsi="Arial" w:cs="Arial"/>
          <w:b/>
          <w:bCs/>
        </w:rPr>
        <w:t xml:space="preserve">Help stop choking (Belfast resource) </w:t>
      </w:r>
    </w:p>
    <w:p w14:paraId="22C97501" w14:textId="0EE70978" w:rsidR="0043110B" w:rsidRPr="006722F0" w:rsidRDefault="00261A24" w:rsidP="006722F0">
      <w:pPr>
        <w:pStyle w:val="ListParagraph"/>
        <w:spacing w:after="0"/>
        <w:rPr>
          <w:rFonts w:ascii="Arial" w:eastAsia="Times New Roman" w:hAnsi="Arial" w:cs="Arial"/>
          <w:lang w:val="en-GB" w:eastAsia="en-GB"/>
        </w:rPr>
      </w:pPr>
      <w:hyperlink r:id="rId19" w:history="1">
        <w:r w:rsidRPr="00A54552">
          <w:rPr>
            <w:rStyle w:val="Hyperlink"/>
            <w:rFonts w:ascii="Arial" w:eastAsia="Times New Roman" w:hAnsi="Arial" w:cs="Arial"/>
            <w:lang w:val="en-GB" w:eastAsia="en-GB"/>
          </w:rPr>
          <w:t>https://belfasttrust.hscni.net/service/speech-and-language-therapy/help-stop-choking/</w:t>
        </w:r>
      </w:hyperlink>
      <w:r>
        <w:rPr>
          <w:rFonts w:ascii="Arial" w:eastAsia="Times New Roman" w:hAnsi="Arial" w:cs="Arial"/>
          <w:lang w:val="en-GB" w:eastAsia="en-GB"/>
        </w:rPr>
        <w:t xml:space="preserve"> </w:t>
      </w:r>
    </w:p>
    <w:p w14:paraId="16C549B3" w14:textId="77777777" w:rsidR="00D61F76" w:rsidRDefault="00D61F76" w:rsidP="00D61F76">
      <w:pPr>
        <w:spacing w:after="0"/>
        <w:ind w:left="720" w:hanging="720"/>
        <w:jc w:val="both"/>
        <w:rPr>
          <w:rFonts w:ascii="Arial" w:hAnsi="Arial" w:cs="Arial"/>
          <w:b/>
          <w:bCs/>
          <w:color w:val="000000"/>
        </w:rPr>
      </w:pPr>
    </w:p>
    <w:p w14:paraId="29A911A6" w14:textId="77777777" w:rsidR="002D397B" w:rsidRDefault="002D397B" w:rsidP="00D61F76">
      <w:pPr>
        <w:spacing w:after="0"/>
        <w:ind w:left="720" w:hanging="720"/>
        <w:jc w:val="both"/>
        <w:rPr>
          <w:rFonts w:ascii="Arial" w:hAnsi="Arial" w:cs="Arial"/>
          <w:b/>
          <w:bCs/>
          <w:color w:val="000000"/>
        </w:rPr>
      </w:pPr>
    </w:p>
    <w:p w14:paraId="5616DAEE" w14:textId="77777777" w:rsidR="002D397B" w:rsidRDefault="002D397B" w:rsidP="00D61F76">
      <w:pPr>
        <w:spacing w:after="0"/>
        <w:ind w:left="720" w:hanging="720"/>
        <w:jc w:val="both"/>
        <w:rPr>
          <w:rFonts w:ascii="Arial" w:hAnsi="Arial" w:cs="Arial"/>
          <w:b/>
          <w:bCs/>
          <w:color w:val="000000"/>
        </w:rPr>
      </w:pPr>
    </w:p>
    <w:p w14:paraId="45D9BD31" w14:textId="77777777" w:rsidR="002D397B" w:rsidRDefault="002D397B" w:rsidP="00D61F76">
      <w:pPr>
        <w:spacing w:after="0"/>
        <w:ind w:left="720" w:hanging="720"/>
        <w:jc w:val="both"/>
        <w:rPr>
          <w:rFonts w:ascii="Arial" w:hAnsi="Arial" w:cs="Arial"/>
          <w:b/>
          <w:bCs/>
          <w:color w:val="000000"/>
        </w:rPr>
      </w:pPr>
    </w:p>
    <w:p w14:paraId="4D3BEDBF" w14:textId="77777777" w:rsidR="00AD3519" w:rsidRDefault="00AD3519" w:rsidP="00A8361E">
      <w:pPr>
        <w:autoSpaceDE w:val="0"/>
        <w:autoSpaceDN w:val="0"/>
        <w:adjustRightInd w:val="0"/>
        <w:rPr>
          <w:rFonts w:ascii="Arial" w:hAnsi="Arial" w:cs="Arial"/>
          <w:b/>
          <w:bCs/>
          <w:color w:val="000000"/>
        </w:rPr>
      </w:pPr>
    </w:p>
    <w:p w14:paraId="0F1C9646" w14:textId="77777777" w:rsidR="00A8361E" w:rsidRPr="00892B56" w:rsidRDefault="00A8361E" w:rsidP="00A8361E">
      <w:pPr>
        <w:autoSpaceDE w:val="0"/>
        <w:autoSpaceDN w:val="0"/>
        <w:adjustRightInd w:val="0"/>
        <w:rPr>
          <w:rFonts w:ascii="Arial" w:hAnsi="Arial" w:cs="Arial"/>
          <w:color w:val="000000"/>
        </w:rPr>
      </w:pPr>
      <w:r w:rsidRPr="00892B56">
        <w:rPr>
          <w:rFonts w:ascii="Arial" w:hAnsi="Arial" w:cs="Arial"/>
          <w:b/>
          <w:bCs/>
          <w:color w:val="000000"/>
        </w:rPr>
        <w:lastRenderedPageBreak/>
        <w:t>AD</w:t>
      </w:r>
      <w:r w:rsidR="008B35E5">
        <w:rPr>
          <w:rFonts w:ascii="Arial" w:hAnsi="Arial" w:cs="Arial"/>
          <w:b/>
          <w:bCs/>
          <w:color w:val="000000"/>
        </w:rPr>
        <w:t>DITIONAL ADVICE OR INTERVENTION</w:t>
      </w:r>
      <w:r w:rsidRPr="00892B56">
        <w:rPr>
          <w:rFonts w:ascii="Arial" w:hAnsi="Arial" w:cs="Arial"/>
          <w:b/>
          <w:bCs/>
          <w:color w:val="000000"/>
        </w:rPr>
        <w:t xml:space="preserve"> </w:t>
      </w:r>
    </w:p>
    <w:p w14:paraId="56BDC5C2" w14:textId="6E26A5CA" w:rsidR="00A8361E" w:rsidRPr="00892B56" w:rsidRDefault="005C325A" w:rsidP="00837F4E">
      <w:pPr>
        <w:autoSpaceDE w:val="0"/>
        <w:autoSpaceDN w:val="0"/>
        <w:adjustRightInd w:val="0"/>
        <w:jc w:val="both"/>
        <w:rPr>
          <w:rFonts w:ascii="Arial" w:hAnsi="Arial" w:cs="Arial"/>
          <w:color w:val="000000"/>
        </w:rPr>
      </w:pPr>
      <w:r w:rsidRPr="00892B56">
        <w:rPr>
          <w:rFonts w:ascii="Arial" w:hAnsi="Arial" w:cs="Arial"/>
          <w:color w:val="000000"/>
        </w:rPr>
        <w:t xml:space="preserve">If a provider is in any doubt as to whether to refer for professional assessment or how to manage a risk </w:t>
      </w:r>
      <w:r w:rsidR="00EB73F6" w:rsidRPr="00892B56">
        <w:rPr>
          <w:rFonts w:ascii="Arial" w:hAnsi="Arial" w:cs="Arial"/>
          <w:color w:val="000000"/>
        </w:rPr>
        <w:t>factor,</w:t>
      </w:r>
      <w:r w:rsidRPr="00892B56">
        <w:rPr>
          <w:rFonts w:ascii="Arial" w:hAnsi="Arial" w:cs="Arial"/>
          <w:color w:val="000000"/>
        </w:rPr>
        <w:t xml:space="preserve"> they should contact a professional for advice.</w:t>
      </w:r>
      <w:r w:rsidR="00063B2B">
        <w:rPr>
          <w:rFonts w:ascii="Arial" w:hAnsi="Arial" w:cs="Arial"/>
          <w:color w:val="000000"/>
        </w:rPr>
        <w:t xml:space="preserve"> </w:t>
      </w:r>
      <w:r w:rsidR="00A8361E" w:rsidRPr="00892B56">
        <w:rPr>
          <w:rFonts w:ascii="Arial" w:hAnsi="Arial" w:cs="Arial"/>
          <w:color w:val="000000"/>
        </w:rPr>
        <w:t>Based on the needs of the individual and the impact of the current management</w:t>
      </w:r>
      <w:r w:rsidR="00DA5D88">
        <w:rPr>
          <w:rFonts w:ascii="Arial" w:hAnsi="Arial" w:cs="Arial"/>
          <w:color w:val="000000"/>
        </w:rPr>
        <w:t>/care</w:t>
      </w:r>
      <w:r w:rsidR="00A8361E" w:rsidRPr="00892B56">
        <w:rPr>
          <w:rFonts w:ascii="Arial" w:hAnsi="Arial" w:cs="Arial"/>
          <w:color w:val="000000"/>
        </w:rPr>
        <w:t xml:space="preserve"> plan the following </w:t>
      </w:r>
      <w:r w:rsidR="0043110B" w:rsidRPr="00892B56">
        <w:rPr>
          <w:rFonts w:ascii="Arial" w:hAnsi="Arial" w:cs="Arial"/>
          <w:color w:val="000000"/>
        </w:rPr>
        <w:t>may also be</w:t>
      </w:r>
      <w:r w:rsidR="00A8361E" w:rsidRPr="00892B56">
        <w:rPr>
          <w:rFonts w:ascii="Arial" w:hAnsi="Arial" w:cs="Arial"/>
          <w:color w:val="000000"/>
        </w:rPr>
        <w:t xml:space="preserve"> recommended and would need to be added to the management</w:t>
      </w:r>
      <w:r w:rsidR="008040D0">
        <w:rPr>
          <w:rFonts w:ascii="Arial" w:hAnsi="Arial" w:cs="Arial"/>
          <w:color w:val="000000"/>
        </w:rPr>
        <w:t>/care</w:t>
      </w:r>
      <w:r w:rsidR="00A8361E" w:rsidRPr="00892B56">
        <w:rPr>
          <w:rFonts w:ascii="Arial" w:hAnsi="Arial" w:cs="Arial"/>
          <w:color w:val="000000"/>
        </w:rPr>
        <w:t xml:space="preserve"> </w:t>
      </w:r>
      <w:r w:rsidR="00A20CEF" w:rsidRPr="00892B56">
        <w:rPr>
          <w:rFonts w:ascii="Arial" w:hAnsi="Arial" w:cs="Arial"/>
          <w:color w:val="000000"/>
        </w:rPr>
        <w:t>plan: -</w:t>
      </w:r>
      <w:r w:rsidR="00A8361E" w:rsidRPr="00892B56">
        <w:rPr>
          <w:rFonts w:ascii="Arial" w:hAnsi="Arial" w:cs="Arial"/>
          <w:color w:val="000000"/>
        </w:rPr>
        <w:t xml:space="preserve"> </w:t>
      </w:r>
    </w:p>
    <w:p w14:paraId="49588482" w14:textId="77777777" w:rsidR="00A8361E" w:rsidRPr="00892B56" w:rsidRDefault="00A8361E" w:rsidP="00FA16B1">
      <w:pPr>
        <w:autoSpaceDE w:val="0"/>
        <w:autoSpaceDN w:val="0"/>
        <w:adjustRightInd w:val="0"/>
        <w:jc w:val="both"/>
        <w:rPr>
          <w:rFonts w:ascii="Arial" w:hAnsi="Arial" w:cs="Arial"/>
          <w:color w:val="000000"/>
        </w:rPr>
      </w:pPr>
      <w:r w:rsidRPr="00892B56">
        <w:rPr>
          <w:rFonts w:ascii="Arial" w:hAnsi="Arial" w:cs="Arial"/>
          <w:color w:val="000000"/>
        </w:rPr>
        <w:t xml:space="preserve">A. Speech and Language Therapy </w:t>
      </w:r>
      <w:r w:rsidR="00892B56">
        <w:rPr>
          <w:rFonts w:ascii="Arial" w:hAnsi="Arial" w:cs="Arial"/>
          <w:color w:val="000000"/>
        </w:rPr>
        <w:t xml:space="preserve">(SLT) will assess and advise on </w:t>
      </w:r>
      <w:r w:rsidRPr="00892B56">
        <w:rPr>
          <w:rFonts w:ascii="Arial" w:hAnsi="Arial" w:cs="Arial"/>
          <w:color w:val="000000"/>
        </w:rPr>
        <w:t>appropriate changes in food texture, amount, taste, pacing etc.</w:t>
      </w:r>
    </w:p>
    <w:p w14:paraId="63E051AE" w14:textId="0FCF7B8D" w:rsidR="00A8361E" w:rsidRPr="00892B56" w:rsidRDefault="00A8361E" w:rsidP="00FA16B1">
      <w:pPr>
        <w:autoSpaceDE w:val="0"/>
        <w:autoSpaceDN w:val="0"/>
        <w:adjustRightInd w:val="0"/>
        <w:jc w:val="both"/>
        <w:rPr>
          <w:rFonts w:ascii="Arial" w:hAnsi="Arial" w:cs="Arial"/>
          <w:color w:val="000000"/>
        </w:rPr>
      </w:pPr>
      <w:r w:rsidRPr="00892B56">
        <w:rPr>
          <w:rFonts w:ascii="Arial" w:hAnsi="Arial" w:cs="Arial"/>
          <w:color w:val="000000"/>
        </w:rPr>
        <w:t xml:space="preserve">B. Occupational Therapy and Physiotherapy will </w:t>
      </w:r>
      <w:proofErr w:type="gramStart"/>
      <w:r w:rsidRPr="00892B56">
        <w:rPr>
          <w:rFonts w:ascii="Arial" w:hAnsi="Arial" w:cs="Arial"/>
          <w:color w:val="000000"/>
        </w:rPr>
        <w:t>evaluate</w:t>
      </w:r>
      <w:r w:rsidR="00C954A6">
        <w:rPr>
          <w:rFonts w:ascii="Arial" w:hAnsi="Arial" w:cs="Arial"/>
          <w:color w:val="000000"/>
        </w:rPr>
        <w:t xml:space="preserve"> </w:t>
      </w:r>
      <w:r w:rsidRPr="00892B56">
        <w:rPr>
          <w:rFonts w:ascii="Arial" w:hAnsi="Arial" w:cs="Arial"/>
          <w:color w:val="000000"/>
        </w:rPr>
        <w:t>for</w:t>
      </w:r>
      <w:proofErr w:type="gramEnd"/>
      <w:r w:rsidRPr="00892B56">
        <w:rPr>
          <w:rFonts w:ascii="Arial" w:hAnsi="Arial" w:cs="Arial"/>
          <w:color w:val="000000"/>
        </w:rPr>
        <w:t xml:space="preserve"> adaptive feeding equipment, sensory integration and positioning during mealtime</w:t>
      </w:r>
      <w:r w:rsidR="00D924FD">
        <w:rPr>
          <w:rFonts w:ascii="Arial" w:hAnsi="Arial" w:cs="Arial"/>
          <w:color w:val="000000"/>
        </w:rPr>
        <w:t>s</w:t>
      </w:r>
      <w:r w:rsidRPr="00892B56">
        <w:rPr>
          <w:rFonts w:ascii="Arial" w:hAnsi="Arial" w:cs="Arial"/>
          <w:color w:val="000000"/>
        </w:rPr>
        <w:t xml:space="preserve">. </w:t>
      </w:r>
    </w:p>
    <w:p w14:paraId="2FAA73FA" w14:textId="77777777" w:rsidR="00A8361E" w:rsidRPr="00892B56" w:rsidRDefault="00A8361E" w:rsidP="00FA16B1">
      <w:pPr>
        <w:autoSpaceDE w:val="0"/>
        <w:autoSpaceDN w:val="0"/>
        <w:adjustRightInd w:val="0"/>
        <w:jc w:val="both"/>
        <w:rPr>
          <w:rFonts w:ascii="Arial" w:hAnsi="Arial" w:cs="Arial"/>
          <w:color w:val="000000"/>
        </w:rPr>
      </w:pPr>
      <w:r w:rsidRPr="00892B56">
        <w:rPr>
          <w:rFonts w:ascii="Arial" w:hAnsi="Arial" w:cs="Arial"/>
          <w:color w:val="000000"/>
        </w:rPr>
        <w:t>C. Modified Barium Swallow Assessment</w:t>
      </w:r>
      <w:r w:rsidR="00D924FD">
        <w:rPr>
          <w:rFonts w:ascii="Arial" w:hAnsi="Arial" w:cs="Arial"/>
          <w:color w:val="000000"/>
        </w:rPr>
        <w:t xml:space="preserve"> also known as a </w:t>
      </w:r>
      <w:proofErr w:type="spellStart"/>
      <w:r w:rsidR="00D924FD">
        <w:rPr>
          <w:rFonts w:ascii="Arial" w:hAnsi="Arial" w:cs="Arial"/>
          <w:color w:val="000000"/>
        </w:rPr>
        <w:t>Videoflouroscopy</w:t>
      </w:r>
      <w:proofErr w:type="spellEnd"/>
      <w:r w:rsidR="00D924FD">
        <w:rPr>
          <w:rFonts w:ascii="Arial" w:hAnsi="Arial" w:cs="Arial"/>
          <w:color w:val="000000"/>
        </w:rPr>
        <w:t xml:space="preserve"> study (VFS)</w:t>
      </w:r>
      <w:r w:rsidRPr="00892B56">
        <w:rPr>
          <w:rFonts w:ascii="Arial" w:hAnsi="Arial" w:cs="Arial"/>
          <w:color w:val="000000"/>
        </w:rPr>
        <w:t xml:space="preserve">: This is likely if aspiration or difficulty in swallowing is suspected but not clear from observational assessment alone and where further clarification needs to be sought to ascertain the extent of this and the impact of any recommendations. This type of assessment takes place at a hospital and </w:t>
      </w:r>
      <w:r w:rsidR="00ED08F3" w:rsidRPr="00892B56">
        <w:rPr>
          <w:rFonts w:ascii="Arial" w:hAnsi="Arial" w:cs="Arial"/>
          <w:color w:val="000000"/>
        </w:rPr>
        <w:t>the</w:t>
      </w:r>
      <w:r w:rsidRPr="00892B56">
        <w:rPr>
          <w:rFonts w:ascii="Arial" w:hAnsi="Arial" w:cs="Arial"/>
          <w:color w:val="000000"/>
        </w:rPr>
        <w:t xml:space="preserve"> GP, Consultant or SLT can refer</w:t>
      </w:r>
      <w:r w:rsidR="0073235D">
        <w:rPr>
          <w:rFonts w:ascii="Arial" w:hAnsi="Arial" w:cs="Arial"/>
          <w:color w:val="000000"/>
        </w:rPr>
        <w:t>.</w:t>
      </w:r>
      <w:r w:rsidR="00EE5407" w:rsidRPr="00EE5407">
        <w:t xml:space="preserve"> </w:t>
      </w:r>
      <w:r w:rsidR="00EE5407" w:rsidRPr="00EE5407">
        <w:rPr>
          <w:rFonts w:ascii="Arial" w:hAnsi="Arial" w:cs="Arial"/>
          <w:color w:val="000000"/>
        </w:rPr>
        <w:t xml:space="preserve">For some individuals a FEES assessment may be appropriate. This is a </w:t>
      </w:r>
      <w:proofErr w:type="spellStart"/>
      <w:r w:rsidR="00EE5407" w:rsidRPr="00EE5407">
        <w:rPr>
          <w:rFonts w:ascii="Arial" w:hAnsi="Arial" w:cs="Arial"/>
          <w:color w:val="000000"/>
        </w:rPr>
        <w:t>Fibre</w:t>
      </w:r>
      <w:proofErr w:type="spellEnd"/>
      <w:r w:rsidR="00EE5407" w:rsidRPr="00EE5407">
        <w:rPr>
          <w:rFonts w:ascii="Arial" w:hAnsi="Arial" w:cs="Arial"/>
          <w:color w:val="000000"/>
        </w:rPr>
        <w:t xml:space="preserve"> Optic Examination of Swallowing</w:t>
      </w:r>
    </w:p>
    <w:p w14:paraId="393009A6" w14:textId="77777777" w:rsidR="00A8361E" w:rsidRPr="00892B56" w:rsidRDefault="00A8361E" w:rsidP="00A8361E">
      <w:pPr>
        <w:autoSpaceDE w:val="0"/>
        <w:autoSpaceDN w:val="0"/>
        <w:adjustRightInd w:val="0"/>
        <w:rPr>
          <w:rFonts w:ascii="Arial" w:hAnsi="Arial" w:cs="Arial"/>
          <w:color w:val="000000"/>
        </w:rPr>
      </w:pPr>
      <w:r w:rsidRPr="00892B56">
        <w:rPr>
          <w:rFonts w:ascii="Arial" w:hAnsi="Arial" w:cs="Arial"/>
          <w:color w:val="000000"/>
        </w:rPr>
        <w:t>This is not an exhaustive list</w:t>
      </w:r>
      <w:r w:rsidR="00DA5D88">
        <w:rPr>
          <w:rFonts w:ascii="Arial" w:hAnsi="Arial" w:cs="Arial"/>
          <w:color w:val="000000"/>
        </w:rPr>
        <w:t xml:space="preserve"> of professionals</w:t>
      </w:r>
      <w:r w:rsidR="008B35E5">
        <w:rPr>
          <w:rFonts w:ascii="Arial" w:hAnsi="Arial" w:cs="Arial"/>
          <w:color w:val="000000"/>
        </w:rPr>
        <w:t xml:space="preserve"> – see </w:t>
      </w:r>
      <w:r w:rsidR="0073235D">
        <w:rPr>
          <w:rFonts w:ascii="Arial" w:hAnsi="Arial" w:cs="Arial"/>
          <w:color w:val="000000"/>
        </w:rPr>
        <w:t>A</w:t>
      </w:r>
      <w:r w:rsidR="008B35E5">
        <w:rPr>
          <w:rFonts w:ascii="Arial" w:hAnsi="Arial" w:cs="Arial"/>
          <w:color w:val="000000"/>
        </w:rPr>
        <w:t>ppendix 5</w:t>
      </w:r>
    </w:p>
    <w:p w14:paraId="02EEF841" w14:textId="77777777" w:rsidR="00D61F76" w:rsidRDefault="00D61F76">
      <w:pPr>
        <w:spacing w:after="0" w:line="240" w:lineRule="auto"/>
        <w:rPr>
          <w:rFonts w:ascii="Arial" w:hAnsi="Arial" w:cs="Arial"/>
          <w:b/>
        </w:rPr>
      </w:pPr>
      <w:r>
        <w:rPr>
          <w:rFonts w:ascii="Arial" w:hAnsi="Arial" w:cs="Arial"/>
          <w:b/>
        </w:rPr>
        <w:br w:type="page"/>
      </w:r>
    </w:p>
    <w:p w14:paraId="24B68C03" w14:textId="77777777" w:rsidR="00063B2B" w:rsidRDefault="00063B2B" w:rsidP="00AE7780">
      <w:pPr>
        <w:rPr>
          <w:rFonts w:ascii="Arial" w:hAnsi="Arial" w:cs="Arial"/>
          <w:b/>
        </w:rPr>
      </w:pPr>
      <w:r>
        <w:rPr>
          <w:rFonts w:ascii="Arial" w:hAnsi="Arial" w:cs="Arial"/>
          <w:b/>
        </w:rPr>
        <w:lastRenderedPageBreak/>
        <w:t>Dysphagia</w:t>
      </w:r>
    </w:p>
    <w:p w14:paraId="0A2623FD" w14:textId="77777777" w:rsidR="00D033C5" w:rsidRDefault="00063B2B" w:rsidP="00837F4E">
      <w:pPr>
        <w:jc w:val="both"/>
        <w:rPr>
          <w:rFonts w:ascii="Arial" w:hAnsi="Arial" w:cs="Arial"/>
          <w:b/>
        </w:rPr>
      </w:pPr>
      <w:r>
        <w:rPr>
          <w:rFonts w:ascii="Arial" w:hAnsi="Arial" w:cs="Arial"/>
          <w:b/>
        </w:rPr>
        <w:t>Choking can sometimes be caused by a physical swallowing difficulty (dysphagia). If this is suspected please check the Signs to Look Out for list below and if there are significant signs present refer for a Speech and Language Therapy assessment of the swallow and add this to the choking risk assessment and management</w:t>
      </w:r>
      <w:r w:rsidR="008040D0">
        <w:rPr>
          <w:rFonts w:ascii="Arial" w:hAnsi="Arial" w:cs="Arial"/>
          <w:b/>
        </w:rPr>
        <w:t>/care</w:t>
      </w:r>
      <w:r>
        <w:rPr>
          <w:rFonts w:ascii="Arial" w:hAnsi="Arial" w:cs="Arial"/>
          <w:b/>
        </w:rPr>
        <w:t xml:space="preserve"> plan information.</w:t>
      </w:r>
    </w:p>
    <w:p w14:paraId="743F63AB" w14:textId="77777777" w:rsidR="0090425E" w:rsidRPr="0090425E" w:rsidRDefault="0090425E" w:rsidP="0090425E">
      <w:pPr>
        <w:pStyle w:val="BodyText"/>
        <w:numPr>
          <w:ilvl w:val="0"/>
          <w:numId w:val="19"/>
        </w:numPr>
        <w:jc w:val="left"/>
        <w:rPr>
          <w:rFonts w:cs="Arial"/>
          <w:sz w:val="22"/>
          <w:szCs w:val="22"/>
        </w:rPr>
      </w:pPr>
      <w:r w:rsidRPr="0090425E">
        <w:rPr>
          <w:rFonts w:cs="Arial"/>
          <w:sz w:val="22"/>
          <w:szCs w:val="22"/>
        </w:rPr>
        <w:t>Coughing while swallowing, or on different textures e.g. biscuits, cereal, liquids</w:t>
      </w:r>
    </w:p>
    <w:p w14:paraId="3EDF9141" w14:textId="77777777" w:rsidR="0090425E" w:rsidRPr="0090425E" w:rsidRDefault="0090425E" w:rsidP="0090425E">
      <w:pPr>
        <w:pStyle w:val="BodyText"/>
        <w:numPr>
          <w:ilvl w:val="0"/>
          <w:numId w:val="19"/>
        </w:numPr>
        <w:jc w:val="left"/>
        <w:rPr>
          <w:rFonts w:cs="Arial"/>
          <w:sz w:val="22"/>
          <w:szCs w:val="22"/>
        </w:rPr>
      </w:pPr>
      <w:r w:rsidRPr="0090425E">
        <w:rPr>
          <w:rFonts w:cs="Arial"/>
          <w:sz w:val="22"/>
          <w:szCs w:val="22"/>
        </w:rPr>
        <w:t>Slow, effortful or absent swallow</w:t>
      </w:r>
    </w:p>
    <w:p w14:paraId="21D44774" w14:textId="77777777" w:rsidR="0090425E" w:rsidRPr="0090425E" w:rsidRDefault="0090425E" w:rsidP="0090425E">
      <w:pPr>
        <w:pStyle w:val="BodyText"/>
        <w:numPr>
          <w:ilvl w:val="0"/>
          <w:numId w:val="19"/>
        </w:numPr>
        <w:jc w:val="left"/>
        <w:rPr>
          <w:rFonts w:cs="Arial"/>
          <w:sz w:val="22"/>
          <w:szCs w:val="22"/>
        </w:rPr>
      </w:pPr>
      <w:r w:rsidRPr="0090425E">
        <w:rPr>
          <w:rFonts w:cs="Arial"/>
          <w:sz w:val="22"/>
          <w:szCs w:val="22"/>
        </w:rPr>
        <w:t>A rattling/gurgly voice after swallowing</w:t>
      </w:r>
    </w:p>
    <w:p w14:paraId="67C5E2A3" w14:textId="77777777" w:rsidR="0090425E" w:rsidRPr="0090425E" w:rsidRDefault="0090425E" w:rsidP="0090425E">
      <w:pPr>
        <w:pStyle w:val="BodyText"/>
        <w:numPr>
          <w:ilvl w:val="0"/>
          <w:numId w:val="19"/>
        </w:numPr>
        <w:jc w:val="left"/>
        <w:rPr>
          <w:rFonts w:cs="Arial"/>
          <w:sz w:val="22"/>
          <w:szCs w:val="22"/>
        </w:rPr>
      </w:pPr>
      <w:r w:rsidRPr="0090425E">
        <w:rPr>
          <w:rFonts w:cs="Arial"/>
          <w:sz w:val="22"/>
          <w:szCs w:val="22"/>
        </w:rPr>
        <w:t>Bringing food or liquid back up after swallowing.</w:t>
      </w:r>
    </w:p>
    <w:p w14:paraId="2D947B94" w14:textId="77777777" w:rsidR="0090425E" w:rsidRPr="0090425E" w:rsidRDefault="0090425E" w:rsidP="0090425E">
      <w:pPr>
        <w:pStyle w:val="BodyText"/>
        <w:numPr>
          <w:ilvl w:val="0"/>
          <w:numId w:val="19"/>
        </w:numPr>
        <w:jc w:val="left"/>
        <w:rPr>
          <w:rFonts w:cs="Arial"/>
          <w:sz w:val="22"/>
          <w:szCs w:val="22"/>
        </w:rPr>
      </w:pPr>
      <w:r w:rsidRPr="0090425E">
        <w:rPr>
          <w:rFonts w:cs="Arial"/>
          <w:sz w:val="22"/>
          <w:szCs w:val="22"/>
        </w:rPr>
        <w:t>Food or liquid coming down nose</w:t>
      </w:r>
    </w:p>
    <w:p w14:paraId="3455B9FA" w14:textId="77777777" w:rsidR="0090425E" w:rsidRPr="0090425E" w:rsidRDefault="0090425E" w:rsidP="0090425E">
      <w:pPr>
        <w:pStyle w:val="BodyText"/>
        <w:numPr>
          <w:ilvl w:val="0"/>
          <w:numId w:val="19"/>
        </w:numPr>
        <w:jc w:val="left"/>
        <w:rPr>
          <w:rFonts w:cs="Arial"/>
          <w:sz w:val="22"/>
          <w:szCs w:val="22"/>
        </w:rPr>
      </w:pPr>
      <w:r w:rsidRPr="0090425E">
        <w:rPr>
          <w:rFonts w:cs="Arial"/>
          <w:sz w:val="22"/>
          <w:szCs w:val="22"/>
        </w:rPr>
        <w:t>Taking longer to eat a meal</w:t>
      </w:r>
    </w:p>
    <w:p w14:paraId="57CC8429" w14:textId="77777777" w:rsidR="0090425E" w:rsidRPr="0090425E" w:rsidRDefault="0090425E" w:rsidP="0090425E">
      <w:pPr>
        <w:pStyle w:val="BodyText"/>
        <w:numPr>
          <w:ilvl w:val="0"/>
          <w:numId w:val="19"/>
        </w:numPr>
        <w:jc w:val="left"/>
        <w:rPr>
          <w:rFonts w:cs="Arial"/>
          <w:sz w:val="22"/>
          <w:szCs w:val="22"/>
        </w:rPr>
      </w:pPr>
      <w:r w:rsidRPr="0090425E">
        <w:rPr>
          <w:rFonts w:cs="Arial"/>
          <w:sz w:val="22"/>
          <w:szCs w:val="22"/>
        </w:rPr>
        <w:t>Taking longer to chew (if applicable)</w:t>
      </w:r>
    </w:p>
    <w:p w14:paraId="5BF6F8A7" w14:textId="77777777" w:rsidR="0090425E" w:rsidRPr="0090425E" w:rsidRDefault="0090425E" w:rsidP="0090425E">
      <w:pPr>
        <w:pStyle w:val="BodyText"/>
        <w:numPr>
          <w:ilvl w:val="0"/>
          <w:numId w:val="19"/>
        </w:numPr>
        <w:jc w:val="left"/>
        <w:rPr>
          <w:rFonts w:cs="Arial"/>
          <w:sz w:val="22"/>
          <w:szCs w:val="22"/>
        </w:rPr>
      </w:pPr>
      <w:r w:rsidRPr="0090425E">
        <w:rPr>
          <w:rFonts w:cs="Arial"/>
          <w:sz w:val="22"/>
          <w:szCs w:val="22"/>
        </w:rPr>
        <w:t>Having to take smaller sips of fluid</w:t>
      </w:r>
    </w:p>
    <w:p w14:paraId="2CADFDC1" w14:textId="77777777" w:rsidR="0090425E" w:rsidRPr="0090425E" w:rsidRDefault="0090425E" w:rsidP="0090425E">
      <w:pPr>
        <w:pStyle w:val="BodyText"/>
        <w:numPr>
          <w:ilvl w:val="0"/>
          <w:numId w:val="19"/>
        </w:numPr>
        <w:jc w:val="left"/>
        <w:rPr>
          <w:rFonts w:cs="Arial"/>
          <w:sz w:val="22"/>
          <w:szCs w:val="22"/>
        </w:rPr>
      </w:pPr>
      <w:r w:rsidRPr="0090425E">
        <w:rPr>
          <w:rFonts w:cs="Arial"/>
          <w:sz w:val="22"/>
          <w:szCs w:val="22"/>
        </w:rPr>
        <w:t>Breathing patterns change during meal</w:t>
      </w:r>
    </w:p>
    <w:p w14:paraId="29EC9BD9" w14:textId="77777777" w:rsidR="0090425E" w:rsidRPr="0090425E" w:rsidRDefault="0090425E" w:rsidP="0090425E">
      <w:pPr>
        <w:pStyle w:val="BodyText"/>
        <w:numPr>
          <w:ilvl w:val="0"/>
          <w:numId w:val="19"/>
        </w:numPr>
        <w:jc w:val="left"/>
        <w:rPr>
          <w:rFonts w:cs="Arial"/>
          <w:sz w:val="22"/>
          <w:szCs w:val="22"/>
        </w:rPr>
      </w:pPr>
      <w:r w:rsidRPr="0090425E">
        <w:rPr>
          <w:rFonts w:cs="Arial"/>
          <w:sz w:val="22"/>
          <w:szCs w:val="22"/>
        </w:rPr>
        <w:t>Eyes watering during meal</w:t>
      </w:r>
    </w:p>
    <w:p w14:paraId="7523994A" w14:textId="77777777" w:rsidR="0090425E" w:rsidRPr="0090425E" w:rsidRDefault="0090425E" w:rsidP="0090425E">
      <w:pPr>
        <w:pStyle w:val="BodyText"/>
        <w:numPr>
          <w:ilvl w:val="0"/>
          <w:numId w:val="19"/>
        </w:numPr>
        <w:jc w:val="left"/>
        <w:rPr>
          <w:rFonts w:cs="Arial"/>
          <w:sz w:val="22"/>
          <w:szCs w:val="22"/>
        </w:rPr>
      </w:pPr>
      <w:proofErr w:type="spellStart"/>
      <w:r w:rsidRPr="0090425E">
        <w:rPr>
          <w:rFonts w:cs="Arial"/>
          <w:sz w:val="22"/>
          <w:szCs w:val="22"/>
        </w:rPr>
        <w:t>Colour</w:t>
      </w:r>
      <w:proofErr w:type="spellEnd"/>
      <w:r w:rsidRPr="0090425E">
        <w:rPr>
          <w:rFonts w:cs="Arial"/>
          <w:sz w:val="22"/>
          <w:szCs w:val="22"/>
        </w:rPr>
        <w:t xml:space="preserve"> changes during </w:t>
      </w:r>
      <w:proofErr w:type="gramStart"/>
      <w:r w:rsidRPr="0090425E">
        <w:rPr>
          <w:rFonts w:cs="Arial"/>
          <w:sz w:val="22"/>
          <w:szCs w:val="22"/>
        </w:rPr>
        <w:t>meal</w:t>
      </w:r>
      <w:proofErr w:type="gramEnd"/>
    </w:p>
    <w:p w14:paraId="71BC9455" w14:textId="77777777" w:rsidR="0090425E" w:rsidRPr="0090425E" w:rsidRDefault="0090425E" w:rsidP="0090425E">
      <w:pPr>
        <w:pStyle w:val="BodyText"/>
        <w:numPr>
          <w:ilvl w:val="0"/>
          <w:numId w:val="19"/>
        </w:numPr>
        <w:jc w:val="left"/>
        <w:rPr>
          <w:rFonts w:cs="Arial"/>
          <w:sz w:val="22"/>
          <w:szCs w:val="22"/>
        </w:rPr>
      </w:pPr>
      <w:r w:rsidRPr="0090425E">
        <w:rPr>
          <w:rFonts w:cs="Arial"/>
          <w:sz w:val="22"/>
          <w:szCs w:val="22"/>
        </w:rPr>
        <w:t>Urinary Tract Infections (can be linked to dehydration).</w:t>
      </w:r>
    </w:p>
    <w:p w14:paraId="6A9362CF" w14:textId="77777777" w:rsidR="0090425E" w:rsidRPr="0090425E" w:rsidRDefault="0090425E" w:rsidP="0090425E">
      <w:pPr>
        <w:pStyle w:val="BodyText"/>
        <w:numPr>
          <w:ilvl w:val="0"/>
          <w:numId w:val="19"/>
        </w:numPr>
        <w:jc w:val="left"/>
        <w:rPr>
          <w:rFonts w:cs="Arial"/>
          <w:sz w:val="22"/>
          <w:szCs w:val="22"/>
        </w:rPr>
      </w:pPr>
      <w:r w:rsidRPr="0090425E">
        <w:rPr>
          <w:rFonts w:cs="Arial"/>
          <w:sz w:val="22"/>
          <w:szCs w:val="22"/>
        </w:rPr>
        <w:t>Recurrent chest infections</w:t>
      </w:r>
    </w:p>
    <w:p w14:paraId="334288A0" w14:textId="77777777" w:rsidR="0090425E" w:rsidRPr="0090425E" w:rsidRDefault="0090425E" w:rsidP="0090425E">
      <w:pPr>
        <w:pStyle w:val="BodyText"/>
        <w:numPr>
          <w:ilvl w:val="0"/>
          <w:numId w:val="19"/>
        </w:numPr>
        <w:jc w:val="left"/>
        <w:rPr>
          <w:rFonts w:cs="Arial"/>
          <w:sz w:val="22"/>
          <w:szCs w:val="22"/>
        </w:rPr>
      </w:pPr>
      <w:r w:rsidRPr="0090425E">
        <w:rPr>
          <w:rFonts w:cs="Arial"/>
          <w:sz w:val="22"/>
          <w:szCs w:val="22"/>
        </w:rPr>
        <w:t>Problems with pressure sores, changes in condition of skin or hair</w:t>
      </w:r>
    </w:p>
    <w:p w14:paraId="1A802B68" w14:textId="77777777" w:rsidR="0090425E" w:rsidRPr="0090425E" w:rsidRDefault="0090425E" w:rsidP="0090425E">
      <w:pPr>
        <w:pStyle w:val="BodyText"/>
        <w:numPr>
          <w:ilvl w:val="0"/>
          <w:numId w:val="19"/>
        </w:numPr>
        <w:jc w:val="left"/>
        <w:rPr>
          <w:rFonts w:cs="Arial"/>
          <w:sz w:val="22"/>
          <w:szCs w:val="22"/>
        </w:rPr>
      </w:pPr>
      <w:r w:rsidRPr="0090425E">
        <w:rPr>
          <w:rFonts w:cs="Arial"/>
          <w:sz w:val="22"/>
          <w:szCs w:val="22"/>
        </w:rPr>
        <w:t>Loss of appetite due to effort involved in eating (avoidance)</w:t>
      </w:r>
    </w:p>
    <w:p w14:paraId="420E00FC" w14:textId="77777777" w:rsidR="0090425E" w:rsidRPr="0090425E" w:rsidRDefault="0090425E" w:rsidP="0090425E">
      <w:pPr>
        <w:pStyle w:val="BodyText"/>
        <w:numPr>
          <w:ilvl w:val="0"/>
          <w:numId w:val="19"/>
        </w:numPr>
        <w:jc w:val="left"/>
        <w:rPr>
          <w:rFonts w:cs="Arial"/>
          <w:sz w:val="22"/>
          <w:szCs w:val="22"/>
        </w:rPr>
      </w:pPr>
      <w:r w:rsidRPr="0090425E">
        <w:rPr>
          <w:rFonts w:cs="Arial"/>
          <w:sz w:val="22"/>
          <w:szCs w:val="22"/>
        </w:rPr>
        <w:t>Difficulty eating/drinking enough to stay healthy.</w:t>
      </w:r>
    </w:p>
    <w:p w14:paraId="2E4892F9" w14:textId="77777777" w:rsidR="0090425E" w:rsidRPr="0090425E" w:rsidRDefault="0090425E" w:rsidP="0090425E">
      <w:pPr>
        <w:pStyle w:val="BodyText"/>
        <w:numPr>
          <w:ilvl w:val="0"/>
          <w:numId w:val="19"/>
        </w:numPr>
        <w:jc w:val="left"/>
        <w:rPr>
          <w:rFonts w:cs="Arial"/>
          <w:sz w:val="22"/>
          <w:szCs w:val="22"/>
        </w:rPr>
      </w:pPr>
      <w:r w:rsidRPr="0090425E">
        <w:rPr>
          <w:rFonts w:cs="Arial"/>
          <w:sz w:val="22"/>
          <w:szCs w:val="22"/>
        </w:rPr>
        <w:t>Weight loss</w:t>
      </w:r>
    </w:p>
    <w:p w14:paraId="313B229D" w14:textId="77777777" w:rsidR="0090425E" w:rsidRPr="0090425E" w:rsidRDefault="0090425E" w:rsidP="0090425E">
      <w:pPr>
        <w:pStyle w:val="BodyText"/>
        <w:numPr>
          <w:ilvl w:val="0"/>
          <w:numId w:val="19"/>
        </w:numPr>
        <w:jc w:val="left"/>
        <w:rPr>
          <w:rFonts w:cs="Arial"/>
          <w:sz w:val="22"/>
          <w:szCs w:val="22"/>
        </w:rPr>
      </w:pPr>
      <w:r w:rsidRPr="0090425E">
        <w:rPr>
          <w:sz w:val="22"/>
          <w:szCs w:val="22"/>
        </w:rPr>
        <w:t xml:space="preserve">Dehydration                                        </w:t>
      </w:r>
      <w:proofErr w:type="gramStart"/>
      <w:r w:rsidRPr="0090425E">
        <w:rPr>
          <w:sz w:val="22"/>
          <w:szCs w:val="22"/>
        </w:rPr>
        <w:t xml:space="preserve">   (</w:t>
      </w:r>
      <w:proofErr w:type="gramEnd"/>
      <w:r w:rsidRPr="0090425E">
        <w:rPr>
          <w:sz w:val="22"/>
          <w:szCs w:val="22"/>
        </w:rPr>
        <w:t>adapted from Krawczyk,2005)</w:t>
      </w:r>
    </w:p>
    <w:p w14:paraId="44ABB7CD" w14:textId="77777777" w:rsidR="009855A9" w:rsidRDefault="009855A9" w:rsidP="00AE7780">
      <w:pPr>
        <w:rPr>
          <w:rFonts w:ascii="Arial" w:hAnsi="Arial" w:cs="Arial"/>
          <w:b/>
        </w:rPr>
      </w:pPr>
    </w:p>
    <w:p w14:paraId="0AB71A5A" w14:textId="77777777" w:rsidR="00FA10B8" w:rsidRDefault="00FA10B8">
      <w:pPr>
        <w:spacing w:after="0" w:line="240" w:lineRule="auto"/>
        <w:rPr>
          <w:rFonts w:ascii="Arial" w:hAnsi="Arial" w:cs="Arial"/>
          <w:b/>
        </w:rPr>
      </w:pPr>
      <w:r>
        <w:rPr>
          <w:rFonts w:ascii="Arial" w:hAnsi="Arial" w:cs="Arial"/>
          <w:b/>
        </w:rPr>
        <w:br w:type="page"/>
      </w:r>
    </w:p>
    <w:p w14:paraId="2D7AB13C" w14:textId="77777777" w:rsidR="00AE7780" w:rsidRPr="00892B56" w:rsidRDefault="00AE7780" w:rsidP="00AE7780">
      <w:pPr>
        <w:rPr>
          <w:rFonts w:ascii="Arial" w:hAnsi="Arial" w:cs="Arial"/>
          <w:b/>
        </w:rPr>
      </w:pPr>
      <w:r w:rsidRPr="00892B56">
        <w:rPr>
          <w:rFonts w:ascii="Arial" w:hAnsi="Arial" w:cs="Arial"/>
          <w:b/>
        </w:rPr>
        <w:lastRenderedPageBreak/>
        <w:t>References</w:t>
      </w:r>
    </w:p>
    <w:p w14:paraId="56EE09A9" w14:textId="77777777" w:rsidR="00AE7780" w:rsidRDefault="00AE7780" w:rsidP="00FA10B8">
      <w:pPr>
        <w:jc w:val="both"/>
        <w:rPr>
          <w:rFonts w:ascii="Arial" w:hAnsi="Arial" w:cs="Arial"/>
        </w:rPr>
      </w:pPr>
      <w:r w:rsidRPr="00892B56">
        <w:rPr>
          <w:rFonts w:ascii="Arial" w:hAnsi="Arial" w:cs="Arial"/>
        </w:rPr>
        <w:t>Emerson, E. &amp; Hatton, C (2011) People with learning disabilities in England – Services and Structure. Lancaster: Centre for Disability Research</w:t>
      </w:r>
    </w:p>
    <w:p w14:paraId="04F58173" w14:textId="77777777" w:rsidR="0090425E" w:rsidRDefault="00266DFE" w:rsidP="00FA10B8">
      <w:pPr>
        <w:jc w:val="both"/>
        <w:rPr>
          <w:rFonts w:ascii="Arial" w:hAnsi="Arial" w:cs="Arial"/>
          <w:lang w:val="en-GB"/>
        </w:rPr>
      </w:pPr>
      <w:r w:rsidRPr="00266DFE">
        <w:rPr>
          <w:rFonts w:ascii="Arial" w:hAnsi="Arial" w:cs="Arial"/>
          <w:lang w:val="en-GB"/>
        </w:rPr>
        <w:t>Krawczyk, K. (2005). Dysphagia: Combining conflicting</w:t>
      </w:r>
      <w:r>
        <w:rPr>
          <w:rFonts w:ascii="Arial" w:hAnsi="Arial" w:cs="Arial"/>
          <w:lang w:val="en-GB"/>
        </w:rPr>
        <w:t xml:space="preserve"> </w:t>
      </w:r>
      <w:r w:rsidRPr="00266DFE">
        <w:rPr>
          <w:rFonts w:ascii="Arial" w:hAnsi="Arial" w:cs="Arial"/>
          <w:lang w:val="en-GB"/>
        </w:rPr>
        <w:t xml:space="preserve">models? In C. Anderson &amp; A. Van Der Gaag (Eds.), </w:t>
      </w:r>
      <w:r w:rsidRPr="00266DFE">
        <w:rPr>
          <w:rFonts w:ascii="Arial" w:hAnsi="Arial" w:cs="Arial"/>
          <w:i/>
          <w:iCs/>
          <w:lang w:val="en-GB"/>
        </w:rPr>
        <w:t>Speech</w:t>
      </w:r>
      <w:r>
        <w:rPr>
          <w:rFonts w:ascii="Arial" w:hAnsi="Arial" w:cs="Arial"/>
          <w:i/>
          <w:iCs/>
          <w:lang w:val="en-GB"/>
        </w:rPr>
        <w:t xml:space="preserve"> </w:t>
      </w:r>
      <w:r w:rsidRPr="00266DFE">
        <w:rPr>
          <w:rFonts w:ascii="Arial" w:hAnsi="Arial" w:cs="Arial"/>
          <w:i/>
          <w:iCs/>
          <w:lang w:val="en-GB"/>
        </w:rPr>
        <w:t xml:space="preserve">and language therapy: Issues in professional practice </w:t>
      </w:r>
      <w:r w:rsidRPr="00266DFE">
        <w:rPr>
          <w:rFonts w:ascii="Arial" w:hAnsi="Arial" w:cs="Arial"/>
          <w:lang w:val="en-GB"/>
        </w:rPr>
        <w:t>(pp.131</w:t>
      </w:r>
      <w:r w:rsidRPr="00266DFE">
        <w:rPr>
          <w:rFonts w:ascii="Arial" w:hAnsi="Arial" w:cs="Arial" w:hint="eastAsia"/>
          <w:lang w:val="en-GB"/>
        </w:rPr>
        <w:t>–</w:t>
      </w:r>
      <w:r w:rsidRPr="00266DFE">
        <w:rPr>
          <w:rFonts w:ascii="Arial" w:hAnsi="Arial" w:cs="Arial"/>
          <w:lang w:val="en-GB"/>
        </w:rPr>
        <w:t xml:space="preserve">152). London: </w:t>
      </w:r>
      <w:proofErr w:type="spellStart"/>
      <w:r w:rsidRPr="00266DFE">
        <w:rPr>
          <w:rFonts w:ascii="Arial" w:hAnsi="Arial" w:cs="Arial"/>
          <w:lang w:val="en-GB"/>
        </w:rPr>
        <w:t>Whurr</w:t>
      </w:r>
      <w:proofErr w:type="spellEnd"/>
      <w:r w:rsidRPr="00266DFE">
        <w:rPr>
          <w:rFonts w:ascii="Arial" w:hAnsi="Arial" w:cs="Arial"/>
          <w:lang w:val="en-GB"/>
        </w:rPr>
        <w:t xml:space="preserve"> </w:t>
      </w:r>
    </w:p>
    <w:p w14:paraId="5973BF37" w14:textId="77777777" w:rsidR="006343B4" w:rsidRPr="00892B56" w:rsidRDefault="006343B4" w:rsidP="00FA10B8">
      <w:pPr>
        <w:jc w:val="both"/>
        <w:rPr>
          <w:rFonts w:ascii="Arial" w:hAnsi="Arial" w:cs="Arial"/>
        </w:rPr>
      </w:pPr>
      <w:r>
        <w:rPr>
          <w:rFonts w:ascii="Arial" w:hAnsi="Arial" w:cs="Arial"/>
          <w:lang w:val="en-GB"/>
        </w:rPr>
        <w:t>Learning disability Mortality Review (</w:t>
      </w:r>
      <w:proofErr w:type="spellStart"/>
      <w:r>
        <w:rPr>
          <w:rFonts w:ascii="Arial" w:hAnsi="Arial" w:cs="Arial"/>
          <w:lang w:val="en-GB"/>
        </w:rPr>
        <w:t>LeDeR</w:t>
      </w:r>
      <w:proofErr w:type="spellEnd"/>
      <w:r>
        <w:rPr>
          <w:rFonts w:ascii="Arial" w:hAnsi="Arial" w:cs="Arial"/>
          <w:lang w:val="en-GB"/>
        </w:rPr>
        <w:t xml:space="preserve">) sourced online 14.01.2020 </w:t>
      </w:r>
      <w:hyperlink r:id="rId20" w:history="1">
        <w:r w:rsidRPr="006343B4">
          <w:rPr>
            <w:rStyle w:val="Hyperlink"/>
            <w:rFonts w:ascii="Arial" w:hAnsi="Arial" w:cs="Arial"/>
          </w:rPr>
          <w:t>http://www.bristol.ac.uk/media-library/sites/sps/leder/2093_DysphagiaAspirationPneumonia_PDF.pdf</w:t>
        </w:r>
      </w:hyperlink>
    </w:p>
    <w:p w14:paraId="487B81CA" w14:textId="77777777" w:rsidR="00AE7780" w:rsidRDefault="00AE7780" w:rsidP="00FA10B8">
      <w:pPr>
        <w:jc w:val="both"/>
        <w:rPr>
          <w:rFonts w:ascii="Arial" w:hAnsi="Arial" w:cs="Arial"/>
          <w:lang w:val="en-GB"/>
        </w:rPr>
      </w:pPr>
      <w:r w:rsidRPr="00892B56">
        <w:rPr>
          <w:rFonts w:ascii="Arial" w:hAnsi="Arial" w:cs="Arial"/>
          <w:lang w:val="en-GB"/>
        </w:rPr>
        <w:t>Mental Capacity Act 2005</w:t>
      </w:r>
    </w:p>
    <w:p w14:paraId="452EEFEF" w14:textId="77777777" w:rsidR="006343B4" w:rsidRPr="00892B56" w:rsidRDefault="006343B4" w:rsidP="00FA10B8">
      <w:pPr>
        <w:jc w:val="both"/>
        <w:rPr>
          <w:rFonts w:ascii="Arial" w:hAnsi="Arial" w:cs="Arial"/>
          <w:lang w:val="en-GB"/>
        </w:rPr>
      </w:pPr>
      <w:r>
        <w:rPr>
          <w:rFonts w:ascii="Arial" w:hAnsi="Arial" w:cs="Arial"/>
          <w:lang w:val="en-GB"/>
        </w:rPr>
        <w:t xml:space="preserve">Public Health England information sourced online 14.01.2020 </w:t>
      </w:r>
      <w:hyperlink r:id="rId21" w:history="1">
        <w:r w:rsidRPr="006343B4">
          <w:rPr>
            <w:rStyle w:val="Hyperlink"/>
            <w:rFonts w:ascii="Arial" w:hAnsi="Arial" w:cs="Arial"/>
          </w:rPr>
          <w:t>https://www.gov.uk/government/publications/dysphagia-and-people-with-learning-disabilities/dysphagia-in-people-with-learning-difficulties-reasonable-adjustments-guidance</w:t>
        </w:r>
      </w:hyperlink>
    </w:p>
    <w:p w14:paraId="34B77D97" w14:textId="77777777" w:rsidR="00AE7780" w:rsidRPr="00892B56" w:rsidRDefault="00AE7780" w:rsidP="00FA10B8">
      <w:pPr>
        <w:jc w:val="both"/>
        <w:rPr>
          <w:rFonts w:ascii="Arial" w:hAnsi="Arial" w:cs="Arial"/>
        </w:rPr>
      </w:pPr>
      <w:proofErr w:type="spellStart"/>
      <w:proofErr w:type="gramStart"/>
      <w:r w:rsidRPr="00892B56">
        <w:rPr>
          <w:rFonts w:ascii="Arial" w:hAnsi="Arial" w:cs="Arial"/>
        </w:rPr>
        <w:t>Samuels,R</w:t>
      </w:r>
      <w:proofErr w:type="spellEnd"/>
      <w:r w:rsidRPr="00892B56">
        <w:rPr>
          <w:rFonts w:ascii="Arial" w:hAnsi="Arial" w:cs="Arial"/>
        </w:rPr>
        <w:t>.</w:t>
      </w:r>
      <w:proofErr w:type="gramEnd"/>
      <w:r w:rsidRPr="00892B56">
        <w:rPr>
          <w:rFonts w:ascii="Arial" w:hAnsi="Arial" w:cs="Arial"/>
        </w:rPr>
        <w:t xml:space="preserve"> &amp; Chadwick, D.D. (2006) Predictors of asphyxiation risk in adults with intellectual disabilities and dysphagia. </w:t>
      </w:r>
      <w:r w:rsidRPr="00892B56">
        <w:rPr>
          <w:rFonts w:ascii="Arial" w:hAnsi="Arial" w:cs="Arial"/>
          <w:i/>
        </w:rPr>
        <w:t xml:space="preserve">Journal of Intellectual Disability Research </w:t>
      </w:r>
      <w:r w:rsidRPr="00892B56">
        <w:rPr>
          <w:rFonts w:ascii="Arial" w:hAnsi="Arial" w:cs="Arial"/>
        </w:rPr>
        <w:t>50(5):362-370</w:t>
      </w:r>
    </w:p>
    <w:p w14:paraId="7E59D48E" w14:textId="77777777" w:rsidR="00AE7780" w:rsidRPr="00892B56" w:rsidRDefault="00AE7780" w:rsidP="00FA10B8">
      <w:pPr>
        <w:jc w:val="both"/>
        <w:rPr>
          <w:rFonts w:ascii="Arial" w:hAnsi="Arial" w:cs="Arial"/>
        </w:rPr>
      </w:pPr>
      <w:r w:rsidRPr="00892B56">
        <w:rPr>
          <w:rFonts w:ascii="Arial" w:hAnsi="Arial" w:cs="Arial"/>
        </w:rPr>
        <w:t xml:space="preserve">Rotherham Doncaster and South Humber Mental Health NHS Foundation </w:t>
      </w:r>
      <w:proofErr w:type="gramStart"/>
      <w:r w:rsidRPr="00892B56">
        <w:rPr>
          <w:rFonts w:ascii="Arial" w:hAnsi="Arial" w:cs="Arial"/>
        </w:rPr>
        <w:t>Trust  -</w:t>
      </w:r>
      <w:proofErr w:type="gramEnd"/>
      <w:r w:rsidRPr="00892B56">
        <w:rPr>
          <w:rFonts w:ascii="Arial" w:hAnsi="Arial" w:cs="Arial"/>
        </w:rPr>
        <w:t xml:space="preserve"> Policy for the management of dysphagia and/or the risk of choking 2011</w:t>
      </w:r>
    </w:p>
    <w:p w14:paraId="573C4F75" w14:textId="77777777" w:rsidR="00AE7780" w:rsidRPr="00892B56" w:rsidRDefault="00AE7780" w:rsidP="00FA10B8">
      <w:pPr>
        <w:jc w:val="both"/>
        <w:rPr>
          <w:rFonts w:ascii="Arial" w:hAnsi="Arial" w:cs="Arial"/>
        </w:rPr>
      </w:pPr>
      <w:r w:rsidRPr="00892B56">
        <w:rPr>
          <w:rFonts w:ascii="Arial" w:hAnsi="Arial" w:cs="Arial"/>
        </w:rPr>
        <w:t xml:space="preserve">Reducing the risk of choking for people with a learning disability – A multi-agency review in Hampshire – Hampshire safeguarding adults board - </w:t>
      </w:r>
      <w:proofErr w:type="gramStart"/>
      <w:r w:rsidRPr="00892B56">
        <w:rPr>
          <w:rFonts w:ascii="Arial" w:hAnsi="Arial" w:cs="Arial"/>
        </w:rPr>
        <w:t>Multi-agency</w:t>
      </w:r>
      <w:proofErr w:type="gramEnd"/>
      <w:r w:rsidRPr="00892B56">
        <w:rPr>
          <w:rFonts w:ascii="Arial" w:hAnsi="Arial" w:cs="Arial"/>
        </w:rPr>
        <w:t xml:space="preserve"> partnership 2012</w:t>
      </w:r>
    </w:p>
    <w:p w14:paraId="3FC12FB8" w14:textId="77777777" w:rsidR="00AE7780" w:rsidRPr="00892B56" w:rsidRDefault="00AE7780" w:rsidP="00FA10B8">
      <w:pPr>
        <w:jc w:val="both"/>
        <w:rPr>
          <w:rFonts w:ascii="Arial" w:hAnsi="Arial" w:cs="Arial"/>
        </w:rPr>
      </w:pPr>
      <w:r w:rsidRPr="00892B56">
        <w:rPr>
          <w:rFonts w:ascii="Arial" w:hAnsi="Arial" w:cs="Arial"/>
        </w:rPr>
        <w:t xml:space="preserve">Thacker, A., </w:t>
      </w:r>
      <w:proofErr w:type="spellStart"/>
      <w:r w:rsidRPr="00892B56">
        <w:rPr>
          <w:rFonts w:ascii="Arial" w:hAnsi="Arial" w:cs="Arial"/>
        </w:rPr>
        <w:t>Abdelnoor</w:t>
      </w:r>
      <w:proofErr w:type="spellEnd"/>
      <w:r w:rsidRPr="00892B56">
        <w:rPr>
          <w:rFonts w:ascii="Arial" w:hAnsi="Arial" w:cs="Arial"/>
        </w:rPr>
        <w:t xml:space="preserve">, A., Anderson, C., White, S. &amp; Hollins, S. (2008) Indicators of choking risk in adults with learning disabilities. </w:t>
      </w:r>
      <w:r w:rsidRPr="00892B56">
        <w:rPr>
          <w:rFonts w:ascii="Arial" w:hAnsi="Arial" w:cs="Arial"/>
          <w:i/>
        </w:rPr>
        <w:t xml:space="preserve">Disability rehabilitation </w:t>
      </w:r>
      <w:r w:rsidRPr="00892B56">
        <w:rPr>
          <w:rFonts w:ascii="Arial" w:hAnsi="Arial" w:cs="Arial"/>
        </w:rPr>
        <w:t>30(15):1131-8</w:t>
      </w:r>
    </w:p>
    <w:p w14:paraId="7150751D" w14:textId="77777777" w:rsidR="008854F3" w:rsidRDefault="008854F3" w:rsidP="00FA10B8">
      <w:pPr>
        <w:jc w:val="both"/>
        <w:rPr>
          <w:rStyle w:val="HTMLCite"/>
          <w:rFonts w:ascii="Arial" w:hAnsi="Arial" w:cs="Arial"/>
          <w:color w:val="auto"/>
        </w:rPr>
      </w:pPr>
      <w:r>
        <w:rPr>
          <w:rStyle w:val="HTMLCite"/>
          <w:rFonts w:ascii="Arial" w:hAnsi="Arial" w:cs="Arial"/>
          <w:color w:val="auto"/>
        </w:rPr>
        <w:t>The Office for National Statistics</w:t>
      </w:r>
      <w:r w:rsidR="00825FE0">
        <w:rPr>
          <w:rStyle w:val="HTMLCite"/>
          <w:rFonts w:ascii="Arial" w:hAnsi="Arial" w:cs="Arial"/>
          <w:color w:val="auto"/>
        </w:rPr>
        <w:t xml:space="preserve"> (2018) accessed </w:t>
      </w:r>
      <w:proofErr w:type="gramStart"/>
      <w:r w:rsidR="00825FE0">
        <w:rPr>
          <w:rStyle w:val="HTMLCite"/>
          <w:rFonts w:ascii="Arial" w:hAnsi="Arial" w:cs="Arial"/>
          <w:color w:val="auto"/>
        </w:rPr>
        <w:t>on line</w:t>
      </w:r>
      <w:proofErr w:type="gramEnd"/>
      <w:r w:rsidR="00825FE0">
        <w:rPr>
          <w:rStyle w:val="HTMLCite"/>
          <w:rFonts w:ascii="Arial" w:hAnsi="Arial" w:cs="Arial"/>
          <w:color w:val="auto"/>
        </w:rPr>
        <w:t xml:space="preserve"> ons.gov.uk 5.11.2019</w:t>
      </w:r>
      <w:r>
        <w:rPr>
          <w:rStyle w:val="HTMLCite"/>
          <w:rFonts w:ascii="Arial" w:hAnsi="Arial" w:cs="Arial"/>
          <w:color w:val="auto"/>
        </w:rPr>
        <w:t xml:space="preserve"> </w:t>
      </w:r>
    </w:p>
    <w:p w14:paraId="36A9E07B" w14:textId="77777777" w:rsidR="00590A76" w:rsidRDefault="00590A76" w:rsidP="00590A76">
      <w:pPr>
        <w:jc w:val="both"/>
        <w:rPr>
          <w:rStyle w:val="HTMLCite"/>
          <w:rFonts w:ascii="Arial" w:hAnsi="Arial" w:cs="Arial"/>
          <w:color w:val="auto"/>
        </w:rPr>
      </w:pPr>
      <w:r>
        <w:rPr>
          <w:rStyle w:val="HTMLCite"/>
          <w:rFonts w:ascii="Arial" w:hAnsi="Arial" w:cs="Arial"/>
          <w:color w:val="auto"/>
        </w:rPr>
        <w:t xml:space="preserve">The Office for National Statistics (2021) accessed </w:t>
      </w:r>
      <w:proofErr w:type="gramStart"/>
      <w:r>
        <w:rPr>
          <w:rStyle w:val="HTMLCite"/>
          <w:rFonts w:ascii="Arial" w:hAnsi="Arial" w:cs="Arial"/>
          <w:color w:val="auto"/>
        </w:rPr>
        <w:t>on line</w:t>
      </w:r>
      <w:proofErr w:type="gramEnd"/>
      <w:r>
        <w:rPr>
          <w:rStyle w:val="HTMLCite"/>
          <w:rFonts w:ascii="Arial" w:hAnsi="Arial" w:cs="Arial"/>
          <w:color w:val="auto"/>
        </w:rPr>
        <w:t xml:space="preserve"> ons.gov.uk 14.02.2023 </w:t>
      </w:r>
    </w:p>
    <w:p w14:paraId="2E15ADC5" w14:textId="77777777" w:rsidR="00590A76" w:rsidRDefault="00C97FB8" w:rsidP="00FA10B8">
      <w:pPr>
        <w:jc w:val="both"/>
        <w:rPr>
          <w:rStyle w:val="HTMLCite"/>
          <w:rFonts w:ascii="Arial" w:hAnsi="Arial" w:cs="Arial"/>
          <w:color w:val="auto"/>
        </w:rPr>
      </w:pPr>
      <w:r>
        <w:rPr>
          <w:rStyle w:val="HTMLCite"/>
          <w:rFonts w:ascii="Arial" w:hAnsi="Arial" w:cs="Arial"/>
          <w:color w:val="auto"/>
        </w:rPr>
        <w:t xml:space="preserve">UK resuscitation council (2023) advice sought individually by Gerry Coulson </w:t>
      </w:r>
    </w:p>
    <w:p w14:paraId="10B8254D" w14:textId="77777777" w:rsidR="00AE7780" w:rsidRPr="00892B56" w:rsidRDefault="00AE7780" w:rsidP="00FA10B8">
      <w:pPr>
        <w:jc w:val="both"/>
        <w:rPr>
          <w:rFonts w:ascii="Arial" w:hAnsi="Arial" w:cs="Arial"/>
          <w:lang w:val="en-GB"/>
        </w:rPr>
      </w:pPr>
      <w:r w:rsidRPr="00892B56">
        <w:rPr>
          <w:rStyle w:val="HTMLCite"/>
          <w:rFonts w:ascii="Arial" w:hAnsi="Arial" w:cs="Arial"/>
          <w:color w:val="auto"/>
        </w:rPr>
        <w:t>www.</w:t>
      </w:r>
      <w:r w:rsidRPr="00892B56">
        <w:rPr>
          <w:rStyle w:val="HTMLCite"/>
          <w:rFonts w:ascii="Arial" w:hAnsi="Arial" w:cs="Arial"/>
          <w:bCs/>
          <w:color w:val="auto"/>
        </w:rPr>
        <w:t>nrls</w:t>
      </w:r>
      <w:r w:rsidRPr="00892B56">
        <w:rPr>
          <w:rStyle w:val="HTMLCite"/>
          <w:rFonts w:ascii="Arial" w:hAnsi="Arial" w:cs="Arial"/>
          <w:color w:val="auto"/>
        </w:rPr>
        <w:t>.</w:t>
      </w:r>
      <w:r w:rsidRPr="00892B56">
        <w:rPr>
          <w:rStyle w:val="HTMLCite"/>
          <w:rFonts w:ascii="Arial" w:hAnsi="Arial" w:cs="Arial"/>
          <w:bCs/>
          <w:color w:val="auto"/>
        </w:rPr>
        <w:t>npsa</w:t>
      </w:r>
      <w:r w:rsidRPr="00892B56">
        <w:rPr>
          <w:rStyle w:val="HTMLCite"/>
          <w:rFonts w:ascii="Arial" w:hAnsi="Arial" w:cs="Arial"/>
          <w:color w:val="auto"/>
        </w:rPr>
        <w:t>.</w:t>
      </w:r>
      <w:r w:rsidRPr="00892B56">
        <w:rPr>
          <w:rStyle w:val="HTMLCite"/>
          <w:rFonts w:ascii="Arial" w:hAnsi="Arial" w:cs="Arial"/>
          <w:bCs/>
          <w:color w:val="auto"/>
        </w:rPr>
        <w:t>nhs</w:t>
      </w:r>
      <w:r w:rsidRPr="00892B56">
        <w:rPr>
          <w:rStyle w:val="HTMLCite"/>
          <w:rFonts w:ascii="Arial" w:hAnsi="Arial" w:cs="Arial"/>
          <w:color w:val="auto"/>
        </w:rPr>
        <w:t>.</w:t>
      </w:r>
      <w:r w:rsidRPr="00892B56">
        <w:rPr>
          <w:rStyle w:val="HTMLCite"/>
          <w:rFonts w:ascii="Arial" w:hAnsi="Arial" w:cs="Arial"/>
          <w:bCs/>
          <w:color w:val="auto"/>
        </w:rPr>
        <w:t>uk</w:t>
      </w:r>
      <w:r w:rsidRPr="00892B56">
        <w:rPr>
          <w:rStyle w:val="HTMLCite"/>
          <w:rFonts w:ascii="Arial" w:hAnsi="Arial" w:cs="Arial"/>
          <w:color w:val="auto"/>
        </w:rPr>
        <w:t>/</w:t>
      </w:r>
      <w:r w:rsidRPr="00892B56">
        <w:rPr>
          <w:rStyle w:val="HTMLCite"/>
          <w:rFonts w:ascii="Arial" w:hAnsi="Arial" w:cs="Arial"/>
          <w:bCs/>
          <w:color w:val="auto"/>
        </w:rPr>
        <w:t>resources</w:t>
      </w:r>
    </w:p>
    <w:p w14:paraId="037BC06F" w14:textId="77777777" w:rsidR="00AE7780" w:rsidRPr="00892B56" w:rsidRDefault="00AE7780" w:rsidP="00AE7780">
      <w:pPr>
        <w:rPr>
          <w:rFonts w:ascii="Arial" w:hAnsi="Arial" w:cs="Arial"/>
          <w:b/>
        </w:rPr>
      </w:pPr>
    </w:p>
    <w:p w14:paraId="3D922469" w14:textId="77777777" w:rsidR="00FA16B1" w:rsidRDefault="00FA16B1" w:rsidP="00A8187A">
      <w:pPr>
        <w:rPr>
          <w:rFonts w:ascii="Arial" w:hAnsi="Arial" w:cs="Arial"/>
          <w:b/>
          <w:lang w:val="en-GB"/>
        </w:rPr>
      </w:pPr>
    </w:p>
    <w:p w14:paraId="2A8BB1ED" w14:textId="77777777" w:rsidR="00FA10B8" w:rsidRDefault="00FA10B8">
      <w:pPr>
        <w:spacing w:after="0" w:line="240" w:lineRule="auto"/>
        <w:rPr>
          <w:rFonts w:ascii="Arial" w:hAnsi="Arial" w:cs="Arial"/>
          <w:b/>
          <w:lang w:val="en-GB"/>
        </w:rPr>
      </w:pPr>
      <w:r>
        <w:rPr>
          <w:rFonts w:ascii="Arial" w:hAnsi="Arial" w:cs="Arial"/>
          <w:b/>
          <w:lang w:val="en-GB"/>
        </w:rPr>
        <w:br w:type="page"/>
      </w:r>
    </w:p>
    <w:p w14:paraId="4C35AC82" w14:textId="77777777" w:rsidR="00A8187A" w:rsidRDefault="00A8187A" w:rsidP="00A8187A">
      <w:pPr>
        <w:rPr>
          <w:rFonts w:ascii="Arial" w:hAnsi="Arial" w:cs="Arial"/>
          <w:b/>
          <w:lang w:val="en-GB"/>
        </w:rPr>
      </w:pPr>
      <w:r>
        <w:rPr>
          <w:rFonts w:ascii="Arial" w:hAnsi="Arial" w:cs="Arial"/>
          <w:b/>
          <w:lang w:val="en-GB"/>
        </w:rPr>
        <w:lastRenderedPageBreak/>
        <w:t>Appendix 1</w:t>
      </w:r>
      <w:r w:rsidR="0073235D">
        <w:rPr>
          <w:rFonts w:ascii="Arial" w:hAnsi="Arial" w:cs="Arial"/>
          <w:b/>
          <w:lang w:val="en-GB"/>
        </w:rPr>
        <w:tab/>
      </w:r>
      <w:r>
        <w:rPr>
          <w:rFonts w:ascii="Arial" w:hAnsi="Arial" w:cs="Arial"/>
          <w:b/>
          <w:lang w:val="en-GB"/>
        </w:rPr>
        <w:t xml:space="preserve">Observation </w:t>
      </w:r>
      <w:r w:rsidR="0073235D">
        <w:rPr>
          <w:rFonts w:ascii="Arial" w:hAnsi="Arial" w:cs="Arial"/>
          <w:b/>
          <w:lang w:val="en-GB"/>
        </w:rPr>
        <w:t>S</w:t>
      </w:r>
      <w:r>
        <w:rPr>
          <w:rFonts w:ascii="Arial" w:hAnsi="Arial" w:cs="Arial"/>
          <w:b/>
          <w:lang w:val="en-GB"/>
        </w:rPr>
        <w:t xml:space="preserve">heet </w:t>
      </w:r>
      <w:r w:rsidR="0073235D">
        <w:rPr>
          <w:rFonts w:ascii="Arial" w:hAnsi="Arial" w:cs="Arial"/>
          <w:b/>
          <w:lang w:val="en-GB"/>
        </w:rPr>
        <w:t>T</w:t>
      </w:r>
      <w:r>
        <w:rPr>
          <w:rFonts w:ascii="Arial" w:hAnsi="Arial" w:cs="Arial"/>
          <w:b/>
          <w:lang w:val="en-GB"/>
        </w:rPr>
        <w:t>emplate</w:t>
      </w:r>
      <w:r w:rsidR="00D924FD">
        <w:rPr>
          <w:rFonts w:ascii="Arial" w:hAnsi="Arial" w:cs="Arial"/>
          <w:b/>
          <w:lang w:val="en-GB"/>
        </w:rPr>
        <w:t xml:space="preserve"> – Choking guidance</w:t>
      </w:r>
    </w:p>
    <w:p w14:paraId="4227E825" w14:textId="77777777" w:rsidR="00A8187A" w:rsidRDefault="00A8187A" w:rsidP="00A8187A">
      <w:pPr>
        <w:rPr>
          <w:rFonts w:ascii="Arial" w:hAnsi="Arial" w:cs="Arial"/>
          <w:b/>
          <w:lang w:val="en-GB"/>
        </w:rPr>
      </w:pPr>
      <w:r>
        <w:rPr>
          <w:rFonts w:ascii="Arial" w:hAnsi="Arial" w:cs="Arial"/>
          <w:b/>
          <w:lang w:val="en-GB"/>
        </w:rPr>
        <w:t xml:space="preserve">To be completed by </w:t>
      </w:r>
      <w:r w:rsidR="00D924FD">
        <w:rPr>
          <w:rFonts w:ascii="Arial" w:hAnsi="Arial" w:cs="Arial"/>
          <w:b/>
          <w:lang w:val="en-GB"/>
        </w:rPr>
        <w:t xml:space="preserve">competent </w:t>
      </w:r>
      <w:r>
        <w:rPr>
          <w:rFonts w:ascii="Arial" w:hAnsi="Arial" w:cs="Arial"/>
          <w:b/>
          <w:lang w:val="en-GB"/>
        </w:rPr>
        <w:t xml:space="preserve">staff </w:t>
      </w:r>
      <w:r w:rsidR="00D924FD">
        <w:rPr>
          <w:rFonts w:ascii="Arial" w:hAnsi="Arial" w:cs="Arial"/>
          <w:b/>
          <w:lang w:val="en-GB"/>
        </w:rPr>
        <w:t xml:space="preserve">(see page 7 of main guidance) </w:t>
      </w:r>
      <w:r>
        <w:rPr>
          <w:rFonts w:ascii="Arial" w:hAnsi="Arial" w:cs="Arial"/>
          <w:b/>
          <w:lang w:val="en-GB"/>
        </w:rPr>
        <w:t>during observations of eating, drinking and taking medication for initial risk assessment or when reviewing an individual</w:t>
      </w:r>
    </w:p>
    <w:p w14:paraId="1001A305" w14:textId="77777777" w:rsidR="00A8187A" w:rsidRDefault="00A8187A" w:rsidP="00A8187A">
      <w:pPr>
        <w:rPr>
          <w:rFonts w:ascii="Arial" w:hAnsi="Arial" w:cs="Arial"/>
          <w:b/>
          <w:lang w:val="en-GB"/>
        </w:rPr>
      </w:pPr>
      <w:r>
        <w:rPr>
          <w:rFonts w:ascii="Arial" w:hAnsi="Arial" w:cs="Arial"/>
          <w:b/>
          <w:lang w:val="en-GB"/>
        </w:rPr>
        <w:t xml:space="preserve">Name of individual being observed (permission </w:t>
      </w:r>
      <w:proofErr w:type="gramStart"/>
      <w:r>
        <w:rPr>
          <w:rFonts w:ascii="Arial" w:hAnsi="Arial" w:cs="Arial"/>
          <w:b/>
          <w:lang w:val="en-GB"/>
        </w:rPr>
        <w:t>sought)_</w:t>
      </w:r>
      <w:proofErr w:type="gramEnd"/>
      <w:r>
        <w:rPr>
          <w:rFonts w:ascii="Arial" w:hAnsi="Arial" w:cs="Arial"/>
          <w:b/>
          <w:lang w:val="en-GB"/>
        </w:rPr>
        <w:t>___________________</w:t>
      </w:r>
    </w:p>
    <w:p w14:paraId="29D7A68C" w14:textId="77777777" w:rsidR="00A8187A" w:rsidRDefault="00A8187A" w:rsidP="00A8187A">
      <w:pPr>
        <w:rPr>
          <w:rFonts w:ascii="Arial" w:hAnsi="Arial" w:cs="Arial"/>
          <w:b/>
          <w:lang w:val="en-GB"/>
        </w:rPr>
      </w:pPr>
      <w:r>
        <w:rPr>
          <w:rFonts w:ascii="Arial" w:hAnsi="Arial" w:cs="Arial"/>
          <w:b/>
          <w:lang w:val="en-GB"/>
        </w:rPr>
        <w:t xml:space="preserve">Initial/review </w:t>
      </w:r>
    </w:p>
    <w:p w14:paraId="511D1762" w14:textId="77777777" w:rsidR="00A8187A" w:rsidRDefault="00A8187A" w:rsidP="00A8187A">
      <w:pPr>
        <w:rPr>
          <w:rFonts w:ascii="Arial" w:hAnsi="Arial" w:cs="Arial"/>
          <w:b/>
          <w:lang w:val="en-GB"/>
        </w:rPr>
      </w:pPr>
      <w:r>
        <w:rPr>
          <w:rFonts w:ascii="Arial" w:hAnsi="Arial" w:cs="Arial"/>
          <w:b/>
          <w:lang w:val="en-GB"/>
        </w:rPr>
        <w:t>If this is a review observation was the choking risk management/care plan followed? Yes/No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648"/>
        <w:gridCol w:w="1525"/>
        <w:gridCol w:w="1313"/>
      </w:tblGrid>
      <w:tr w:rsidR="00A8187A" w:rsidRPr="00F9770D" w14:paraId="2F2911D9" w14:textId="77777777" w:rsidTr="00CB044D">
        <w:tc>
          <w:tcPr>
            <w:tcW w:w="817" w:type="dxa"/>
          </w:tcPr>
          <w:p w14:paraId="6416F23A" w14:textId="77777777" w:rsidR="00A8187A" w:rsidRPr="00741A67" w:rsidRDefault="00A8187A" w:rsidP="00CB044D">
            <w:pPr>
              <w:rPr>
                <w:rFonts w:ascii="Arial" w:hAnsi="Arial" w:cs="Arial"/>
                <w:b/>
                <w:lang w:val="en-GB"/>
              </w:rPr>
            </w:pPr>
            <w:r w:rsidRPr="00741A67">
              <w:rPr>
                <w:rFonts w:ascii="Arial" w:hAnsi="Arial" w:cs="Arial"/>
                <w:b/>
                <w:lang w:val="en-GB"/>
              </w:rPr>
              <w:t>Date</w:t>
            </w:r>
          </w:p>
        </w:tc>
        <w:tc>
          <w:tcPr>
            <w:tcW w:w="4820" w:type="dxa"/>
          </w:tcPr>
          <w:p w14:paraId="5F577CED" w14:textId="77777777" w:rsidR="00A8187A" w:rsidRPr="00741A67" w:rsidRDefault="00A8187A" w:rsidP="00741A67">
            <w:pPr>
              <w:jc w:val="both"/>
              <w:rPr>
                <w:rFonts w:ascii="Arial" w:hAnsi="Arial" w:cs="Arial"/>
                <w:b/>
                <w:lang w:val="en-GB"/>
              </w:rPr>
            </w:pPr>
            <w:r w:rsidRPr="00741A67">
              <w:rPr>
                <w:rFonts w:ascii="Arial" w:hAnsi="Arial" w:cs="Arial"/>
                <w:b/>
                <w:lang w:val="en-GB"/>
              </w:rPr>
              <w:t xml:space="preserve">Describe the individual’s eating, drinking and swallowing and how the person was supported </w:t>
            </w:r>
            <w:r w:rsidR="00EB73F6" w:rsidRPr="00741A67">
              <w:rPr>
                <w:rFonts w:ascii="Arial" w:hAnsi="Arial" w:cs="Arial"/>
                <w:b/>
                <w:lang w:val="en-GB"/>
              </w:rPr>
              <w:t>e.g.,</w:t>
            </w:r>
            <w:r w:rsidRPr="00741A67">
              <w:rPr>
                <w:rFonts w:ascii="Arial" w:hAnsi="Arial" w:cs="Arial"/>
                <w:b/>
                <w:lang w:val="en-GB"/>
              </w:rPr>
              <w:t xml:space="preserve"> positioning and stability of position, texture of food and how it was prepared, type of food and drink, temperature of food and drink, amount for each mouthful, pace of eating and drinking, what help did the person need and any signs of swallowing difficulty</w:t>
            </w:r>
          </w:p>
        </w:tc>
        <w:tc>
          <w:tcPr>
            <w:tcW w:w="1559" w:type="dxa"/>
          </w:tcPr>
          <w:p w14:paraId="3A60727B" w14:textId="77777777" w:rsidR="00A8187A" w:rsidRPr="00741A67" w:rsidRDefault="00A8187A" w:rsidP="00CB044D">
            <w:pPr>
              <w:rPr>
                <w:rFonts w:ascii="Arial" w:hAnsi="Arial" w:cs="Arial"/>
                <w:b/>
                <w:lang w:val="en-GB"/>
              </w:rPr>
            </w:pPr>
            <w:r w:rsidRPr="00741A67">
              <w:rPr>
                <w:rFonts w:ascii="Arial" w:hAnsi="Arial" w:cs="Arial"/>
                <w:b/>
                <w:lang w:val="en-GB"/>
              </w:rPr>
              <w:t>Action taken</w:t>
            </w:r>
          </w:p>
        </w:tc>
        <w:tc>
          <w:tcPr>
            <w:tcW w:w="1326" w:type="dxa"/>
          </w:tcPr>
          <w:p w14:paraId="21149F1E" w14:textId="77777777" w:rsidR="00A8187A" w:rsidRPr="00741A67" w:rsidRDefault="00A8187A" w:rsidP="00CB044D">
            <w:pPr>
              <w:rPr>
                <w:rFonts w:ascii="Arial" w:hAnsi="Arial" w:cs="Arial"/>
                <w:b/>
                <w:lang w:val="en-GB"/>
              </w:rPr>
            </w:pPr>
            <w:r w:rsidRPr="00741A67">
              <w:rPr>
                <w:rFonts w:ascii="Arial" w:hAnsi="Arial" w:cs="Arial"/>
                <w:b/>
                <w:lang w:val="en-GB"/>
              </w:rPr>
              <w:t>Name of member of staff</w:t>
            </w:r>
          </w:p>
        </w:tc>
      </w:tr>
      <w:tr w:rsidR="00A8187A" w:rsidRPr="00F9770D" w14:paraId="7C712EBE" w14:textId="77777777" w:rsidTr="00CB044D">
        <w:tc>
          <w:tcPr>
            <w:tcW w:w="817" w:type="dxa"/>
          </w:tcPr>
          <w:p w14:paraId="559E8467" w14:textId="77777777" w:rsidR="00A8187A" w:rsidRPr="00F9770D" w:rsidRDefault="00A8187A" w:rsidP="00CB044D">
            <w:pPr>
              <w:rPr>
                <w:rFonts w:ascii="Arial" w:hAnsi="Arial" w:cs="Arial"/>
                <w:lang w:val="en-GB"/>
              </w:rPr>
            </w:pPr>
          </w:p>
          <w:p w14:paraId="3D4A43B4" w14:textId="77777777" w:rsidR="00A8187A" w:rsidRPr="00F9770D" w:rsidRDefault="00A8187A" w:rsidP="00CB044D">
            <w:pPr>
              <w:rPr>
                <w:rFonts w:ascii="Arial" w:hAnsi="Arial" w:cs="Arial"/>
                <w:lang w:val="en-GB"/>
              </w:rPr>
            </w:pPr>
          </w:p>
          <w:p w14:paraId="65141386" w14:textId="77777777" w:rsidR="00A8187A" w:rsidRPr="00F9770D" w:rsidRDefault="00A8187A" w:rsidP="00CB044D">
            <w:pPr>
              <w:rPr>
                <w:rFonts w:ascii="Arial" w:hAnsi="Arial" w:cs="Arial"/>
                <w:lang w:val="en-GB"/>
              </w:rPr>
            </w:pPr>
          </w:p>
          <w:p w14:paraId="4E3DF24A" w14:textId="77777777" w:rsidR="00A8187A" w:rsidRPr="00F9770D" w:rsidRDefault="00A8187A" w:rsidP="00CB044D">
            <w:pPr>
              <w:rPr>
                <w:rFonts w:ascii="Arial" w:hAnsi="Arial" w:cs="Arial"/>
                <w:lang w:val="en-GB"/>
              </w:rPr>
            </w:pPr>
          </w:p>
          <w:p w14:paraId="3984EF54" w14:textId="77777777" w:rsidR="00A8187A" w:rsidRPr="00F9770D" w:rsidRDefault="00A8187A" w:rsidP="00CB044D">
            <w:pPr>
              <w:rPr>
                <w:rFonts w:ascii="Arial" w:hAnsi="Arial" w:cs="Arial"/>
                <w:lang w:val="en-GB"/>
              </w:rPr>
            </w:pPr>
          </w:p>
          <w:p w14:paraId="3BDE3951" w14:textId="77777777" w:rsidR="00A8187A" w:rsidRPr="00F9770D" w:rsidRDefault="00A8187A" w:rsidP="00CB044D">
            <w:pPr>
              <w:rPr>
                <w:rFonts w:ascii="Arial" w:hAnsi="Arial" w:cs="Arial"/>
                <w:lang w:val="en-GB"/>
              </w:rPr>
            </w:pPr>
          </w:p>
          <w:p w14:paraId="57499D0F" w14:textId="77777777" w:rsidR="00A8187A" w:rsidRPr="00F9770D" w:rsidRDefault="00A8187A" w:rsidP="00CB044D">
            <w:pPr>
              <w:rPr>
                <w:rFonts w:ascii="Arial" w:hAnsi="Arial" w:cs="Arial"/>
                <w:lang w:val="en-GB"/>
              </w:rPr>
            </w:pPr>
          </w:p>
          <w:p w14:paraId="3E1B30FA" w14:textId="77777777" w:rsidR="00A8187A" w:rsidRPr="00F9770D" w:rsidRDefault="00A8187A" w:rsidP="00CB044D">
            <w:pPr>
              <w:rPr>
                <w:rFonts w:ascii="Arial" w:hAnsi="Arial" w:cs="Arial"/>
                <w:lang w:val="en-GB"/>
              </w:rPr>
            </w:pPr>
          </w:p>
          <w:p w14:paraId="3432A935" w14:textId="77777777" w:rsidR="00A8187A" w:rsidRPr="00F9770D" w:rsidRDefault="00A8187A" w:rsidP="00CB044D">
            <w:pPr>
              <w:rPr>
                <w:rFonts w:ascii="Arial" w:hAnsi="Arial" w:cs="Arial"/>
                <w:lang w:val="en-GB"/>
              </w:rPr>
            </w:pPr>
          </w:p>
          <w:p w14:paraId="16922D8C" w14:textId="77777777" w:rsidR="00A8187A" w:rsidRPr="00F9770D" w:rsidRDefault="00A8187A" w:rsidP="00CB044D">
            <w:pPr>
              <w:rPr>
                <w:rFonts w:ascii="Arial" w:hAnsi="Arial" w:cs="Arial"/>
                <w:lang w:val="en-GB"/>
              </w:rPr>
            </w:pPr>
          </w:p>
          <w:p w14:paraId="00EA1ECB" w14:textId="77777777" w:rsidR="00A8187A" w:rsidRPr="00F9770D" w:rsidRDefault="00A8187A" w:rsidP="00CB044D">
            <w:pPr>
              <w:rPr>
                <w:rFonts w:ascii="Arial" w:hAnsi="Arial" w:cs="Arial"/>
                <w:lang w:val="en-GB"/>
              </w:rPr>
            </w:pPr>
          </w:p>
          <w:p w14:paraId="30ABF770" w14:textId="77777777" w:rsidR="00A8187A" w:rsidRPr="00F9770D" w:rsidRDefault="00A8187A" w:rsidP="00CB044D">
            <w:pPr>
              <w:rPr>
                <w:rFonts w:ascii="Arial" w:hAnsi="Arial" w:cs="Arial"/>
                <w:lang w:val="en-GB"/>
              </w:rPr>
            </w:pPr>
          </w:p>
        </w:tc>
        <w:tc>
          <w:tcPr>
            <w:tcW w:w="4820" w:type="dxa"/>
          </w:tcPr>
          <w:p w14:paraId="5040452D" w14:textId="77777777" w:rsidR="00A8187A" w:rsidRDefault="00A8187A" w:rsidP="00CB044D">
            <w:pPr>
              <w:rPr>
                <w:rFonts w:ascii="Arial" w:hAnsi="Arial" w:cs="Arial"/>
                <w:lang w:val="en-GB"/>
              </w:rPr>
            </w:pPr>
          </w:p>
          <w:p w14:paraId="4CAAAB3F" w14:textId="77777777" w:rsidR="00A8187A" w:rsidRDefault="00A8187A" w:rsidP="00CB044D">
            <w:pPr>
              <w:rPr>
                <w:rFonts w:ascii="Arial" w:hAnsi="Arial" w:cs="Arial"/>
                <w:lang w:val="en-GB"/>
              </w:rPr>
            </w:pPr>
          </w:p>
          <w:p w14:paraId="4A787497" w14:textId="77777777" w:rsidR="00A8187A" w:rsidRDefault="00A8187A" w:rsidP="00CB044D">
            <w:pPr>
              <w:rPr>
                <w:rFonts w:ascii="Arial" w:hAnsi="Arial" w:cs="Arial"/>
                <w:lang w:val="en-GB"/>
              </w:rPr>
            </w:pPr>
          </w:p>
          <w:p w14:paraId="0A1DA37E" w14:textId="77777777" w:rsidR="00A8187A" w:rsidRDefault="00A8187A" w:rsidP="00CB044D">
            <w:pPr>
              <w:rPr>
                <w:rFonts w:ascii="Arial" w:hAnsi="Arial" w:cs="Arial"/>
                <w:lang w:val="en-GB"/>
              </w:rPr>
            </w:pPr>
          </w:p>
          <w:p w14:paraId="2E15DC0F" w14:textId="77777777" w:rsidR="00A8187A" w:rsidRDefault="00A8187A" w:rsidP="00CB044D">
            <w:pPr>
              <w:rPr>
                <w:rFonts w:ascii="Arial" w:hAnsi="Arial" w:cs="Arial"/>
                <w:lang w:val="en-GB"/>
              </w:rPr>
            </w:pPr>
          </w:p>
          <w:p w14:paraId="17A809A3" w14:textId="77777777" w:rsidR="00A8187A" w:rsidRDefault="00A8187A" w:rsidP="00CB044D">
            <w:pPr>
              <w:rPr>
                <w:rFonts w:ascii="Arial" w:hAnsi="Arial" w:cs="Arial"/>
                <w:lang w:val="en-GB"/>
              </w:rPr>
            </w:pPr>
          </w:p>
          <w:p w14:paraId="2486720E" w14:textId="77777777" w:rsidR="00A8187A" w:rsidRDefault="00A8187A" w:rsidP="00CB044D">
            <w:pPr>
              <w:rPr>
                <w:rFonts w:ascii="Arial" w:hAnsi="Arial" w:cs="Arial"/>
                <w:lang w:val="en-GB"/>
              </w:rPr>
            </w:pPr>
          </w:p>
          <w:p w14:paraId="54D253A2" w14:textId="77777777" w:rsidR="00A8187A" w:rsidRDefault="00A8187A" w:rsidP="00CB044D">
            <w:pPr>
              <w:rPr>
                <w:rFonts w:ascii="Arial" w:hAnsi="Arial" w:cs="Arial"/>
                <w:lang w:val="en-GB"/>
              </w:rPr>
            </w:pPr>
          </w:p>
          <w:p w14:paraId="23DF51CF" w14:textId="77777777" w:rsidR="00A8187A" w:rsidRDefault="00A8187A" w:rsidP="00CB044D">
            <w:pPr>
              <w:rPr>
                <w:rFonts w:ascii="Arial" w:hAnsi="Arial" w:cs="Arial"/>
                <w:lang w:val="en-GB"/>
              </w:rPr>
            </w:pPr>
          </w:p>
          <w:p w14:paraId="49523183" w14:textId="77777777" w:rsidR="00A8187A" w:rsidRDefault="00A8187A" w:rsidP="00CB044D">
            <w:pPr>
              <w:rPr>
                <w:rFonts w:ascii="Arial" w:hAnsi="Arial" w:cs="Arial"/>
                <w:lang w:val="en-GB"/>
              </w:rPr>
            </w:pPr>
          </w:p>
          <w:p w14:paraId="71425B15" w14:textId="77777777" w:rsidR="00A8187A" w:rsidRDefault="00A8187A" w:rsidP="00CB044D">
            <w:pPr>
              <w:rPr>
                <w:rFonts w:ascii="Arial" w:hAnsi="Arial" w:cs="Arial"/>
                <w:lang w:val="en-GB"/>
              </w:rPr>
            </w:pPr>
          </w:p>
          <w:p w14:paraId="19AD356F" w14:textId="77777777" w:rsidR="00A8187A" w:rsidRDefault="00A8187A" w:rsidP="00CB044D">
            <w:pPr>
              <w:rPr>
                <w:rFonts w:ascii="Arial" w:hAnsi="Arial" w:cs="Arial"/>
                <w:lang w:val="en-GB"/>
              </w:rPr>
            </w:pPr>
          </w:p>
          <w:p w14:paraId="24E7A018" w14:textId="77777777" w:rsidR="00A8187A" w:rsidRPr="00F9770D" w:rsidRDefault="00A8187A" w:rsidP="00CB044D">
            <w:pPr>
              <w:rPr>
                <w:rFonts w:ascii="Arial" w:hAnsi="Arial" w:cs="Arial"/>
                <w:lang w:val="en-GB"/>
              </w:rPr>
            </w:pPr>
          </w:p>
        </w:tc>
        <w:tc>
          <w:tcPr>
            <w:tcW w:w="1559" w:type="dxa"/>
          </w:tcPr>
          <w:p w14:paraId="64F5781B" w14:textId="77777777" w:rsidR="00A8187A" w:rsidRPr="00F9770D" w:rsidRDefault="00A8187A" w:rsidP="00CB044D">
            <w:pPr>
              <w:rPr>
                <w:rFonts w:ascii="Arial" w:hAnsi="Arial" w:cs="Arial"/>
                <w:lang w:val="en-GB"/>
              </w:rPr>
            </w:pPr>
          </w:p>
        </w:tc>
        <w:tc>
          <w:tcPr>
            <w:tcW w:w="1326" w:type="dxa"/>
          </w:tcPr>
          <w:p w14:paraId="380D9746" w14:textId="77777777" w:rsidR="00A8187A" w:rsidRPr="00F9770D" w:rsidRDefault="00A8187A" w:rsidP="00CB044D">
            <w:pPr>
              <w:rPr>
                <w:rFonts w:ascii="Arial" w:hAnsi="Arial" w:cs="Arial"/>
                <w:lang w:val="en-GB"/>
              </w:rPr>
            </w:pPr>
          </w:p>
        </w:tc>
      </w:tr>
    </w:tbl>
    <w:p w14:paraId="1D1B38D2" w14:textId="77777777" w:rsidR="00025B9F" w:rsidRPr="00892B56" w:rsidRDefault="00025B9F" w:rsidP="00FC0143">
      <w:pPr>
        <w:rPr>
          <w:rFonts w:ascii="Arial" w:hAnsi="Arial" w:cs="Arial"/>
          <w:b/>
        </w:rPr>
      </w:pPr>
    </w:p>
    <w:p w14:paraId="385F8544" w14:textId="77777777" w:rsidR="00FC0143" w:rsidRPr="00892B56" w:rsidRDefault="00FC0143" w:rsidP="00FC0143">
      <w:pPr>
        <w:rPr>
          <w:rFonts w:ascii="Arial" w:hAnsi="Arial" w:cs="Arial"/>
          <w:b/>
        </w:rPr>
      </w:pPr>
      <w:r w:rsidRPr="00892B56">
        <w:rPr>
          <w:rFonts w:ascii="Arial" w:hAnsi="Arial" w:cs="Arial"/>
          <w:b/>
        </w:rPr>
        <w:lastRenderedPageBreak/>
        <w:t xml:space="preserve">Appendix </w:t>
      </w:r>
      <w:r w:rsidR="00EB4C3A">
        <w:rPr>
          <w:rFonts w:ascii="Arial" w:hAnsi="Arial" w:cs="Arial"/>
          <w:b/>
        </w:rPr>
        <w:t>2</w:t>
      </w:r>
      <w:r w:rsidR="0073235D">
        <w:rPr>
          <w:rFonts w:ascii="Arial" w:hAnsi="Arial" w:cs="Arial"/>
          <w:b/>
        </w:rPr>
        <w:tab/>
      </w:r>
      <w:r w:rsidRPr="00892B56">
        <w:rPr>
          <w:rFonts w:ascii="Arial" w:hAnsi="Arial" w:cs="Arial"/>
          <w:b/>
        </w:rPr>
        <w:t>Common Choking Hazards</w:t>
      </w:r>
    </w:p>
    <w:p w14:paraId="4388454A" w14:textId="77777777" w:rsidR="00F02B56" w:rsidRPr="00892B56" w:rsidRDefault="00F02B56" w:rsidP="00FC0143">
      <w:pPr>
        <w:rPr>
          <w:rFonts w:ascii="Arial" w:hAnsi="Arial" w:cs="Arial"/>
          <w:b/>
        </w:rPr>
      </w:pPr>
      <w:r w:rsidRPr="00892B56">
        <w:rPr>
          <w:rFonts w:ascii="Arial" w:hAnsi="Arial" w:cs="Arial"/>
          <w:b/>
        </w:rPr>
        <w:t>Food is the most common cause of choking</w:t>
      </w:r>
    </w:p>
    <w:p w14:paraId="5DD6FB94" w14:textId="77777777" w:rsidR="00FC0143" w:rsidRDefault="00FC0143" w:rsidP="00FC0143">
      <w:pPr>
        <w:autoSpaceDE w:val="0"/>
        <w:autoSpaceDN w:val="0"/>
        <w:adjustRightInd w:val="0"/>
        <w:spacing w:after="0" w:line="240" w:lineRule="auto"/>
        <w:rPr>
          <w:rFonts w:ascii="Arial" w:eastAsia="Times New Roman" w:hAnsi="Arial" w:cs="Arial"/>
          <w:b/>
          <w:color w:val="000000"/>
          <w:lang w:val="en-GB" w:eastAsia="en-GB"/>
        </w:rPr>
      </w:pPr>
      <w:r w:rsidRPr="00892B56">
        <w:rPr>
          <w:rFonts w:ascii="Arial" w:eastAsia="Times New Roman" w:hAnsi="Arial" w:cs="Arial"/>
          <w:b/>
          <w:color w:val="000000"/>
          <w:lang w:val="en-GB" w:eastAsia="en-GB"/>
        </w:rPr>
        <w:t xml:space="preserve">Foods </w:t>
      </w:r>
    </w:p>
    <w:p w14:paraId="1B7E327C" w14:textId="77777777" w:rsidR="00F02B56" w:rsidRPr="00892B56" w:rsidRDefault="00F02B56" w:rsidP="00FC0143">
      <w:pPr>
        <w:autoSpaceDE w:val="0"/>
        <w:autoSpaceDN w:val="0"/>
        <w:adjustRightInd w:val="0"/>
        <w:spacing w:after="0" w:line="240" w:lineRule="auto"/>
        <w:rPr>
          <w:rFonts w:ascii="Arial" w:eastAsia="Times New Roman" w:hAnsi="Arial" w:cs="Arial"/>
          <w:color w:val="000000"/>
          <w:lang w:val="en-GB" w:eastAsia="en-GB"/>
        </w:rPr>
      </w:pPr>
    </w:p>
    <w:p w14:paraId="53639118" w14:textId="77777777" w:rsidR="00F02B56" w:rsidRPr="00892B56" w:rsidRDefault="00F02B56" w:rsidP="00F02B56">
      <w:pPr>
        <w:numPr>
          <w:ilvl w:val="0"/>
          <w:numId w:val="2"/>
        </w:numPr>
        <w:autoSpaceDE w:val="0"/>
        <w:autoSpaceDN w:val="0"/>
        <w:adjustRightInd w:val="0"/>
        <w:spacing w:after="0" w:line="240" w:lineRule="auto"/>
        <w:rPr>
          <w:rFonts w:ascii="Arial" w:eastAsia="Times New Roman" w:hAnsi="Arial" w:cs="Arial"/>
          <w:color w:val="000000"/>
          <w:lang w:val="en-GB" w:eastAsia="en-GB"/>
        </w:rPr>
      </w:pPr>
      <w:r w:rsidRPr="00892B56">
        <w:rPr>
          <w:rFonts w:ascii="Arial" w:eastAsia="Times New Roman" w:hAnsi="Arial" w:cs="Arial"/>
          <w:color w:val="000000"/>
          <w:lang w:val="en-GB" w:eastAsia="en-GB"/>
        </w:rPr>
        <w:t>Toast</w:t>
      </w:r>
      <w:r w:rsidR="009B0504">
        <w:rPr>
          <w:rFonts w:ascii="Arial" w:eastAsia="Times New Roman" w:hAnsi="Arial" w:cs="Arial"/>
          <w:color w:val="000000"/>
          <w:lang w:val="en-GB" w:eastAsia="en-GB"/>
        </w:rPr>
        <w:t xml:space="preserve">, </w:t>
      </w:r>
      <w:r w:rsidR="00EB73F6">
        <w:rPr>
          <w:rFonts w:ascii="Arial" w:eastAsia="Times New Roman" w:hAnsi="Arial" w:cs="Arial"/>
          <w:color w:val="000000"/>
          <w:lang w:val="en-GB" w:eastAsia="en-GB"/>
        </w:rPr>
        <w:t>crackers,</w:t>
      </w:r>
      <w:r w:rsidR="009B0504">
        <w:rPr>
          <w:rFonts w:ascii="Arial" w:eastAsia="Times New Roman" w:hAnsi="Arial" w:cs="Arial"/>
          <w:color w:val="000000"/>
          <w:lang w:val="en-GB" w:eastAsia="en-GB"/>
        </w:rPr>
        <w:t xml:space="preserve"> or rice cakes</w:t>
      </w:r>
    </w:p>
    <w:p w14:paraId="2DC21B97" w14:textId="77777777" w:rsidR="002432D6" w:rsidRPr="00892B56" w:rsidRDefault="002432D6" w:rsidP="002432D6">
      <w:pPr>
        <w:numPr>
          <w:ilvl w:val="0"/>
          <w:numId w:val="2"/>
        </w:numPr>
        <w:autoSpaceDE w:val="0"/>
        <w:autoSpaceDN w:val="0"/>
        <w:adjustRightInd w:val="0"/>
        <w:spacing w:after="0" w:line="240" w:lineRule="auto"/>
        <w:rPr>
          <w:rFonts w:ascii="Arial" w:eastAsia="Times New Roman" w:hAnsi="Arial" w:cs="Arial"/>
          <w:color w:val="000000"/>
          <w:lang w:val="en-GB" w:eastAsia="en-GB"/>
        </w:rPr>
      </w:pPr>
      <w:r w:rsidRPr="00892B56">
        <w:rPr>
          <w:rFonts w:ascii="Arial" w:eastAsia="Times New Roman" w:hAnsi="Arial" w:cs="Arial"/>
          <w:color w:val="000000"/>
          <w:lang w:val="en-GB" w:eastAsia="en-GB"/>
        </w:rPr>
        <w:t>Bread crusts</w:t>
      </w:r>
    </w:p>
    <w:p w14:paraId="0AA9297B" w14:textId="77777777" w:rsidR="002432D6" w:rsidRPr="00892B56" w:rsidRDefault="002432D6" w:rsidP="002432D6">
      <w:pPr>
        <w:numPr>
          <w:ilvl w:val="0"/>
          <w:numId w:val="2"/>
        </w:numPr>
        <w:autoSpaceDE w:val="0"/>
        <w:autoSpaceDN w:val="0"/>
        <w:adjustRightInd w:val="0"/>
        <w:spacing w:after="0" w:line="240" w:lineRule="auto"/>
        <w:rPr>
          <w:rFonts w:ascii="Arial" w:eastAsia="Times New Roman" w:hAnsi="Arial" w:cs="Arial"/>
          <w:color w:val="000000"/>
          <w:lang w:val="en-GB" w:eastAsia="en-GB"/>
        </w:rPr>
      </w:pPr>
      <w:r w:rsidRPr="00892B56">
        <w:rPr>
          <w:rFonts w:ascii="Arial" w:eastAsia="Times New Roman" w:hAnsi="Arial" w:cs="Arial"/>
          <w:color w:val="000000"/>
          <w:lang w:val="en-GB" w:eastAsia="en-GB"/>
        </w:rPr>
        <w:t>White bread</w:t>
      </w:r>
      <w:r w:rsidR="0012145D" w:rsidRPr="00892B56">
        <w:rPr>
          <w:rFonts w:ascii="Arial" w:eastAsia="Times New Roman" w:hAnsi="Arial" w:cs="Arial"/>
          <w:color w:val="000000"/>
          <w:lang w:val="en-GB" w:eastAsia="en-GB"/>
        </w:rPr>
        <w:t xml:space="preserve"> (when mixed with saliva can form a glue-like ball)</w:t>
      </w:r>
    </w:p>
    <w:p w14:paraId="16A8FAF3" w14:textId="77777777" w:rsidR="00F02B56" w:rsidRPr="00892B56" w:rsidRDefault="00F02B56" w:rsidP="00F02B56">
      <w:pPr>
        <w:numPr>
          <w:ilvl w:val="0"/>
          <w:numId w:val="2"/>
        </w:numPr>
        <w:autoSpaceDE w:val="0"/>
        <w:autoSpaceDN w:val="0"/>
        <w:adjustRightInd w:val="0"/>
        <w:spacing w:after="0" w:line="240" w:lineRule="auto"/>
        <w:rPr>
          <w:rFonts w:ascii="Arial" w:eastAsia="Times New Roman" w:hAnsi="Arial" w:cs="Arial"/>
          <w:color w:val="000000"/>
          <w:lang w:val="en-GB" w:eastAsia="en-GB"/>
        </w:rPr>
      </w:pPr>
      <w:r w:rsidRPr="00892B56">
        <w:rPr>
          <w:rFonts w:ascii="Arial" w:eastAsia="Times New Roman" w:hAnsi="Arial" w:cs="Arial"/>
          <w:color w:val="000000"/>
          <w:lang w:val="en-GB" w:eastAsia="en-GB"/>
        </w:rPr>
        <w:t xml:space="preserve">Raw vegetables </w:t>
      </w:r>
    </w:p>
    <w:p w14:paraId="6BAFF6A5" w14:textId="77777777" w:rsidR="00F02B56" w:rsidRPr="00892B56" w:rsidRDefault="00F02B56" w:rsidP="00F02B56">
      <w:pPr>
        <w:numPr>
          <w:ilvl w:val="0"/>
          <w:numId w:val="2"/>
        </w:numPr>
        <w:autoSpaceDE w:val="0"/>
        <w:autoSpaceDN w:val="0"/>
        <w:adjustRightInd w:val="0"/>
        <w:spacing w:after="0" w:line="240" w:lineRule="auto"/>
        <w:rPr>
          <w:rFonts w:ascii="Arial" w:eastAsia="Times New Roman" w:hAnsi="Arial" w:cs="Arial"/>
          <w:color w:val="000000"/>
          <w:lang w:val="en-GB" w:eastAsia="en-GB"/>
        </w:rPr>
      </w:pPr>
      <w:r w:rsidRPr="00892B56">
        <w:rPr>
          <w:rFonts w:ascii="Arial" w:eastAsia="Times New Roman" w:hAnsi="Arial" w:cs="Arial"/>
          <w:color w:val="000000"/>
          <w:lang w:val="en-GB" w:eastAsia="en-GB"/>
        </w:rPr>
        <w:t>Pieces of meat</w:t>
      </w:r>
      <w:r w:rsidR="009B0504">
        <w:rPr>
          <w:rFonts w:ascii="Arial" w:eastAsia="Times New Roman" w:hAnsi="Arial" w:cs="Arial"/>
          <w:color w:val="000000"/>
          <w:lang w:val="en-GB" w:eastAsia="en-GB"/>
        </w:rPr>
        <w:t xml:space="preserve"> especially chicken with bone, </w:t>
      </w:r>
      <w:r w:rsidR="002A14BF" w:rsidRPr="00892B56">
        <w:rPr>
          <w:rFonts w:ascii="Arial" w:eastAsia="Times New Roman" w:hAnsi="Arial" w:cs="Arial"/>
          <w:color w:val="000000"/>
          <w:lang w:val="en-GB" w:eastAsia="en-GB"/>
        </w:rPr>
        <w:t xml:space="preserve">gristle, rind or cooked fat </w:t>
      </w:r>
      <w:proofErr w:type="spellStart"/>
      <w:r w:rsidR="002A14BF" w:rsidRPr="00892B56">
        <w:rPr>
          <w:rFonts w:ascii="Arial" w:eastAsia="Times New Roman" w:hAnsi="Arial" w:cs="Arial"/>
          <w:color w:val="000000"/>
          <w:lang w:val="en-GB" w:eastAsia="en-GB"/>
        </w:rPr>
        <w:t>eg</w:t>
      </w:r>
      <w:proofErr w:type="spellEnd"/>
      <w:r w:rsidR="002A14BF" w:rsidRPr="00892B56">
        <w:rPr>
          <w:rFonts w:ascii="Arial" w:eastAsia="Times New Roman" w:hAnsi="Arial" w:cs="Arial"/>
          <w:color w:val="000000"/>
          <w:lang w:val="en-GB" w:eastAsia="en-GB"/>
        </w:rPr>
        <w:t xml:space="preserve"> bacon rind</w:t>
      </w:r>
    </w:p>
    <w:p w14:paraId="589604E3" w14:textId="77777777" w:rsidR="00F02B56" w:rsidRPr="00892B56" w:rsidRDefault="00F02B56" w:rsidP="00F02B56">
      <w:pPr>
        <w:numPr>
          <w:ilvl w:val="0"/>
          <w:numId w:val="2"/>
        </w:numPr>
        <w:autoSpaceDE w:val="0"/>
        <w:autoSpaceDN w:val="0"/>
        <w:adjustRightInd w:val="0"/>
        <w:spacing w:after="0" w:line="240" w:lineRule="auto"/>
        <w:rPr>
          <w:rFonts w:ascii="Arial" w:eastAsia="Times New Roman" w:hAnsi="Arial" w:cs="Arial"/>
          <w:color w:val="000000"/>
          <w:lang w:val="en-GB" w:eastAsia="en-GB"/>
        </w:rPr>
      </w:pPr>
      <w:r w:rsidRPr="00892B56">
        <w:rPr>
          <w:rFonts w:ascii="Arial" w:eastAsia="Times New Roman" w:hAnsi="Arial" w:cs="Arial"/>
          <w:color w:val="000000"/>
          <w:lang w:val="en-GB" w:eastAsia="en-GB"/>
        </w:rPr>
        <w:t>Nuts</w:t>
      </w:r>
      <w:r w:rsidR="0012145D" w:rsidRPr="00892B56">
        <w:rPr>
          <w:rFonts w:ascii="Arial" w:eastAsia="Times New Roman" w:hAnsi="Arial" w:cs="Arial"/>
          <w:color w:val="000000"/>
          <w:lang w:val="en-GB" w:eastAsia="en-GB"/>
        </w:rPr>
        <w:t>, whole grains</w:t>
      </w:r>
      <w:r w:rsidRPr="00892B56">
        <w:rPr>
          <w:rFonts w:ascii="Arial" w:eastAsia="Times New Roman" w:hAnsi="Arial" w:cs="Arial"/>
          <w:color w:val="000000"/>
          <w:lang w:val="en-GB" w:eastAsia="en-GB"/>
        </w:rPr>
        <w:t xml:space="preserve"> and seeds</w:t>
      </w:r>
    </w:p>
    <w:p w14:paraId="0E465681" w14:textId="77777777" w:rsidR="00F02B56" w:rsidRPr="00892B56" w:rsidRDefault="00F02B56" w:rsidP="00F02B56">
      <w:pPr>
        <w:numPr>
          <w:ilvl w:val="0"/>
          <w:numId w:val="2"/>
        </w:numPr>
        <w:autoSpaceDE w:val="0"/>
        <w:autoSpaceDN w:val="0"/>
        <w:adjustRightInd w:val="0"/>
        <w:spacing w:after="0" w:line="240" w:lineRule="auto"/>
        <w:rPr>
          <w:rFonts w:ascii="Arial" w:eastAsia="Times New Roman" w:hAnsi="Arial" w:cs="Arial"/>
          <w:color w:val="000000"/>
          <w:lang w:val="en-GB" w:eastAsia="en-GB"/>
        </w:rPr>
      </w:pPr>
      <w:r w:rsidRPr="00892B56">
        <w:rPr>
          <w:rFonts w:ascii="Arial" w:eastAsia="Times New Roman" w:hAnsi="Arial" w:cs="Arial"/>
          <w:color w:val="000000"/>
          <w:lang w:val="en-GB" w:eastAsia="en-GB"/>
        </w:rPr>
        <w:t>Grapes and other small round food especially with skins or husks</w:t>
      </w:r>
      <w:r w:rsidR="00B133C5" w:rsidRPr="00892B56">
        <w:rPr>
          <w:rFonts w:ascii="Arial" w:eastAsia="Times New Roman" w:hAnsi="Arial" w:cs="Arial"/>
          <w:color w:val="000000"/>
          <w:lang w:val="en-GB" w:eastAsia="en-GB"/>
        </w:rPr>
        <w:t xml:space="preserve"> like peas and beans</w:t>
      </w:r>
    </w:p>
    <w:p w14:paraId="3B7144C4" w14:textId="77777777" w:rsidR="00F02B56" w:rsidRPr="00892B56" w:rsidRDefault="00F02B56" w:rsidP="00F02B56">
      <w:pPr>
        <w:numPr>
          <w:ilvl w:val="0"/>
          <w:numId w:val="2"/>
        </w:numPr>
        <w:autoSpaceDE w:val="0"/>
        <w:autoSpaceDN w:val="0"/>
        <w:adjustRightInd w:val="0"/>
        <w:spacing w:after="0" w:line="240" w:lineRule="auto"/>
        <w:rPr>
          <w:rFonts w:ascii="Arial" w:eastAsia="Times New Roman" w:hAnsi="Arial" w:cs="Arial"/>
          <w:color w:val="000000"/>
          <w:lang w:val="en-GB" w:eastAsia="en-GB"/>
        </w:rPr>
      </w:pPr>
      <w:r w:rsidRPr="00892B56">
        <w:rPr>
          <w:rFonts w:ascii="Arial" w:eastAsia="Times New Roman" w:hAnsi="Arial" w:cs="Arial"/>
          <w:color w:val="000000"/>
          <w:lang w:val="en-GB" w:eastAsia="en-GB"/>
        </w:rPr>
        <w:t>Sweets</w:t>
      </w:r>
      <w:r w:rsidR="009B0504">
        <w:rPr>
          <w:rFonts w:ascii="Arial" w:eastAsia="Times New Roman" w:hAnsi="Arial" w:cs="Arial"/>
          <w:color w:val="000000"/>
          <w:lang w:val="en-GB" w:eastAsia="en-GB"/>
        </w:rPr>
        <w:t xml:space="preserve"> including hard boiled, marshmallows and chewing gum or bubble gum</w:t>
      </w:r>
    </w:p>
    <w:p w14:paraId="0367EBFF" w14:textId="77777777" w:rsidR="00F02B56" w:rsidRPr="00892B56" w:rsidRDefault="00F02B56" w:rsidP="00F02B56">
      <w:pPr>
        <w:numPr>
          <w:ilvl w:val="0"/>
          <w:numId w:val="2"/>
        </w:numPr>
        <w:autoSpaceDE w:val="0"/>
        <w:autoSpaceDN w:val="0"/>
        <w:adjustRightInd w:val="0"/>
        <w:spacing w:after="0" w:line="240" w:lineRule="auto"/>
        <w:rPr>
          <w:rFonts w:ascii="Arial" w:eastAsia="Times New Roman" w:hAnsi="Arial" w:cs="Arial"/>
          <w:color w:val="000000"/>
          <w:lang w:val="en-GB" w:eastAsia="en-GB"/>
        </w:rPr>
      </w:pPr>
      <w:r w:rsidRPr="00892B56">
        <w:rPr>
          <w:rFonts w:ascii="Arial" w:eastAsia="Times New Roman" w:hAnsi="Arial" w:cs="Arial"/>
          <w:color w:val="000000"/>
          <w:lang w:val="en-GB" w:eastAsia="en-GB"/>
        </w:rPr>
        <w:t>Raisins and sultanas</w:t>
      </w:r>
    </w:p>
    <w:p w14:paraId="44D5527B" w14:textId="77777777" w:rsidR="00F02B56" w:rsidRPr="00892B56" w:rsidRDefault="00F02B56" w:rsidP="00F02B56">
      <w:pPr>
        <w:numPr>
          <w:ilvl w:val="0"/>
          <w:numId w:val="2"/>
        </w:numPr>
        <w:autoSpaceDE w:val="0"/>
        <w:autoSpaceDN w:val="0"/>
        <w:adjustRightInd w:val="0"/>
        <w:spacing w:after="0" w:line="240" w:lineRule="auto"/>
        <w:rPr>
          <w:rFonts w:ascii="Arial" w:eastAsia="Times New Roman" w:hAnsi="Arial" w:cs="Arial"/>
          <w:color w:val="000000"/>
          <w:lang w:val="en-GB" w:eastAsia="en-GB"/>
        </w:rPr>
      </w:pPr>
      <w:r w:rsidRPr="00892B56">
        <w:rPr>
          <w:rFonts w:ascii="Arial" w:eastAsia="Times New Roman" w:hAnsi="Arial" w:cs="Arial"/>
          <w:color w:val="000000"/>
          <w:lang w:val="en-GB" w:eastAsia="en-GB"/>
        </w:rPr>
        <w:t>Oranges</w:t>
      </w:r>
      <w:r w:rsidR="0012145D" w:rsidRPr="00892B56">
        <w:rPr>
          <w:rFonts w:ascii="Arial" w:eastAsia="Times New Roman" w:hAnsi="Arial" w:cs="Arial"/>
          <w:color w:val="000000"/>
          <w:lang w:val="en-GB" w:eastAsia="en-GB"/>
        </w:rPr>
        <w:t xml:space="preserve"> and satsumas, especially whole segments with pith</w:t>
      </w:r>
    </w:p>
    <w:p w14:paraId="46C9FF0B" w14:textId="77777777" w:rsidR="00F02B56" w:rsidRPr="00892B56" w:rsidRDefault="00F02B56" w:rsidP="00F02B56">
      <w:pPr>
        <w:numPr>
          <w:ilvl w:val="0"/>
          <w:numId w:val="2"/>
        </w:numPr>
        <w:autoSpaceDE w:val="0"/>
        <w:autoSpaceDN w:val="0"/>
        <w:adjustRightInd w:val="0"/>
        <w:spacing w:after="0" w:line="240" w:lineRule="auto"/>
        <w:rPr>
          <w:rFonts w:ascii="Arial" w:eastAsia="Times New Roman" w:hAnsi="Arial" w:cs="Arial"/>
          <w:color w:val="000000"/>
          <w:lang w:val="en-GB" w:eastAsia="en-GB"/>
        </w:rPr>
      </w:pPr>
      <w:r w:rsidRPr="00892B56">
        <w:rPr>
          <w:rFonts w:ascii="Arial" w:eastAsia="Times New Roman" w:hAnsi="Arial" w:cs="Arial"/>
          <w:color w:val="000000"/>
          <w:lang w:val="en-GB" w:eastAsia="en-GB"/>
        </w:rPr>
        <w:t>Crisps</w:t>
      </w:r>
      <w:r w:rsidR="009B0504">
        <w:rPr>
          <w:rFonts w:ascii="Arial" w:eastAsia="Times New Roman" w:hAnsi="Arial" w:cs="Arial"/>
          <w:color w:val="000000"/>
          <w:lang w:val="en-GB" w:eastAsia="en-GB"/>
        </w:rPr>
        <w:t xml:space="preserve"> and popcorn</w:t>
      </w:r>
    </w:p>
    <w:p w14:paraId="4E4A11FA" w14:textId="77777777" w:rsidR="00F02B56" w:rsidRPr="00892B56" w:rsidRDefault="00F02B56" w:rsidP="00F02B56">
      <w:pPr>
        <w:numPr>
          <w:ilvl w:val="0"/>
          <w:numId w:val="2"/>
        </w:numPr>
        <w:autoSpaceDE w:val="0"/>
        <w:autoSpaceDN w:val="0"/>
        <w:adjustRightInd w:val="0"/>
        <w:spacing w:after="0" w:line="240" w:lineRule="auto"/>
        <w:rPr>
          <w:rFonts w:ascii="Arial" w:eastAsia="Times New Roman" w:hAnsi="Arial" w:cs="Arial"/>
          <w:color w:val="000000"/>
          <w:lang w:val="en-GB" w:eastAsia="en-GB"/>
        </w:rPr>
      </w:pPr>
      <w:r w:rsidRPr="00892B56">
        <w:rPr>
          <w:rFonts w:ascii="Arial" w:eastAsia="Times New Roman" w:hAnsi="Arial" w:cs="Arial"/>
          <w:color w:val="000000"/>
          <w:lang w:val="en-GB" w:eastAsia="en-GB"/>
        </w:rPr>
        <w:t>Biscuits</w:t>
      </w:r>
    </w:p>
    <w:p w14:paraId="0AA07A84" w14:textId="77777777" w:rsidR="00F02B56" w:rsidRPr="00892B56" w:rsidRDefault="00B133C5" w:rsidP="00F02B56">
      <w:pPr>
        <w:numPr>
          <w:ilvl w:val="0"/>
          <w:numId w:val="2"/>
        </w:numPr>
        <w:autoSpaceDE w:val="0"/>
        <w:autoSpaceDN w:val="0"/>
        <w:adjustRightInd w:val="0"/>
        <w:spacing w:after="0" w:line="240" w:lineRule="auto"/>
        <w:rPr>
          <w:rFonts w:ascii="Arial" w:eastAsia="Times New Roman" w:hAnsi="Arial" w:cs="Arial"/>
          <w:color w:val="000000"/>
          <w:lang w:val="en-GB" w:eastAsia="en-GB"/>
        </w:rPr>
      </w:pPr>
      <w:r w:rsidRPr="00892B56">
        <w:rPr>
          <w:rFonts w:ascii="Arial" w:eastAsia="Times New Roman" w:hAnsi="Arial" w:cs="Arial"/>
          <w:color w:val="000000"/>
          <w:lang w:val="en-GB" w:eastAsia="en-GB"/>
        </w:rPr>
        <w:t>Very thick sticky spreads</w:t>
      </w:r>
    </w:p>
    <w:p w14:paraId="4988D37F" w14:textId="77777777" w:rsidR="00B133C5" w:rsidRPr="00892B56" w:rsidRDefault="00B133C5" w:rsidP="00F02B56">
      <w:pPr>
        <w:numPr>
          <w:ilvl w:val="0"/>
          <w:numId w:val="2"/>
        </w:numPr>
        <w:autoSpaceDE w:val="0"/>
        <w:autoSpaceDN w:val="0"/>
        <w:adjustRightInd w:val="0"/>
        <w:spacing w:after="0" w:line="240" w:lineRule="auto"/>
        <w:rPr>
          <w:rFonts w:ascii="Arial" w:eastAsia="Times New Roman" w:hAnsi="Arial" w:cs="Arial"/>
          <w:color w:val="000000"/>
          <w:lang w:val="en-GB" w:eastAsia="en-GB"/>
        </w:rPr>
      </w:pPr>
      <w:r w:rsidRPr="00892B56">
        <w:rPr>
          <w:rFonts w:ascii="Arial" w:eastAsia="Times New Roman" w:hAnsi="Arial" w:cs="Arial"/>
          <w:color w:val="000000"/>
          <w:lang w:val="en-GB" w:eastAsia="en-GB"/>
        </w:rPr>
        <w:t>Chunks of hard cheese</w:t>
      </w:r>
      <w:r w:rsidR="00B90E3A" w:rsidRPr="00892B56">
        <w:rPr>
          <w:rFonts w:ascii="Arial" w:eastAsia="Times New Roman" w:hAnsi="Arial" w:cs="Arial"/>
          <w:color w:val="000000"/>
          <w:lang w:val="en-GB" w:eastAsia="en-GB"/>
        </w:rPr>
        <w:t xml:space="preserve"> or chocolate</w:t>
      </w:r>
    </w:p>
    <w:p w14:paraId="21269C29" w14:textId="77777777" w:rsidR="00B133C5" w:rsidRPr="00892B56" w:rsidRDefault="00B133C5" w:rsidP="00F02B56">
      <w:pPr>
        <w:numPr>
          <w:ilvl w:val="0"/>
          <w:numId w:val="2"/>
        </w:numPr>
        <w:autoSpaceDE w:val="0"/>
        <w:autoSpaceDN w:val="0"/>
        <w:adjustRightInd w:val="0"/>
        <w:spacing w:after="0" w:line="240" w:lineRule="auto"/>
        <w:rPr>
          <w:rFonts w:ascii="Arial" w:eastAsia="Times New Roman" w:hAnsi="Arial" w:cs="Arial"/>
          <w:color w:val="000000"/>
          <w:lang w:val="en-GB" w:eastAsia="en-GB"/>
        </w:rPr>
      </w:pPr>
      <w:r w:rsidRPr="00892B56">
        <w:rPr>
          <w:rFonts w:ascii="Arial" w:eastAsia="Times New Roman" w:hAnsi="Arial" w:cs="Arial"/>
          <w:color w:val="000000"/>
          <w:lang w:val="en-GB" w:eastAsia="en-GB"/>
        </w:rPr>
        <w:t>Pizza</w:t>
      </w:r>
    </w:p>
    <w:p w14:paraId="61418F62" w14:textId="77777777" w:rsidR="00B133C5" w:rsidRDefault="00B133C5" w:rsidP="00F02B56">
      <w:pPr>
        <w:numPr>
          <w:ilvl w:val="0"/>
          <w:numId w:val="2"/>
        </w:numPr>
        <w:autoSpaceDE w:val="0"/>
        <w:autoSpaceDN w:val="0"/>
        <w:adjustRightInd w:val="0"/>
        <w:spacing w:after="0" w:line="240" w:lineRule="auto"/>
        <w:rPr>
          <w:rFonts w:ascii="Arial" w:eastAsia="Times New Roman" w:hAnsi="Arial" w:cs="Arial"/>
          <w:color w:val="000000"/>
          <w:lang w:val="en-GB" w:eastAsia="en-GB"/>
        </w:rPr>
      </w:pPr>
      <w:r w:rsidRPr="00892B56">
        <w:rPr>
          <w:rFonts w:ascii="Arial" w:eastAsia="Times New Roman" w:hAnsi="Arial" w:cs="Arial"/>
          <w:color w:val="000000"/>
          <w:lang w:val="en-GB" w:eastAsia="en-GB"/>
        </w:rPr>
        <w:t xml:space="preserve">Salad items </w:t>
      </w:r>
      <w:r w:rsidR="00EB73F6" w:rsidRPr="00892B56">
        <w:rPr>
          <w:rFonts w:ascii="Arial" w:eastAsia="Times New Roman" w:hAnsi="Arial" w:cs="Arial"/>
          <w:color w:val="000000"/>
          <w:lang w:val="en-GB" w:eastAsia="en-GB"/>
        </w:rPr>
        <w:t>e.g.,</w:t>
      </w:r>
      <w:r w:rsidRPr="00892B56">
        <w:rPr>
          <w:rFonts w:ascii="Arial" w:eastAsia="Times New Roman" w:hAnsi="Arial" w:cs="Arial"/>
          <w:color w:val="000000"/>
          <w:lang w:val="en-GB" w:eastAsia="en-GB"/>
        </w:rPr>
        <w:t xml:space="preserve"> lettuce</w:t>
      </w:r>
      <w:r w:rsidR="00B90E3A" w:rsidRPr="00892B56">
        <w:rPr>
          <w:rFonts w:ascii="Arial" w:eastAsia="Times New Roman" w:hAnsi="Arial" w:cs="Arial"/>
          <w:color w:val="000000"/>
          <w:lang w:val="en-GB" w:eastAsia="en-GB"/>
        </w:rPr>
        <w:t xml:space="preserve"> (flat large pieces)</w:t>
      </w:r>
      <w:r w:rsidRPr="00892B56">
        <w:rPr>
          <w:rFonts w:ascii="Arial" w:eastAsia="Times New Roman" w:hAnsi="Arial" w:cs="Arial"/>
          <w:color w:val="000000"/>
          <w:lang w:val="en-GB" w:eastAsia="en-GB"/>
        </w:rPr>
        <w:t>, celery, tomatoes, cucumber</w:t>
      </w:r>
      <w:r w:rsidR="002A14BF" w:rsidRPr="00892B56">
        <w:rPr>
          <w:rFonts w:ascii="Arial" w:eastAsia="Times New Roman" w:hAnsi="Arial" w:cs="Arial"/>
          <w:color w:val="000000"/>
          <w:lang w:val="en-GB" w:eastAsia="en-GB"/>
        </w:rPr>
        <w:t xml:space="preserve"> and any item</w:t>
      </w:r>
      <w:r w:rsidR="0012145D" w:rsidRPr="00892B56">
        <w:rPr>
          <w:rFonts w:ascii="Arial" w:eastAsia="Times New Roman" w:hAnsi="Arial" w:cs="Arial"/>
          <w:color w:val="000000"/>
          <w:lang w:val="en-GB" w:eastAsia="en-GB"/>
        </w:rPr>
        <w:t>s with stringy or fibrous parts and the</w:t>
      </w:r>
      <w:r w:rsidR="002A14BF" w:rsidRPr="00892B56">
        <w:rPr>
          <w:rFonts w:ascii="Arial" w:eastAsia="Times New Roman" w:hAnsi="Arial" w:cs="Arial"/>
          <w:color w:val="000000"/>
          <w:lang w:val="en-GB" w:eastAsia="en-GB"/>
        </w:rPr>
        <w:t xml:space="preserve"> skins and seeds</w:t>
      </w:r>
    </w:p>
    <w:p w14:paraId="2B268F2D" w14:textId="77777777" w:rsidR="009B0504" w:rsidRPr="00892B56" w:rsidRDefault="009B0504" w:rsidP="00F02B56">
      <w:pPr>
        <w:numPr>
          <w:ilvl w:val="0"/>
          <w:numId w:val="2"/>
        </w:numPr>
        <w:autoSpaceDE w:val="0"/>
        <w:autoSpaceDN w:val="0"/>
        <w:adjustRightInd w:val="0"/>
        <w:spacing w:after="0" w:line="240" w:lineRule="auto"/>
        <w:rPr>
          <w:rFonts w:ascii="Arial" w:eastAsia="Times New Roman" w:hAnsi="Arial" w:cs="Arial"/>
          <w:color w:val="000000"/>
          <w:lang w:val="en-GB" w:eastAsia="en-GB"/>
        </w:rPr>
      </w:pPr>
      <w:r>
        <w:rPr>
          <w:rFonts w:ascii="Arial" w:eastAsia="Times New Roman" w:hAnsi="Arial" w:cs="Arial"/>
          <w:color w:val="000000"/>
          <w:lang w:val="en-GB" w:eastAsia="en-GB"/>
        </w:rPr>
        <w:t xml:space="preserve">Other hard fruits </w:t>
      </w:r>
      <w:r w:rsidR="00EB73F6">
        <w:rPr>
          <w:rFonts w:ascii="Arial" w:eastAsia="Times New Roman" w:hAnsi="Arial" w:cs="Arial"/>
          <w:color w:val="000000"/>
          <w:lang w:val="en-GB" w:eastAsia="en-GB"/>
        </w:rPr>
        <w:t>e.g.,</w:t>
      </w:r>
      <w:r>
        <w:rPr>
          <w:rFonts w:ascii="Arial" w:eastAsia="Times New Roman" w:hAnsi="Arial" w:cs="Arial"/>
          <w:color w:val="000000"/>
          <w:lang w:val="en-GB" w:eastAsia="en-GB"/>
        </w:rPr>
        <w:t xml:space="preserve"> apples</w:t>
      </w:r>
    </w:p>
    <w:p w14:paraId="014F6C65" w14:textId="77777777" w:rsidR="00B133C5" w:rsidRPr="00892B56" w:rsidRDefault="00B133C5" w:rsidP="00F02B56">
      <w:pPr>
        <w:numPr>
          <w:ilvl w:val="0"/>
          <w:numId w:val="2"/>
        </w:numPr>
        <w:autoSpaceDE w:val="0"/>
        <w:autoSpaceDN w:val="0"/>
        <w:adjustRightInd w:val="0"/>
        <w:spacing w:after="0" w:line="240" w:lineRule="auto"/>
        <w:rPr>
          <w:rFonts w:ascii="Arial" w:eastAsia="Times New Roman" w:hAnsi="Arial" w:cs="Arial"/>
          <w:color w:val="000000"/>
          <w:lang w:val="en-GB" w:eastAsia="en-GB"/>
        </w:rPr>
      </w:pPr>
      <w:r w:rsidRPr="00892B56">
        <w:rPr>
          <w:rFonts w:ascii="Arial" w:eastAsia="Times New Roman" w:hAnsi="Arial" w:cs="Arial"/>
          <w:color w:val="000000"/>
          <w:lang w:val="en-GB" w:eastAsia="en-GB"/>
        </w:rPr>
        <w:t>Mixed texture foods where the liquid is runny and separates out from hard food e.g. some breakfast cereals and milk</w:t>
      </w:r>
    </w:p>
    <w:p w14:paraId="5EFE1743" w14:textId="77777777" w:rsidR="0012145D" w:rsidRPr="00892B56" w:rsidRDefault="0012145D" w:rsidP="00FC0143">
      <w:pPr>
        <w:autoSpaceDE w:val="0"/>
        <w:autoSpaceDN w:val="0"/>
        <w:adjustRightInd w:val="0"/>
        <w:spacing w:after="0" w:line="240" w:lineRule="auto"/>
        <w:rPr>
          <w:rFonts w:ascii="Arial" w:eastAsia="Times New Roman" w:hAnsi="Arial" w:cs="Arial"/>
          <w:b/>
          <w:color w:val="000000"/>
          <w:lang w:val="en-GB" w:eastAsia="en-GB"/>
        </w:rPr>
      </w:pPr>
    </w:p>
    <w:p w14:paraId="54CF4480" w14:textId="77777777" w:rsidR="00FC0143" w:rsidRPr="00892B56" w:rsidRDefault="00FC0143" w:rsidP="00FC0143">
      <w:pPr>
        <w:autoSpaceDE w:val="0"/>
        <w:autoSpaceDN w:val="0"/>
        <w:adjustRightInd w:val="0"/>
        <w:spacing w:after="0" w:line="240" w:lineRule="auto"/>
        <w:rPr>
          <w:rFonts w:ascii="Arial" w:eastAsia="Times New Roman" w:hAnsi="Arial" w:cs="Arial"/>
          <w:b/>
          <w:color w:val="000000"/>
          <w:lang w:val="en-GB" w:eastAsia="en-GB"/>
        </w:rPr>
      </w:pPr>
      <w:r w:rsidRPr="00892B56">
        <w:rPr>
          <w:rFonts w:ascii="Arial" w:eastAsia="Times New Roman" w:hAnsi="Arial" w:cs="Arial"/>
          <w:b/>
          <w:color w:val="000000"/>
          <w:lang w:val="en-GB" w:eastAsia="en-GB"/>
        </w:rPr>
        <w:t xml:space="preserve">Household items </w:t>
      </w:r>
    </w:p>
    <w:p w14:paraId="2E83BBAB" w14:textId="77777777" w:rsidR="00F02B56" w:rsidRPr="00892B56" w:rsidRDefault="00F02B56" w:rsidP="00FC0143">
      <w:pPr>
        <w:autoSpaceDE w:val="0"/>
        <w:autoSpaceDN w:val="0"/>
        <w:adjustRightInd w:val="0"/>
        <w:spacing w:after="0" w:line="240" w:lineRule="auto"/>
        <w:rPr>
          <w:rFonts w:ascii="Arial" w:eastAsia="Times New Roman" w:hAnsi="Arial" w:cs="Arial"/>
          <w:color w:val="000000"/>
          <w:lang w:val="en-GB" w:eastAsia="en-GB"/>
        </w:rPr>
      </w:pPr>
    </w:p>
    <w:p w14:paraId="0EC34872" w14:textId="77777777" w:rsidR="00F02B56" w:rsidRPr="00892B56" w:rsidRDefault="00F02B56" w:rsidP="00F02B56">
      <w:pPr>
        <w:numPr>
          <w:ilvl w:val="0"/>
          <w:numId w:val="1"/>
        </w:numPr>
        <w:autoSpaceDE w:val="0"/>
        <w:autoSpaceDN w:val="0"/>
        <w:adjustRightInd w:val="0"/>
        <w:spacing w:after="0" w:line="240" w:lineRule="auto"/>
        <w:rPr>
          <w:rFonts w:ascii="Arial" w:eastAsia="Times New Roman" w:hAnsi="Arial" w:cs="Arial"/>
          <w:color w:val="000000"/>
          <w:lang w:val="en-GB" w:eastAsia="en-GB"/>
        </w:rPr>
      </w:pPr>
      <w:r w:rsidRPr="00892B56">
        <w:rPr>
          <w:rFonts w:ascii="Arial" w:eastAsia="Times New Roman" w:hAnsi="Arial" w:cs="Arial"/>
          <w:color w:val="000000"/>
          <w:lang w:val="en-GB" w:eastAsia="en-GB"/>
        </w:rPr>
        <w:t>Coins</w:t>
      </w:r>
    </w:p>
    <w:p w14:paraId="74BEEF2A" w14:textId="77777777" w:rsidR="00F02B56" w:rsidRPr="00892B56" w:rsidRDefault="00F02B56" w:rsidP="00F02B56">
      <w:pPr>
        <w:numPr>
          <w:ilvl w:val="0"/>
          <w:numId w:val="1"/>
        </w:numPr>
        <w:autoSpaceDE w:val="0"/>
        <w:autoSpaceDN w:val="0"/>
        <w:adjustRightInd w:val="0"/>
        <w:spacing w:after="0" w:line="240" w:lineRule="auto"/>
        <w:rPr>
          <w:rFonts w:ascii="Arial" w:eastAsia="Times New Roman" w:hAnsi="Arial" w:cs="Arial"/>
          <w:color w:val="000000"/>
          <w:lang w:val="en-GB" w:eastAsia="en-GB"/>
        </w:rPr>
      </w:pPr>
      <w:r w:rsidRPr="00892B56">
        <w:rPr>
          <w:rFonts w:ascii="Arial" w:eastAsia="Times New Roman" w:hAnsi="Arial" w:cs="Arial"/>
          <w:color w:val="000000"/>
          <w:lang w:val="en-GB" w:eastAsia="en-GB"/>
        </w:rPr>
        <w:t>Pen and bottle</w:t>
      </w:r>
      <w:r w:rsidR="009B0504">
        <w:rPr>
          <w:rFonts w:ascii="Arial" w:eastAsia="Times New Roman" w:hAnsi="Arial" w:cs="Arial"/>
          <w:color w:val="000000"/>
          <w:lang w:val="en-GB" w:eastAsia="en-GB"/>
        </w:rPr>
        <w:t xml:space="preserve"> tops and </w:t>
      </w:r>
      <w:r w:rsidRPr="00892B56">
        <w:rPr>
          <w:rFonts w:ascii="Arial" w:eastAsia="Times New Roman" w:hAnsi="Arial" w:cs="Arial"/>
          <w:color w:val="000000"/>
          <w:lang w:val="en-GB" w:eastAsia="en-GB"/>
        </w:rPr>
        <w:t>lids</w:t>
      </w:r>
    </w:p>
    <w:p w14:paraId="5BEA0F79" w14:textId="77777777" w:rsidR="00F02B56" w:rsidRPr="00892B56" w:rsidRDefault="00F02B56" w:rsidP="00F02B56">
      <w:pPr>
        <w:numPr>
          <w:ilvl w:val="0"/>
          <w:numId w:val="1"/>
        </w:numPr>
        <w:autoSpaceDE w:val="0"/>
        <w:autoSpaceDN w:val="0"/>
        <w:adjustRightInd w:val="0"/>
        <w:spacing w:after="0" w:line="240" w:lineRule="auto"/>
        <w:rPr>
          <w:rFonts w:ascii="Arial" w:eastAsia="Times New Roman" w:hAnsi="Arial" w:cs="Arial"/>
          <w:color w:val="000000"/>
          <w:lang w:val="en-GB" w:eastAsia="en-GB"/>
        </w:rPr>
      </w:pPr>
      <w:r w:rsidRPr="00892B56">
        <w:rPr>
          <w:rFonts w:ascii="Arial" w:eastAsia="Times New Roman" w:hAnsi="Arial" w:cs="Arial"/>
          <w:color w:val="000000"/>
          <w:lang w:val="en-GB" w:eastAsia="en-GB"/>
        </w:rPr>
        <w:t>Marbles or small balls</w:t>
      </w:r>
    </w:p>
    <w:p w14:paraId="3D60807B" w14:textId="77777777" w:rsidR="00F02B56" w:rsidRPr="00892B56" w:rsidRDefault="00F02B56" w:rsidP="00F02B56">
      <w:pPr>
        <w:numPr>
          <w:ilvl w:val="0"/>
          <w:numId w:val="1"/>
        </w:numPr>
        <w:autoSpaceDE w:val="0"/>
        <w:autoSpaceDN w:val="0"/>
        <w:adjustRightInd w:val="0"/>
        <w:spacing w:after="0" w:line="240" w:lineRule="auto"/>
        <w:rPr>
          <w:rFonts w:ascii="Arial" w:eastAsia="Times New Roman" w:hAnsi="Arial" w:cs="Arial"/>
          <w:color w:val="000000"/>
          <w:lang w:val="en-GB" w:eastAsia="en-GB"/>
        </w:rPr>
      </w:pPr>
      <w:r w:rsidRPr="00892B56">
        <w:rPr>
          <w:rFonts w:ascii="Arial" w:eastAsia="Times New Roman" w:hAnsi="Arial" w:cs="Arial"/>
          <w:color w:val="000000"/>
          <w:lang w:val="en-GB" w:eastAsia="en-GB"/>
        </w:rPr>
        <w:t>Jewellery</w:t>
      </w:r>
    </w:p>
    <w:p w14:paraId="3A2DBB43" w14:textId="77777777" w:rsidR="00F02B56" w:rsidRPr="00892B56" w:rsidRDefault="00F02B56" w:rsidP="00F02B56">
      <w:pPr>
        <w:numPr>
          <w:ilvl w:val="0"/>
          <w:numId w:val="1"/>
        </w:numPr>
        <w:autoSpaceDE w:val="0"/>
        <w:autoSpaceDN w:val="0"/>
        <w:adjustRightInd w:val="0"/>
        <w:spacing w:after="0" w:line="240" w:lineRule="auto"/>
        <w:rPr>
          <w:rFonts w:ascii="Arial" w:eastAsia="Times New Roman" w:hAnsi="Arial" w:cs="Arial"/>
          <w:color w:val="000000"/>
          <w:lang w:val="en-GB" w:eastAsia="en-GB"/>
        </w:rPr>
      </w:pPr>
      <w:r w:rsidRPr="00892B56">
        <w:rPr>
          <w:rFonts w:ascii="Arial" w:eastAsia="Times New Roman" w:hAnsi="Arial" w:cs="Arial"/>
          <w:color w:val="000000"/>
          <w:lang w:val="en-GB" w:eastAsia="en-GB"/>
        </w:rPr>
        <w:t>Arts and craft materials</w:t>
      </w:r>
      <w:r w:rsidR="009B0504">
        <w:rPr>
          <w:rFonts w:ascii="Arial" w:eastAsia="Times New Roman" w:hAnsi="Arial" w:cs="Arial"/>
          <w:color w:val="000000"/>
          <w:lang w:val="en-GB" w:eastAsia="en-GB"/>
        </w:rPr>
        <w:t xml:space="preserve"> especially crayons, rubbers, pen tops, </w:t>
      </w:r>
    </w:p>
    <w:p w14:paraId="0775C53F" w14:textId="77777777" w:rsidR="00F02B56" w:rsidRPr="00892B56" w:rsidRDefault="00F02B56" w:rsidP="00F02B56">
      <w:pPr>
        <w:numPr>
          <w:ilvl w:val="0"/>
          <w:numId w:val="1"/>
        </w:numPr>
        <w:autoSpaceDE w:val="0"/>
        <w:autoSpaceDN w:val="0"/>
        <w:adjustRightInd w:val="0"/>
        <w:spacing w:after="0" w:line="240" w:lineRule="auto"/>
        <w:rPr>
          <w:rFonts w:ascii="Arial" w:eastAsia="Times New Roman" w:hAnsi="Arial" w:cs="Arial"/>
          <w:color w:val="000000"/>
          <w:lang w:val="en-GB" w:eastAsia="en-GB"/>
        </w:rPr>
      </w:pPr>
      <w:r w:rsidRPr="00892B56">
        <w:rPr>
          <w:rFonts w:ascii="Arial" w:eastAsia="Times New Roman" w:hAnsi="Arial" w:cs="Arial"/>
          <w:color w:val="000000"/>
          <w:lang w:val="en-GB" w:eastAsia="en-GB"/>
        </w:rPr>
        <w:t>Material</w:t>
      </w:r>
    </w:p>
    <w:p w14:paraId="4C1CB570" w14:textId="77777777" w:rsidR="00F02B56" w:rsidRPr="00892B56" w:rsidRDefault="00F02B56" w:rsidP="00F02B56">
      <w:pPr>
        <w:numPr>
          <w:ilvl w:val="0"/>
          <w:numId w:val="1"/>
        </w:numPr>
        <w:autoSpaceDE w:val="0"/>
        <w:autoSpaceDN w:val="0"/>
        <w:adjustRightInd w:val="0"/>
        <w:spacing w:after="0" w:line="240" w:lineRule="auto"/>
        <w:rPr>
          <w:rFonts w:ascii="Arial" w:eastAsia="Times New Roman" w:hAnsi="Arial" w:cs="Arial"/>
          <w:color w:val="000000"/>
          <w:lang w:val="en-GB" w:eastAsia="en-GB"/>
        </w:rPr>
      </w:pPr>
      <w:r w:rsidRPr="00892B56">
        <w:rPr>
          <w:rFonts w:ascii="Arial" w:eastAsia="Times New Roman" w:hAnsi="Arial" w:cs="Arial"/>
          <w:color w:val="000000"/>
          <w:lang w:val="en-GB" w:eastAsia="en-GB"/>
        </w:rPr>
        <w:t>Padding</w:t>
      </w:r>
    </w:p>
    <w:p w14:paraId="04696255" w14:textId="77777777" w:rsidR="00F02B56" w:rsidRDefault="00F02B56" w:rsidP="00F02B56">
      <w:pPr>
        <w:numPr>
          <w:ilvl w:val="0"/>
          <w:numId w:val="1"/>
        </w:numPr>
        <w:autoSpaceDE w:val="0"/>
        <w:autoSpaceDN w:val="0"/>
        <w:adjustRightInd w:val="0"/>
        <w:spacing w:after="0" w:line="240" w:lineRule="auto"/>
        <w:rPr>
          <w:rFonts w:ascii="Arial" w:eastAsia="Times New Roman" w:hAnsi="Arial" w:cs="Arial"/>
          <w:color w:val="000000"/>
          <w:lang w:val="en-GB" w:eastAsia="en-GB"/>
        </w:rPr>
      </w:pPr>
      <w:r w:rsidRPr="00892B56">
        <w:rPr>
          <w:rFonts w:ascii="Arial" w:eastAsia="Times New Roman" w:hAnsi="Arial" w:cs="Arial"/>
          <w:color w:val="000000"/>
          <w:lang w:val="en-GB" w:eastAsia="en-GB"/>
        </w:rPr>
        <w:t>Balloons</w:t>
      </w:r>
    </w:p>
    <w:p w14:paraId="59EE05C8" w14:textId="77777777" w:rsidR="009B0504" w:rsidRDefault="009B0504" w:rsidP="00F02B56">
      <w:pPr>
        <w:numPr>
          <w:ilvl w:val="0"/>
          <w:numId w:val="1"/>
        </w:numPr>
        <w:autoSpaceDE w:val="0"/>
        <w:autoSpaceDN w:val="0"/>
        <w:adjustRightInd w:val="0"/>
        <w:spacing w:after="0" w:line="240" w:lineRule="auto"/>
        <w:rPr>
          <w:rFonts w:ascii="Arial" w:eastAsia="Times New Roman" w:hAnsi="Arial" w:cs="Arial"/>
          <w:color w:val="000000"/>
          <w:lang w:val="en-GB" w:eastAsia="en-GB"/>
        </w:rPr>
      </w:pPr>
      <w:r>
        <w:rPr>
          <w:rFonts w:ascii="Arial" w:eastAsia="Times New Roman" w:hAnsi="Arial" w:cs="Arial"/>
          <w:color w:val="000000"/>
          <w:lang w:val="en-GB" w:eastAsia="en-GB"/>
        </w:rPr>
        <w:t>Buttons and button type batteries</w:t>
      </w:r>
    </w:p>
    <w:p w14:paraId="1B60BE9F" w14:textId="77777777" w:rsidR="009B0504" w:rsidRDefault="009B0504" w:rsidP="00F02B56">
      <w:pPr>
        <w:numPr>
          <w:ilvl w:val="0"/>
          <w:numId w:val="1"/>
        </w:numPr>
        <w:autoSpaceDE w:val="0"/>
        <w:autoSpaceDN w:val="0"/>
        <w:adjustRightInd w:val="0"/>
        <w:spacing w:after="0" w:line="240" w:lineRule="auto"/>
        <w:rPr>
          <w:rFonts w:ascii="Arial" w:eastAsia="Times New Roman" w:hAnsi="Arial" w:cs="Arial"/>
          <w:color w:val="000000"/>
          <w:lang w:val="en-GB" w:eastAsia="en-GB"/>
        </w:rPr>
      </w:pPr>
      <w:r>
        <w:rPr>
          <w:rFonts w:ascii="Arial" w:eastAsia="Times New Roman" w:hAnsi="Arial" w:cs="Arial"/>
          <w:color w:val="000000"/>
          <w:lang w:val="en-GB" w:eastAsia="en-GB"/>
        </w:rPr>
        <w:t>Toys with small parts</w:t>
      </w:r>
    </w:p>
    <w:p w14:paraId="697DA1FE" w14:textId="77777777" w:rsidR="009B0504" w:rsidRDefault="009B0504" w:rsidP="00F02B56">
      <w:pPr>
        <w:numPr>
          <w:ilvl w:val="0"/>
          <w:numId w:val="1"/>
        </w:numPr>
        <w:autoSpaceDE w:val="0"/>
        <w:autoSpaceDN w:val="0"/>
        <w:adjustRightInd w:val="0"/>
        <w:spacing w:after="0" w:line="240" w:lineRule="auto"/>
        <w:rPr>
          <w:rFonts w:ascii="Arial" w:eastAsia="Times New Roman" w:hAnsi="Arial" w:cs="Arial"/>
          <w:color w:val="000000"/>
          <w:lang w:val="en-GB" w:eastAsia="en-GB"/>
        </w:rPr>
      </w:pPr>
      <w:r>
        <w:rPr>
          <w:rFonts w:ascii="Arial" w:eastAsia="Times New Roman" w:hAnsi="Arial" w:cs="Arial"/>
          <w:color w:val="000000"/>
          <w:lang w:val="en-GB" w:eastAsia="en-GB"/>
        </w:rPr>
        <w:t>Medicine syringes</w:t>
      </w:r>
    </w:p>
    <w:p w14:paraId="13BC6B03" w14:textId="77777777" w:rsidR="009B0504" w:rsidRDefault="009B0504" w:rsidP="00F02B56">
      <w:pPr>
        <w:numPr>
          <w:ilvl w:val="0"/>
          <w:numId w:val="1"/>
        </w:numPr>
        <w:autoSpaceDE w:val="0"/>
        <w:autoSpaceDN w:val="0"/>
        <w:adjustRightInd w:val="0"/>
        <w:spacing w:after="0" w:line="240" w:lineRule="auto"/>
        <w:rPr>
          <w:rFonts w:ascii="Arial" w:eastAsia="Times New Roman" w:hAnsi="Arial" w:cs="Arial"/>
          <w:color w:val="000000"/>
          <w:lang w:val="en-GB" w:eastAsia="en-GB"/>
        </w:rPr>
      </w:pPr>
      <w:r>
        <w:rPr>
          <w:rFonts w:ascii="Arial" w:eastAsia="Times New Roman" w:hAnsi="Arial" w:cs="Arial"/>
          <w:color w:val="000000"/>
          <w:lang w:val="en-GB" w:eastAsia="en-GB"/>
        </w:rPr>
        <w:t>Safety pins</w:t>
      </w:r>
    </w:p>
    <w:p w14:paraId="3E620E7C" w14:textId="77777777" w:rsidR="009B0504" w:rsidRDefault="009B0504" w:rsidP="00F02B56">
      <w:pPr>
        <w:numPr>
          <w:ilvl w:val="0"/>
          <w:numId w:val="1"/>
        </w:numPr>
        <w:autoSpaceDE w:val="0"/>
        <w:autoSpaceDN w:val="0"/>
        <w:adjustRightInd w:val="0"/>
        <w:spacing w:after="0" w:line="240" w:lineRule="auto"/>
        <w:rPr>
          <w:rFonts w:ascii="Arial" w:eastAsia="Times New Roman" w:hAnsi="Arial" w:cs="Arial"/>
          <w:color w:val="000000"/>
          <w:lang w:val="en-GB" w:eastAsia="en-GB"/>
        </w:rPr>
      </w:pPr>
      <w:r>
        <w:rPr>
          <w:rFonts w:ascii="Arial" w:eastAsia="Times New Roman" w:hAnsi="Arial" w:cs="Arial"/>
          <w:color w:val="000000"/>
          <w:lang w:val="en-GB" w:eastAsia="en-GB"/>
        </w:rPr>
        <w:t>Stones</w:t>
      </w:r>
    </w:p>
    <w:p w14:paraId="52D26DF5" w14:textId="77777777" w:rsidR="009B0504" w:rsidRDefault="009B0504" w:rsidP="00F02B56">
      <w:pPr>
        <w:numPr>
          <w:ilvl w:val="0"/>
          <w:numId w:val="1"/>
        </w:numPr>
        <w:autoSpaceDE w:val="0"/>
        <w:autoSpaceDN w:val="0"/>
        <w:adjustRightInd w:val="0"/>
        <w:spacing w:after="0" w:line="240" w:lineRule="auto"/>
        <w:rPr>
          <w:rFonts w:ascii="Arial" w:eastAsia="Times New Roman" w:hAnsi="Arial" w:cs="Arial"/>
          <w:color w:val="000000"/>
          <w:lang w:val="en-GB" w:eastAsia="en-GB"/>
        </w:rPr>
      </w:pPr>
      <w:r>
        <w:rPr>
          <w:rFonts w:ascii="Arial" w:eastAsia="Times New Roman" w:hAnsi="Arial" w:cs="Arial"/>
          <w:color w:val="000000"/>
          <w:lang w:val="en-GB" w:eastAsia="en-GB"/>
        </w:rPr>
        <w:t>Screws</w:t>
      </w:r>
    </w:p>
    <w:p w14:paraId="6DD131B5" w14:textId="77777777" w:rsidR="009B0504" w:rsidRDefault="009B0504" w:rsidP="00F02B56">
      <w:pPr>
        <w:numPr>
          <w:ilvl w:val="0"/>
          <w:numId w:val="1"/>
        </w:numPr>
        <w:autoSpaceDE w:val="0"/>
        <w:autoSpaceDN w:val="0"/>
        <w:adjustRightInd w:val="0"/>
        <w:spacing w:after="0" w:line="240" w:lineRule="auto"/>
        <w:rPr>
          <w:rFonts w:ascii="Arial" w:eastAsia="Times New Roman" w:hAnsi="Arial" w:cs="Arial"/>
          <w:color w:val="000000"/>
          <w:lang w:val="en-GB" w:eastAsia="en-GB"/>
        </w:rPr>
      </w:pPr>
      <w:r>
        <w:rPr>
          <w:rFonts w:ascii="Arial" w:eastAsia="Times New Roman" w:hAnsi="Arial" w:cs="Arial"/>
          <w:color w:val="000000"/>
          <w:lang w:val="en-GB" w:eastAsia="en-GB"/>
        </w:rPr>
        <w:t>Beanbag stuffing material</w:t>
      </w:r>
    </w:p>
    <w:p w14:paraId="0D6CE791" w14:textId="77777777" w:rsidR="009B0504" w:rsidRDefault="009B0504" w:rsidP="00F02B56">
      <w:pPr>
        <w:numPr>
          <w:ilvl w:val="0"/>
          <w:numId w:val="1"/>
        </w:numPr>
        <w:autoSpaceDE w:val="0"/>
        <w:autoSpaceDN w:val="0"/>
        <w:adjustRightInd w:val="0"/>
        <w:spacing w:after="0" w:line="240" w:lineRule="auto"/>
        <w:rPr>
          <w:rFonts w:ascii="Arial" w:eastAsia="Times New Roman" w:hAnsi="Arial" w:cs="Arial"/>
          <w:color w:val="000000"/>
          <w:lang w:val="en-GB" w:eastAsia="en-GB"/>
        </w:rPr>
      </w:pPr>
      <w:r>
        <w:rPr>
          <w:rFonts w:ascii="Arial" w:eastAsia="Times New Roman" w:hAnsi="Arial" w:cs="Arial"/>
          <w:color w:val="000000"/>
          <w:lang w:val="en-GB" w:eastAsia="en-GB"/>
        </w:rPr>
        <w:t>Rings and other small jewellery items</w:t>
      </w:r>
    </w:p>
    <w:p w14:paraId="25FC4E10" w14:textId="77777777" w:rsidR="009B0504" w:rsidRPr="00892B56" w:rsidRDefault="009B0504" w:rsidP="00F02B56">
      <w:pPr>
        <w:numPr>
          <w:ilvl w:val="0"/>
          <w:numId w:val="1"/>
        </w:numPr>
        <w:autoSpaceDE w:val="0"/>
        <w:autoSpaceDN w:val="0"/>
        <w:adjustRightInd w:val="0"/>
        <w:spacing w:after="0" w:line="240" w:lineRule="auto"/>
        <w:rPr>
          <w:rFonts w:ascii="Arial" w:eastAsia="Times New Roman" w:hAnsi="Arial" w:cs="Arial"/>
          <w:color w:val="000000"/>
          <w:lang w:val="en-GB" w:eastAsia="en-GB"/>
        </w:rPr>
      </w:pPr>
      <w:r>
        <w:rPr>
          <w:rFonts w:ascii="Arial" w:eastAsia="Times New Roman" w:hAnsi="Arial" w:cs="Arial"/>
          <w:color w:val="000000"/>
          <w:lang w:val="en-GB" w:eastAsia="en-GB"/>
        </w:rPr>
        <w:t>Tiny figures and decorations</w:t>
      </w:r>
    </w:p>
    <w:p w14:paraId="5B4B91FB" w14:textId="77777777" w:rsidR="00F02B56" w:rsidRPr="00892B56" w:rsidRDefault="00F02B56" w:rsidP="00F02B56">
      <w:pPr>
        <w:autoSpaceDE w:val="0"/>
        <w:autoSpaceDN w:val="0"/>
        <w:adjustRightInd w:val="0"/>
        <w:spacing w:after="0" w:line="240" w:lineRule="auto"/>
        <w:rPr>
          <w:rFonts w:ascii="Arial" w:eastAsia="Times New Roman" w:hAnsi="Arial" w:cs="Arial"/>
          <w:color w:val="000000"/>
          <w:lang w:val="en-GB" w:eastAsia="en-GB"/>
        </w:rPr>
      </w:pPr>
    </w:p>
    <w:p w14:paraId="7D2C1FAC" w14:textId="77777777" w:rsidR="00CB044D" w:rsidRDefault="00CB044D" w:rsidP="00F02B56">
      <w:pPr>
        <w:autoSpaceDE w:val="0"/>
        <w:autoSpaceDN w:val="0"/>
        <w:adjustRightInd w:val="0"/>
        <w:spacing w:after="0" w:line="240" w:lineRule="auto"/>
        <w:rPr>
          <w:rFonts w:ascii="Arial" w:eastAsia="Times New Roman" w:hAnsi="Arial" w:cs="Arial"/>
          <w:b/>
          <w:color w:val="000000"/>
          <w:lang w:val="en-GB" w:eastAsia="en-GB"/>
        </w:rPr>
      </w:pPr>
    </w:p>
    <w:p w14:paraId="20C8135B" w14:textId="77777777" w:rsidR="00CB044D" w:rsidRDefault="00CB044D" w:rsidP="00F02B56">
      <w:pPr>
        <w:autoSpaceDE w:val="0"/>
        <w:autoSpaceDN w:val="0"/>
        <w:adjustRightInd w:val="0"/>
        <w:spacing w:after="0" w:line="240" w:lineRule="auto"/>
        <w:rPr>
          <w:rFonts w:ascii="Arial" w:eastAsia="Times New Roman" w:hAnsi="Arial" w:cs="Arial"/>
          <w:b/>
          <w:color w:val="000000"/>
          <w:lang w:val="en-GB" w:eastAsia="en-GB"/>
        </w:rPr>
      </w:pPr>
    </w:p>
    <w:p w14:paraId="369B45ED" w14:textId="77777777" w:rsidR="0012145D" w:rsidRPr="00892B56" w:rsidRDefault="00F02B56" w:rsidP="00F02B56">
      <w:pPr>
        <w:autoSpaceDE w:val="0"/>
        <w:autoSpaceDN w:val="0"/>
        <w:adjustRightInd w:val="0"/>
        <w:spacing w:after="0" w:line="240" w:lineRule="auto"/>
        <w:rPr>
          <w:rFonts w:ascii="Arial" w:eastAsia="Times New Roman" w:hAnsi="Arial" w:cs="Arial"/>
          <w:b/>
          <w:color w:val="000000"/>
          <w:lang w:val="en-GB" w:eastAsia="en-GB"/>
        </w:rPr>
      </w:pPr>
      <w:r w:rsidRPr="00892B56">
        <w:rPr>
          <w:rFonts w:ascii="Arial" w:eastAsia="Times New Roman" w:hAnsi="Arial" w:cs="Arial"/>
          <w:b/>
          <w:color w:val="000000"/>
          <w:lang w:val="en-GB" w:eastAsia="en-GB"/>
        </w:rPr>
        <w:t>Tablets and capsule medication</w:t>
      </w:r>
    </w:p>
    <w:p w14:paraId="7DD673F4" w14:textId="77777777" w:rsidR="00F02B56" w:rsidRPr="00892B56" w:rsidRDefault="0012145D" w:rsidP="00F02B56">
      <w:pPr>
        <w:autoSpaceDE w:val="0"/>
        <w:autoSpaceDN w:val="0"/>
        <w:adjustRightInd w:val="0"/>
        <w:spacing w:after="0" w:line="240" w:lineRule="auto"/>
        <w:rPr>
          <w:rFonts w:ascii="Arial" w:eastAsia="Times New Roman" w:hAnsi="Arial" w:cs="Arial"/>
          <w:b/>
          <w:color w:val="000000"/>
          <w:lang w:val="en-GB" w:eastAsia="en-GB"/>
        </w:rPr>
      </w:pPr>
      <w:r w:rsidRPr="00892B56">
        <w:rPr>
          <w:rFonts w:ascii="Arial" w:eastAsia="Times New Roman" w:hAnsi="Arial" w:cs="Arial"/>
          <w:color w:val="000000"/>
          <w:lang w:val="en-GB" w:eastAsia="en-GB"/>
        </w:rPr>
        <w:t>Advice must be sought from a doctor or pharmacist and recorded when considering altering the form of medication</w:t>
      </w:r>
    </w:p>
    <w:p w14:paraId="272B5632" w14:textId="77777777" w:rsidR="0012145D" w:rsidRPr="00892B56" w:rsidRDefault="0012145D" w:rsidP="00F02B56">
      <w:pPr>
        <w:autoSpaceDE w:val="0"/>
        <w:autoSpaceDN w:val="0"/>
        <w:adjustRightInd w:val="0"/>
        <w:spacing w:after="0" w:line="240" w:lineRule="auto"/>
        <w:rPr>
          <w:rFonts w:ascii="Arial" w:eastAsia="Times New Roman" w:hAnsi="Arial" w:cs="Arial"/>
          <w:color w:val="000000"/>
          <w:lang w:val="en-GB" w:eastAsia="en-GB"/>
        </w:rPr>
      </w:pPr>
    </w:p>
    <w:p w14:paraId="44968E10" w14:textId="77777777" w:rsidR="00F02B56" w:rsidRPr="00892B56" w:rsidRDefault="00F02B56" w:rsidP="00F02B56">
      <w:pPr>
        <w:autoSpaceDE w:val="0"/>
        <w:autoSpaceDN w:val="0"/>
        <w:adjustRightInd w:val="0"/>
        <w:spacing w:after="0" w:line="240" w:lineRule="auto"/>
        <w:rPr>
          <w:rFonts w:ascii="Arial" w:eastAsia="Times New Roman" w:hAnsi="Arial" w:cs="Arial"/>
          <w:color w:val="000000"/>
          <w:lang w:val="en-GB" w:eastAsia="en-GB"/>
        </w:rPr>
      </w:pPr>
    </w:p>
    <w:p w14:paraId="5ED4C3BE" w14:textId="77777777" w:rsidR="00FC0143" w:rsidRPr="00892B56" w:rsidRDefault="0012145D" w:rsidP="00350CAD">
      <w:pPr>
        <w:rPr>
          <w:rFonts w:ascii="Arial" w:hAnsi="Arial" w:cs="Arial"/>
          <w:b/>
        </w:rPr>
      </w:pPr>
      <w:r w:rsidRPr="00892B56">
        <w:rPr>
          <w:rFonts w:ascii="Arial" w:hAnsi="Arial" w:cs="Arial"/>
          <w:b/>
        </w:rPr>
        <w:t>NB Anything that can get lodged in the mouth or throat and block the airway is a potential hazard</w:t>
      </w:r>
      <w:r w:rsidR="00470ADB" w:rsidRPr="00892B56">
        <w:rPr>
          <w:rFonts w:ascii="Arial" w:hAnsi="Arial" w:cs="Arial"/>
          <w:b/>
        </w:rPr>
        <w:t xml:space="preserve"> and access to choking hazards needs to be strictly managed for those at risk</w:t>
      </w:r>
    </w:p>
    <w:p w14:paraId="23663840" w14:textId="77777777" w:rsidR="00AE7780" w:rsidRDefault="00AE7780" w:rsidP="006B11EE">
      <w:pPr>
        <w:rPr>
          <w:rFonts w:ascii="Arial" w:hAnsi="Arial" w:cs="Arial"/>
          <w:b/>
        </w:rPr>
      </w:pPr>
    </w:p>
    <w:p w14:paraId="2388BC21" w14:textId="77777777" w:rsidR="00CB044D" w:rsidRDefault="00CB044D">
      <w:pPr>
        <w:spacing w:after="0" w:line="240" w:lineRule="auto"/>
        <w:rPr>
          <w:rFonts w:ascii="Arial" w:hAnsi="Arial" w:cs="Arial"/>
          <w:b/>
        </w:rPr>
      </w:pPr>
    </w:p>
    <w:p w14:paraId="4FA5FF66" w14:textId="77777777" w:rsidR="00194825" w:rsidRDefault="00194825">
      <w:pPr>
        <w:spacing w:after="0" w:line="240" w:lineRule="auto"/>
        <w:rPr>
          <w:rFonts w:ascii="Arial" w:hAnsi="Arial" w:cs="Arial"/>
          <w:b/>
        </w:rPr>
      </w:pPr>
    </w:p>
    <w:p w14:paraId="2E43DBD9" w14:textId="77777777" w:rsidR="00194825" w:rsidRDefault="00194825">
      <w:pPr>
        <w:spacing w:after="0" w:line="240" w:lineRule="auto"/>
        <w:rPr>
          <w:rFonts w:ascii="Arial" w:hAnsi="Arial" w:cs="Arial"/>
          <w:b/>
        </w:rPr>
      </w:pPr>
    </w:p>
    <w:p w14:paraId="7C55EDF8" w14:textId="77777777" w:rsidR="00194825" w:rsidRDefault="00194825">
      <w:pPr>
        <w:spacing w:after="0" w:line="240" w:lineRule="auto"/>
        <w:rPr>
          <w:rFonts w:ascii="Arial" w:hAnsi="Arial" w:cs="Arial"/>
          <w:b/>
        </w:rPr>
      </w:pPr>
    </w:p>
    <w:p w14:paraId="079730A5" w14:textId="77777777" w:rsidR="00194825" w:rsidRDefault="00194825">
      <w:pPr>
        <w:spacing w:after="0" w:line="240" w:lineRule="auto"/>
        <w:rPr>
          <w:rFonts w:ascii="Arial" w:hAnsi="Arial" w:cs="Arial"/>
          <w:b/>
        </w:rPr>
      </w:pPr>
    </w:p>
    <w:p w14:paraId="4E31CCA2" w14:textId="77777777" w:rsidR="00194825" w:rsidRDefault="00194825">
      <w:pPr>
        <w:spacing w:after="0" w:line="240" w:lineRule="auto"/>
        <w:rPr>
          <w:rFonts w:ascii="Arial" w:hAnsi="Arial" w:cs="Arial"/>
          <w:b/>
        </w:rPr>
      </w:pPr>
    </w:p>
    <w:p w14:paraId="67844083" w14:textId="77777777" w:rsidR="00194825" w:rsidRDefault="00194825">
      <w:pPr>
        <w:spacing w:after="0" w:line="240" w:lineRule="auto"/>
        <w:rPr>
          <w:rFonts w:ascii="Arial" w:hAnsi="Arial" w:cs="Arial"/>
          <w:b/>
        </w:rPr>
      </w:pPr>
    </w:p>
    <w:p w14:paraId="57ABBD60" w14:textId="77777777" w:rsidR="00194825" w:rsidRDefault="00194825">
      <w:pPr>
        <w:spacing w:after="0" w:line="240" w:lineRule="auto"/>
        <w:rPr>
          <w:rFonts w:ascii="Arial" w:hAnsi="Arial" w:cs="Arial"/>
          <w:b/>
        </w:rPr>
      </w:pPr>
    </w:p>
    <w:p w14:paraId="728CF944" w14:textId="77777777" w:rsidR="00194825" w:rsidRDefault="00194825">
      <w:pPr>
        <w:spacing w:after="0" w:line="240" w:lineRule="auto"/>
        <w:rPr>
          <w:rFonts w:ascii="Arial" w:hAnsi="Arial" w:cs="Arial"/>
          <w:b/>
        </w:rPr>
      </w:pPr>
    </w:p>
    <w:p w14:paraId="2543AD66" w14:textId="77777777" w:rsidR="00194825" w:rsidRDefault="00194825">
      <w:pPr>
        <w:spacing w:after="0" w:line="240" w:lineRule="auto"/>
        <w:rPr>
          <w:rFonts w:ascii="Arial" w:hAnsi="Arial" w:cs="Arial"/>
          <w:b/>
        </w:rPr>
      </w:pPr>
    </w:p>
    <w:p w14:paraId="305FFA19" w14:textId="77777777" w:rsidR="00194825" w:rsidRDefault="00194825">
      <w:pPr>
        <w:spacing w:after="0" w:line="240" w:lineRule="auto"/>
        <w:rPr>
          <w:rFonts w:ascii="Arial" w:hAnsi="Arial" w:cs="Arial"/>
          <w:b/>
        </w:rPr>
      </w:pPr>
    </w:p>
    <w:p w14:paraId="6D0A54F7" w14:textId="77777777" w:rsidR="00194825" w:rsidRDefault="00194825">
      <w:pPr>
        <w:spacing w:after="0" w:line="240" w:lineRule="auto"/>
        <w:rPr>
          <w:rFonts w:ascii="Arial" w:hAnsi="Arial" w:cs="Arial"/>
          <w:b/>
        </w:rPr>
      </w:pPr>
    </w:p>
    <w:p w14:paraId="406A774D" w14:textId="77777777" w:rsidR="00194825" w:rsidRDefault="00194825">
      <w:pPr>
        <w:spacing w:after="0" w:line="240" w:lineRule="auto"/>
        <w:rPr>
          <w:rFonts w:ascii="Arial" w:hAnsi="Arial" w:cs="Arial"/>
          <w:b/>
        </w:rPr>
      </w:pPr>
    </w:p>
    <w:p w14:paraId="4F6F8A48" w14:textId="77777777" w:rsidR="00194825" w:rsidRDefault="00194825">
      <w:pPr>
        <w:spacing w:after="0" w:line="240" w:lineRule="auto"/>
        <w:rPr>
          <w:rFonts w:ascii="Arial" w:hAnsi="Arial" w:cs="Arial"/>
          <w:b/>
        </w:rPr>
      </w:pPr>
    </w:p>
    <w:p w14:paraId="0518C6AC" w14:textId="77777777" w:rsidR="00194825" w:rsidRDefault="00194825">
      <w:pPr>
        <w:spacing w:after="0" w:line="240" w:lineRule="auto"/>
        <w:rPr>
          <w:rFonts w:ascii="Arial" w:hAnsi="Arial" w:cs="Arial"/>
          <w:b/>
        </w:rPr>
      </w:pPr>
    </w:p>
    <w:p w14:paraId="228A7826" w14:textId="77777777" w:rsidR="00194825" w:rsidRDefault="00194825">
      <w:pPr>
        <w:spacing w:after="0" w:line="240" w:lineRule="auto"/>
        <w:rPr>
          <w:rFonts w:ascii="Arial" w:hAnsi="Arial" w:cs="Arial"/>
          <w:b/>
        </w:rPr>
      </w:pPr>
    </w:p>
    <w:p w14:paraId="352FFE1B" w14:textId="77777777" w:rsidR="00194825" w:rsidRDefault="00194825">
      <w:pPr>
        <w:spacing w:after="0" w:line="240" w:lineRule="auto"/>
        <w:rPr>
          <w:rFonts w:ascii="Arial" w:hAnsi="Arial" w:cs="Arial"/>
          <w:b/>
        </w:rPr>
      </w:pPr>
    </w:p>
    <w:p w14:paraId="0D342369" w14:textId="77777777" w:rsidR="00194825" w:rsidRDefault="00194825">
      <w:pPr>
        <w:spacing w:after="0" w:line="240" w:lineRule="auto"/>
        <w:rPr>
          <w:rFonts w:ascii="Arial" w:hAnsi="Arial" w:cs="Arial"/>
          <w:b/>
        </w:rPr>
      </w:pPr>
    </w:p>
    <w:p w14:paraId="243F1F34" w14:textId="77777777" w:rsidR="00194825" w:rsidRDefault="00194825">
      <w:pPr>
        <w:spacing w:after="0" w:line="240" w:lineRule="auto"/>
        <w:rPr>
          <w:rFonts w:ascii="Arial" w:hAnsi="Arial" w:cs="Arial"/>
          <w:b/>
        </w:rPr>
      </w:pPr>
    </w:p>
    <w:p w14:paraId="249CE03D" w14:textId="77777777" w:rsidR="00194825" w:rsidRDefault="00194825">
      <w:pPr>
        <w:spacing w:after="0" w:line="240" w:lineRule="auto"/>
        <w:rPr>
          <w:rFonts w:ascii="Arial" w:hAnsi="Arial" w:cs="Arial"/>
          <w:b/>
        </w:rPr>
      </w:pPr>
    </w:p>
    <w:p w14:paraId="31534F8A" w14:textId="77777777" w:rsidR="00194825" w:rsidRDefault="00194825">
      <w:pPr>
        <w:spacing w:after="0" w:line="240" w:lineRule="auto"/>
        <w:rPr>
          <w:rFonts w:ascii="Arial" w:hAnsi="Arial" w:cs="Arial"/>
          <w:b/>
        </w:rPr>
      </w:pPr>
    </w:p>
    <w:p w14:paraId="641F30A1" w14:textId="77777777" w:rsidR="00194825" w:rsidRDefault="00194825">
      <w:pPr>
        <w:spacing w:after="0" w:line="240" w:lineRule="auto"/>
        <w:rPr>
          <w:rFonts w:ascii="Arial" w:hAnsi="Arial" w:cs="Arial"/>
          <w:b/>
        </w:rPr>
      </w:pPr>
    </w:p>
    <w:p w14:paraId="1B9985FA" w14:textId="77777777" w:rsidR="00194825" w:rsidRDefault="00194825">
      <w:pPr>
        <w:spacing w:after="0" w:line="240" w:lineRule="auto"/>
        <w:rPr>
          <w:rFonts w:ascii="Arial" w:hAnsi="Arial" w:cs="Arial"/>
          <w:b/>
        </w:rPr>
      </w:pPr>
    </w:p>
    <w:p w14:paraId="6BB59A77" w14:textId="77777777" w:rsidR="00194825" w:rsidRDefault="00194825">
      <w:pPr>
        <w:spacing w:after="0" w:line="240" w:lineRule="auto"/>
        <w:rPr>
          <w:rFonts w:ascii="Arial" w:hAnsi="Arial" w:cs="Arial"/>
          <w:b/>
        </w:rPr>
      </w:pPr>
    </w:p>
    <w:p w14:paraId="30F3AE7C" w14:textId="77777777" w:rsidR="00194825" w:rsidRDefault="00194825">
      <w:pPr>
        <w:spacing w:after="0" w:line="240" w:lineRule="auto"/>
        <w:rPr>
          <w:rFonts w:ascii="Arial" w:hAnsi="Arial" w:cs="Arial"/>
          <w:b/>
        </w:rPr>
      </w:pPr>
    </w:p>
    <w:p w14:paraId="0F798A37" w14:textId="77777777" w:rsidR="00194825" w:rsidRDefault="00194825">
      <w:pPr>
        <w:spacing w:after="0" w:line="240" w:lineRule="auto"/>
        <w:rPr>
          <w:rFonts w:ascii="Arial" w:hAnsi="Arial" w:cs="Arial"/>
          <w:b/>
        </w:rPr>
      </w:pPr>
    </w:p>
    <w:p w14:paraId="44B8182D" w14:textId="77777777" w:rsidR="00194825" w:rsidRDefault="00194825">
      <w:pPr>
        <w:spacing w:after="0" w:line="240" w:lineRule="auto"/>
        <w:rPr>
          <w:rFonts w:ascii="Arial" w:hAnsi="Arial" w:cs="Arial"/>
          <w:b/>
        </w:rPr>
      </w:pPr>
    </w:p>
    <w:p w14:paraId="65845907" w14:textId="77777777" w:rsidR="00194825" w:rsidRDefault="00194825">
      <w:pPr>
        <w:spacing w:after="0" w:line="240" w:lineRule="auto"/>
        <w:rPr>
          <w:rFonts w:ascii="Arial" w:hAnsi="Arial" w:cs="Arial"/>
          <w:b/>
        </w:rPr>
      </w:pPr>
    </w:p>
    <w:p w14:paraId="215843DA" w14:textId="77777777" w:rsidR="00194825" w:rsidRDefault="00194825">
      <w:pPr>
        <w:spacing w:after="0" w:line="240" w:lineRule="auto"/>
        <w:rPr>
          <w:rFonts w:ascii="Arial" w:hAnsi="Arial" w:cs="Arial"/>
          <w:b/>
        </w:rPr>
      </w:pPr>
    </w:p>
    <w:p w14:paraId="522FC1A9" w14:textId="77777777" w:rsidR="00194825" w:rsidRDefault="00194825">
      <w:pPr>
        <w:spacing w:after="0" w:line="240" w:lineRule="auto"/>
        <w:rPr>
          <w:rFonts w:ascii="Arial" w:hAnsi="Arial" w:cs="Arial"/>
          <w:b/>
        </w:rPr>
      </w:pPr>
    </w:p>
    <w:p w14:paraId="0D254478" w14:textId="77777777" w:rsidR="00194825" w:rsidRDefault="00194825">
      <w:pPr>
        <w:spacing w:after="0" w:line="240" w:lineRule="auto"/>
        <w:rPr>
          <w:rFonts w:ascii="Arial" w:hAnsi="Arial" w:cs="Arial"/>
          <w:b/>
        </w:rPr>
      </w:pPr>
    </w:p>
    <w:p w14:paraId="69C05B6D" w14:textId="77777777" w:rsidR="00194825" w:rsidRDefault="00194825">
      <w:pPr>
        <w:spacing w:after="0" w:line="240" w:lineRule="auto"/>
        <w:rPr>
          <w:rFonts w:ascii="Arial" w:hAnsi="Arial" w:cs="Arial"/>
          <w:b/>
        </w:rPr>
      </w:pPr>
    </w:p>
    <w:p w14:paraId="13804868" w14:textId="77777777" w:rsidR="00194825" w:rsidRDefault="00194825">
      <w:pPr>
        <w:spacing w:after="0" w:line="240" w:lineRule="auto"/>
        <w:rPr>
          <w:rFonts w:ascii="Arial" w:hAnsi="Arial" w:cs="Arial"/>
          <w:b/>
        </w:rPr>
      </w:pPr>
    </w:p>
    <w:p w14:paraId="3B666F29" w14:textId="77777777" w:rsidR="00194825" w:rsidRDefault="00194825">
      <w:pPr>
        <w:spacing w:after="0" w:line="240" w:lineRule="auto"/>
        <w:rPr>
          <w:rFonts w:ascii="Arial" w:hAnsi="Arial" w:cs="Arial"/>
          <w:b/>
        </w:rPr>
      </w:pPr>
    </w:p>
    <w:p w14:paraId="63C34645" w14:textId="77777777" w:rsidR="00194825" w:rsidRDefault="00194825">
      <w:pPr>
        <w:spacing w:after="0" w:line="240" w:lineRule="auto"/>
        <w:rPr>
          <w:rFonts w:ascii="Arial" w:hAnsi="Arial" w:cs="Arial"/>
          <w:b/>
        </w:rPr>
      </w:pPr>
    </w:p>
    <w:p w14:paraId="556B9EC1" w14:textId="77777777" w:rsidR="00194825" w:rsidRDefault="00194825">
      <w:pPr>
        <w:spacing w:after="0" w:line="240" w:lineRule="auto"/>
        <w:rPr>
          <w:rFonts w:ascii="Arial" w:hAnsi="Arial" w:cs="Arial"/>
          <w:b/>
        </w:rPr>
      </w:pPr>
    </w:p>
    <w:p w14:paraId="1CB63C37" w14:textId="77777777" w:rsidR="00194825" w:rsidRDefault="00194825">
      <w:pPr>
        <w:spacing w:after="0" w:line="240" w:lineRule="auto"/>
        <w:rPr>
          <w:rFonts w:ascii="Arial" w:hAnsi="Arial" w:cs="Arial"/>
          <w:b/>
        </w:rPr>
      </w:pPr>
    </w:p>
    <w:p w14:paraId="1630C540" w14:textId="77777777" w:rsidR="00FC0143" w:rsidRPr="00892B56" w:rsidRDefault="008257D2" w:rsidP="00715310">
      <w:pPr>
        <w:jc w:val="center"/>
        <w:rPr>
          <w:rFonts w:ascii="Arial" w:hAnsi="Arial" w:cs="Arial"/>
          <w:b/>
        </w:rPr>
      </w:pPr>
      <w:r w:rsidRPr="00892B56">
        <w:rPr>
          <w:rFonts w:ascii="Arial" w:hAnsi="Arial" w:cs="Arial"/>
          <w:b/>
        </w:rPr>
        <w:lastRenderedPageBreak/>
        <w:t xml:space="preserve">Appendix </w:t>
      </w:r>
      <w:r w:rsidR="00EB4C3A">
        <w:rPr>
          <w:rFonts w:ascii="Arial" w:hAnsi="Arial" w:cs="Arial"/>
          <w:b/>
        </w:rPr>
        <w:t>3</w:t>
      </w:r>
      <w:r w:rsidR="00FC0143" w:rsidRPr="00892B56">
        <w:rPr>
          <w:rFonts w:ascii="Arial" w:hAnsi="Arial" w:cs="Arial"/>
          <w:b/>
        </w:rPr>
        <w:t xml:space="preserve"> </w:t>
      </w:r>
      <w:r w:rsidR="00252F27" w:rsidRPr="00892B56">
        <w:rPr>
          <w:rFonts w:ascii="Arial" w:hAnsi="Arial" w:cs="Arial"/>
          <w:b/>
        </w:rPr>
        <w:t xml:space="preserve">CHOKING RISK ASSESSMENT FOR ADULTS WITH </w:t>
      </w:r>
      <w:r w:rsidR="000B3381">
        <w:rPr>
          <w:rFonts w:ascii="Arial" w:hAnsi="Arial" w:cs="Arial"/>
          <w:b/>
        </w:rPr>
        <w:t>SUPPORT NEEDS</w:t>
      </w:r>
    </w:p>
    <w:tbl>
      <w:tblPr>
        <w:tblW w:w="10654" w:type="dxa"/>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54"/>
      </w:tblGrid>
      <w:tr w:rsidR="00227A9E" w:rsidRPr="00892B56" w14:paraId="2CA0FDA0" w14:textId="77777777" w:rsidTr="00227A9E">
        <w:trPr>
          <w:trHeight w:val="6734"/>
        </w:trPr>
        <w:tc>
          <w:tcPr>
            <w:tcW w:w="10654" w:type="dxa"/>
          </w:tcPr>
          <w:p w14:paraId="680BF5B9" w14:textId="77777777" w:rsidR="00194825" w:rsidRDefault="00194825" w:rsidP="002A047B">
            <w:pPr>
              <w:rPr>
                <w:rFonts w:ascii="Arial" w:hAnsi="Arial" w:cs="Arial"/>
                <w:b/>
              </w:rPr>
            </w:pPr>
          </w:p>
          <w:p w14:paraId="2DDEB35E" w14:textId="77777777" w:rsidR="00227A9E" w:rsidRPr="00892B56" w:rsidRDefault="00227A9E" w:rsidP="002A047B">
            <w:pPr>
              <w:rPr>
                <w:rFonts w:ascii="Arial" w:hAnsi="Arial" w:cs="Arial"/>
                <w:b/>
              </w:rPr>
            </w:pPr>
            <w:r>
              <w:rPr>
                <w:rFonts w:ascii="Arial" w:hAnsi="Arial" w:cs="Arial"/>
                <w:b/>
              </w:rPr>
              <w:t>Date of assessment……………………………………..</w:t>
            </w:r>
          </w:p>
          <w:p w14:paraId="5393EBF9" w14:textId="77777777" w:rsidR="00227A9E" w:rsidRPr="00892B56" w:rsidRDefault="00227A9E" w:rsidP="002A047B">
            <w:pPr>
              <w:rPr>
                <w:rFonts w:ascii="Arial" w:hAnsi="Arial" w:cs="Arial"/>
                <w:b/>
              </w:rPr>
            </w:pPr>
            <w:r w:rsidRPr="00892B56">
              <w:rPr>
                <w:rFonts w:ascii="Arial" w:hAnsi="Arial" w:cs="Arial"/>
                <w:b/>
              </w:rPr>
              <w:t>Name of individual</w:t>
            </w:r>
            <w:r w:rsidRPr="00892B56">
              <w:rPr>
                <w:rFonts w:ascii="Arial" w:hAnsi="Arial" w:cs="Arial"/>
                <w:b/>
              </w:rPr>
              <w:tab/>
              <w:t>being assessed…………………………………</w:t>
            </w:r>
            <w:r w:rsidRPr="00892B56">
              <w:rPr>
                <w:rFonts w:ascii="Arial" w:hAnsi="Arial" w:cs="Arial"/>
                <w:b/>
              </w:rPr>
              <w:tab/>
            </w:r>
            <w:r w:rsidRPr="00892B56">
              <w:rPr>
                <w:rFonts w:ascii="Arial" w:hAnsi="Arial" w:cs="Arial"/>
                <w:b/>
              </w:rPr>
              <w:tab/>
            </w:r>
            <w:r w:rsidRPr="00892B56">
              <w:rPr>
                <w:rFonts w:ascii="Arial" w:hAnsi="Arial" w:cs="Arial"/>
                <w:b/>
              </w:rPr>
              <w:tab/>
            </w:r>
          </w:p>
          <w:p w14:paraId="6CD08C97" w14:textId="77777777" w:rsidR="00227A9E" w:rsidRPr="00892B56" w:rsidRDefault="00227A9E" w:rsidP="002A047B">
            <w:pPr>
              <w:rPr>
                <w:rFonts w:ascii="Arial" w:hAnsi="Arial" w:cs="Arial"/>
                <w:b/>
              </w:rPr>
            </w:pPr>
            <w:r w:rsidRPr="00892B56">
              <w:rPr>
                <w:rFonts w:ascii="Arial" w:hAnsi="Arial" w:cs="Arial"/>
                <w:b/>
              </w:rPr>
              <w:t>Name and signature of per</w:t>
            </w:r>
            <w:r>
              <w:rPr>
                <w:rFonts w:ascii="Arial" w:hAnsi="Arial" w:cs="Arial"/>
                <w:b/>
              </w:rPr>
              <w:t>son completing risk assessment …..</w:t>
            </w:r>
            <w:r w:rsidRPr="00892B56">
              <w:rPr>
                <w:rFonts w:ascii="Arial" w:hAnsi="Arial" w:cs="Arial"/>
                <w:b/>
              </w:rPr>
              <w:t>……………..</w:t>
            </w:r>
          </w:p>
          <w:p w14:paraId="17AE7498" w14:textId="77777777" w:rsidR="00227A9E" w:rsidRPr="00892B56" w:rsidRDefault="00227A9E" w:rsidP="002A047B">
            <w:pPr>
              <w:rPr>
                <w:rFonts w:ascii="Arial" w:hAnsi="Arial" w:cs="Arial"/>
                <w:b/>
              </w:rPr>
            </w:pPr>
            <w:r>
              <w:rPr>
                <w:rFonts w:ascii="Arial" w:hAnsi="Arial" w:cs="Arial"/>
                <w:b/>
              </w:rPr>
              <w:t>……………………………………………………………………………………………..</w:t>
            </w:r>
          </w:p>
          <w:p w14:paraId="1ABBA8E3" w14:textId="77777777" w:rsidR="00227A9E" w:rsidRPr="00892B56" w:rsidRDefault="00227A9E" w:rsidP="002A047B">
            <w:pPr>
              <w:rPr>
                <w:rFonts w:ascii="Arial" w:hAnsi="Arial" w:cs="Arial"/>
                <w:b/>
              </w:rPr>
            </w:pPr>
            <w:r w:rsidRPr="00892B56">
              <w:rPr>
                <w:rFonts w:ascii="Arial" w:hAnsi="Arial" w:cs="Arial"/>
                <w:b/>
              </w:rPr>
              <w:t>Name and signature of manager of person completing risk assessment if different from person above</w:t>
            </w:r>
          </w:p>
          <w:p w14:paraId="2C4AD2C0" w14:textId="77777777" w:rsidR="00227A9E" w:rsidRPr="00892B56" w:rsidRDefault="00227A9E" w:rsidP="002A047B">
            <w:pPr>
              <w:rPr>
                <w:rFonts w:ascii="Arial" w:hAnsi="Arial" w:cs="Arial"/>
                <w:b/>
              </w:rPr>
            </w:pPr>
            <w:r w:rsidRPr="00892B56">
              <w:rPr>
                <w:rFonts w:ascii="Arial" w:hAnsi="Arial" w:cs="Arial"/>
                <w:b/>
              </w:rPr>
              <w:t>……………………………………………………………………………</w:t>
            </w:r>
            <w:r>
              <w:rPr>
                <w:rFonts w:ascii="Arial" w:hAnsi="Arial" w:cs="Arial"/>
                <w:b/>
              </w:rPr>
              <w:t>………………...</w:t>
            </w:r>
          </w:p>
          <w:p w14:paraId="4D83D1C3" w14:textId="77777777" w:rsidR="00227A9E" w:rsidRPr="00892B56" w:rsidRDefault="00227A9E" w:rsidP="00FC0143">
            <w:pPr>
              <w:spacing w:after="0" w:line="240" w:lineRule="auto"/>
              <w:rPr>
                <w:rFonts w:ascii="Arial" w:hAnsi="Arial" w:cs="Arial"/>
                <w:b/>
              </w:rPr>
            </w:pPr>
          </w:p>
          <w:p w14:paraId="551300A7" w14:textId="77777777" w:rsidR="00227A9E" w:rsidRDefault="00227A9E" w:rsidP="00FC0143">
            <w:pPr>
              <w:spacing w:after="0" w:line="240" w:lineRule="auto"/>
              <w:rPr>
                <w:rFonts w:ascii="Arial" w:hAnsi="Arial" w:cs="Arial"/>
                <w:b/>
              </w:rPr>
            </w:pPr>
            <w:r w:rsidRPr="00892B56">
              <w:rPr>
                <w:rFonts w:ascii="Arial" w:hAnsi="Arial" w:cs="Arial"/>
                <w:b/>
              </w:rPr>
              <w:t>Consent for assessment must be sought prior to completing this. Where the individual lacks capacity to make this decision a best interest decision must be taken in line with the Mental Capacity Act (</w:t>
            </w:r>
            <w:proofErr w:type="gramStart"/>
            <w:r w:rsidRPr="00892B56">
              <w:rPr>
                <w:rFonts w:ascii="Arial" w:hAnsi="Arial" w:cs="Arial"/>
                <w:b/>
              </w:rPr>
              <w:t>MCA( 2005</w:t>
            </w:r>
            <w:proofErr w:type="gramEnd"/>
            <w:r w:rsidRPr="00892B56">
              <w:rPr>
                <w:rFonts w:ascii="Arial" w:hAnsi="Arial" w:cs="Arial"/>
                <w:b/>
              </w:rPr>
              <w:t>)</w:t>
            </w:r>
          </w:p>
          <w:p w14:paraId="550CE633" w14:textId="77777777" w:rsidR="00227A9E" w:rsidRDefault="00227A9E" w:rsidP="00FC0143">
            <w:pPr>
              <w:spacing w:after="0" w:line="240" w:lineRule="auto"/>
              <w:rPr>
                <w:rFonts w:ascii="Arial" w:hAnsi="Arial" w:cs="Arial"/>
                <w:b/>
              </w:rPr>
            </w:pPr>
          </w:p>
          <w:p w14:paraId="6AE82311" w14:textId="77777777" w:rsidR="00227A9E" w:rsidRDefault="00227A9E" w:rsidP="00FC0143">
            <w:pPr>
              <w:spacing w:after="0" w:line="240" w:lineRule="auto"/>
              <w:rPr>
                <w:rFonts w:ascii="Arial" w:hAnsi="Arial" w:cs="Arial"/>
                <w:b/>
              </w:rPr>
            </w:pPr>
            <w:r>
              <w:rPr>
                <w:rFonts w:ascii="Arial" w:hAnsi="Arial" w:cs="Arial"/>
                <w:b/>
              </w:rPr>
              <w:t>Has accessible information been used to assist with decision making for the individual? Yes/No</w:t>
            </w:r>
          </w:p>
          <w:p w14:paraId="66963CA2" w14:textId="77777777" w:rsidR="00227A9E" w:rsidRPr="00892B56" w:rsidRDefault="00227A9E" w:rsidP="00FC0143">
            <w:pPr>
              <w:spacing w:after="0" w:line="240" w:lineRule="auto"/>
              <w:rPr>
                <w:rFonts w:ascii="Arial" w:hAnsi="Arial" w:cs="Arial"/>
                <w:b/>
              </w:rPr>
            </w:pPr>
            <w:r>
              <w:rPr>
                <w:rFonts w:ascii="Arial" w:hAnsi="Arial" w:cs="Arial"/>
                <w:b/>
              </w:rPr>
              <w:t>If no please state why………………………………………………………………</w:t>
            </w:r>
          </w:p>
        </w:tc>
      </w:tr>
    </w:tbl>
    <w:p w14:paraId="372EB6BF" w14:textId="77777777" w:rsidR="00F30F21" w:rsidRPr="00892B56" w:rsidRDefault="00F30F21">
      <w:pPr>
        <w:rPr>
          <w:rFonts w:ascii="Arial" w:hAnsi="Arial" w:cs="Arial"/>
        </w:rPr>
      </w:pPr>
    </w:p>
    <w:tbl>
      <w:tblPr>
        <w:tblW w:w="10710" w:type="dxa"/>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16"/>
        <w:gridCol w:w="993"/>
        <w:gridCol w:w="4101"/>
      </w:tblGrid>
      <w:tr w:rsidR="00FC0143" w:rsidRPr="00892B56" w14:paraId="7349C99A" w14:textId="77777777" w:rsidTr="00FA16B1">
        <w:tc>
          <w:tcPr>
            <w:tcW w:w="5616" w:type="dxa"/>
          </w:tcPr>
          <w:p w14:paraId="16258C24" w14:textId="64C9D9EB" w:rsidR="00334D24" w:rsidRDefault="00FC0143" w:rsidP="00FA16B1">
            <w:pPr>
              <w:spacing w:after="0" w:line="240" w:lineRule="auto"/>
              <w:jc w:val="both"/>
              <w:rPr>
                <w:rFonts w:ascii="Arial" w:hAnsi="Arial" w:cs="Arial"/>
                <w:b/>
              </w:rPr>
            </w:pPr>
            <w:r w:rsidRPr="00892B56">
              <w:rPr>
                <w:rFonts w:ascii="Arial" w:hAnsi="Arial" w:cs="Arial"/>
                <w:b/>
              </w:rPr>
              <w:t xml:space="preserve">If you indicate YES to any of the risk factors below the individual is at an increased risk of choking and </w:t>
            </w:r>
            <w:r w:rsidR="008257D2" w:rsidRPr="00892B56">
              <w:rPr>
                <w:rFonts w:ascii="Arial" w:hAnsi="Arial" w:cs="Arial"/>
                <w:b/>
              </w:rPr>
              <w:t xml:space="preserve">the recommended action </w:t>
            </w:r>
            <w:r w:rsidR="00334D24" w:rsidRPr="00892B56">
              <w:rPr>
                <w:rFonts w:ascii="Arial" w:hAnsi="Arial" w:cs="Arial"/>
                <w:b/>
              </w:rPr>
              <w:t xml:space="preserve">shown in the </w:t>
            </w:r>
            <w:r w:rsidR="002E753E" w:rsidRPr="00892B56">
              <w:rPr>
                <w:rFonts w:ascii="Arial" w:hAnsi="Arial" w:cs="Arial"/>
                <w:b/>
              </w:rPr>
              <w:t>right-hand</w:t>
            </w:r>
            <w:r w:rsidR="00334D24" w:rsidRPr="00892B56">
              <w:rPr>
                <w:rFonts w:ascii="Arial" w:hAnsi="Arial" w:cs="Arial"/>
                <w:b/>
              </w:rPr>
              <w:t xml:space="preserve"> column </w:t>
            </w:r>
            <w:r w:rsidR="00601125" w:rsidRPr="00892B56">
              <w:rPr>
                <w:rFonts w:ascii="Arial" w:hAnsi="Arial" w:cs="Arial"/>
                <w:b/>
              </w:rPr>
              <w:t>should be taken</w:t>
            </w:r>
          </w:p>
          <w:p w14:paraId="4D6F3D08" w14:textId="77777777" w:rsidR="009379DD" w:rsidRDefault="009379DD" w:rsidP="00FA16B1">
            <w:pPr>
              <w:spacing w:after="0" w:line="240" w:lineRule="auto"/>
              <w:jc w:val="both"/>
              <w:rPr>
                <w:rFonts w:ascii="Arial" w:hAnsi="Arial" w:cs="Arial"/>
                <w:b/>
              </w:rPr>
            </w:pPr>
          </w:p>
          <w:p w14:paraId="4E654F4F" w14:textId="248CD47C" w:rsidR="009379DD" w:rsidRPr="00892B56" w:rsidRDefault="009379DD" w:rsidP="00FA16B1">
            <w:pPr>
              <w:spacing w:after="0" w:line="240" w:lineRule="auto"/>
              <w:jc w:val="both"/>
              <w:rPr>
                <w:rFonts w:ascii="Arial" w:hAnsi="Arial" w:cs="Arial"/>
                <w:b/>
              </w:rPr>
            </w:pPr>
            <w:r>
              <w:rPr>
                <w:rFonts w:ascii="Arial" w:hAnsi="Arial" w:cs="Arial"/>
                <w:b/>
              </w:rPr>
              <w:t>Where additional local Speech and Language Therapy guidance is available, this should be used to determine the appropriate action to manage the identified risk factor.</w:t>
            </w:r>
          </w:p>
          <w:p w14:paraId="397DF0E2" w14:textId="77777777" w:rsidR="00601125" w:rsidRPr="00892B56" w:rsidRDefault="00601125" w:rsidP="00FC0143">
            <w:pPr>
              <w:spacing w:after="0" w:line="240" w:lineRule="auto"/>
              <w:rPr>
                <w:rFonts w:ascii="Arial" w:hAnsi="Arial" w:cs="Arial"/>
                <w:b/>
              </w:rPr>
            </w:pPr>
          </w:p>
          <w:p w14:paraId="2F8EE399" w14:textId="77777777" w:rsidR="00334D24" w:rsidRPr="00892B56" w:rsidRDefault="00334D24" w:rsidP="00FC0143">
            <w:pPr>
              <w:spacing w:after="0" w:line="240" w:lineRule="auto"/>
              <w:rPr>
                <w:rFonts w:ascii="Arial" w:hAnsi="Arial" w:cs="Arial"/>
                <w:b/>
                <w:u w:val="single"/>
              </w:rPr>
            </w:pPr>
            <w:r w:rsidRPr="00892B56">
              <w:rPr>
                <w:rFonts w:ascii="Arial" w:hAnsi="Arial" w:cs="Arial"/>
                <w:b/>
                <w:u w:val="single"/>
              </w:rPr>
              <w:t xml:space="preserve">In all cases where there </w:t>
            </w:r>
            <w:proofErr w:type="gramStart"/>
            <w:r w:rsidRPr="00892B56">
              <w:rPr>
                <w:rFonts w:ascii="Arial" w:hAnsi="Arial" w:cs="Arial"/>
                <w:b/>
                <w:u w:val="single"/>
              </w:rPr>
              <w:t>are</w:t>
            </w:r>
            <w:proofErr w:type="gramEnd"/>
            <w:r w:rsidRPr="00892B56">
              <w:rPr>
                <w:rFonts w:ascii="Arial" w:hAnsi="Arial" w:cs="Arial"/>
                <w:b/>
                <w:u w:val="single"/>
              </w:rPr>
              <w:t xml:space="preserve"> any </w:t>
            </w:r>
            <w:r w:rsidR="00AE7780" w:rsidRPr="00892B56">
              <w:rPr>
                <w:rFonts w:ascii="Arial" w:hAnsi="Arial" w:cs="Arial"/>
                <w:b/>
                <w:u w:val="single"/>
              </w:rPr>
              <w:t xml:space="preserve">new </w:t>
            </w:r>
            <w:r w:rsidRPr="00892B56">
              <w:rPr>
                <w:rFonts w:ascii="Arial" w:hAnsi="Arial" w:cs="Arial"/>
                <w:b/>
                <w:u w:val="single"/>
              </w:rPr>
              <w:t>risk factors present the management</w:t>
            </w:r>
            <w:r w:rsidR="008040D0">
              <w:rPr>
                <w:rFonts w:ascii="Arial" w:hAnsi="Arial" w:cs="Arial"/>
                <w:b/>
                <w:u w:val="single"/>
              </w:rPr>
              <w:t>/care</w:t>
            </w:r>
            <w:r w:rsidRPr="00892B56">
              <w:rPr>
                <w:rFonts w:ascii="Arial" w:hAnsi="Arial" w:cs="Arial"/>
                <w:b/>
                <w:u w:val="single"/>
              </w:rPr>
              <w:t xml:space="preserve"> plan (see Appendix </w:t>
            </w:r>
            <w:r w:rsidR="00EB4C3A">
              <w:rPr>
                <w:rFonts w:ascii="Arial" w:hAnsi="Arial" w:cs="Arial"/>
                <w:b/>
                <w:u w:val="single"/>
              </w:rPr>
              <w:t>4</w:t>
            </w:r>
            <w:r w:rsidRPr="00892B56">
              <w:rPr>
                <w:rFonts w:ascii="Arial" w:hAnsi="Arial" w:cs="Arial"/>
                <w:b/>
                <w:u w:val="single"/>
              </w:rPr>
              <w:t>) must be put into place immediately</w:t>
            </w:r>
          </w:p>
          <w:p w14:paraId="17BE21BA" w14:textId="77777777" w:rsidR="00601125" w:rsidRPr="00892B56" w:rsidRDefault="00601125" w:rsidP="008257D2">
            <w:pPr>
              <w:spacing w:after="0" w:line="240" w:lineRule="auto"/>
              <w:rPr>
                <w:rFonts w:ascii="Arial" w:hAnsi="Arial" w:cs="Arial"/>
                <w:b/>
              </w:rPr>
            </w:pPr>
          </w:p>
          <w:p w14:paraId="7420986F" w14:textId="77777777" w:rsidR="008257D2" w:rsidRPr="00892B56" w:rsidRDefault="008257D2" w:rsidP="00FA16B1">
            <w:pPr>
              <w:spacing w:after="0" w:line="240" w:lineRule="auto"/>
              <w:jc w:val="both"/>
              <w:rPr>
                <w:rFonts w:ascii="Arial" w:hAnsi="Arial" w:cs="Arial"/>
                <w:b/>
              </w:rPr>
            </w:pPr>
            <w:r w:rsidRPr="00892B56">
              <w:rPr>
                <w:rFonts w:ascii="Arial" w:hAnsi="Arial" w:cs="Arial"/>
                <w:b/>
              </w:rPr>
              <w:t>Factors in bold print are the most common causes of choking in adults with learning disability</w:t>
            </w:r>
          </w:p>
          <w:p w14:paraId="28D3E72B" w14:textId="77777777" w:rsidR="008257D2" w:rsidRDefault="008257D2" w:rsidP="00FC0143">
            <w:pPr>
              <w:spacing w:after="0" w:line="240" w:lineRule="auto"/>
              <w:rPr>
                <w:rFonts w:ascii="Arial" w:hAnsi="Arial" w:cs="Arial"/>
                <w:b/>
              </w:rPr>
            </w:pPr>
          </w:p>
          <w:p w14:paraId="2184DF8D" w14:textId="77777777" w:rsidR="009379DD" w:rsidRPr="00892B56" w:rsidRDefault="009379DD" w:rsidP="00FC0143">
            <w:pPr>
              <w:spacing w:after="0" w:line="240" w:lineRule="auto"/>
              <w:rPr>
                <w:rFonts w:ascii="Arial" w:hAnsi="Arial" w:cs="Arial"/>
                <w:b/>
              </w:rPr>
            </w:pPr>
          </w:p>
        </w:tc>
        <w:tc>
          <w:tcPr>
            <w:tcW w:w="993" w:type="dxa"/>
          </w:tcPr>
          <w:p w14:paraId="0180D634" w14:textId="77777777" w:rsidR="00FC0143" w:rsidRPr="00892B56" w:rsidRDefault="00FC0143" w:rsidP="00E80E74">
            <w:pPr>
              <w:spacing w:after="0" w:line="240" w:lineRule="auto"/>
              <w:rPr>
                <w:rFonts w:ascii="Arial" w:hAnsi="Arial" w:cs="Arial"/>
                <w:b/>
              </w:rPr>
            </w:pPr>
          </w:p>
        </w:tc>
        <w:tc>
          <w:tcPr>
            <w:tcW w:w="4101" w:type="dxa"/>
          </w:tcPr>
          <w:p w14:paraId="46A64249" w14:textId="77777777" w:rsidR="00FC0143" w:rsidRPr="00892B56" w:rsidRDefault="00107276" w:rsidP="00FA16B1">
            <w:pPr>
              <w:spacing w:after="0" w:line="240" w:lineRule="auto"/>
              <w:jc w:val="both"/>
              <w:rPr>
                <w:rFonts w:ascii="Arial" w:hAnsi="Arial" w:cs="Arial"/>
                <w:b/>
              </w:rPr>
            </w:pPr>
            <w:r w:rsidRPr="00892B56">
              <w:rPr>
                <w:rFonts w:ascii="Arial" w:hAnsi="Arial" w:cs="Arial"/>
                <w:b/>
              </w:rPr>
              <w:t>Consent must be sought from the individual for any action taken. If the individual lacks capacity to make this decision a best interest decision must be made (MCA)</w:t>
            </w:r>
            <w:r w:rsidR="00AE7780" w:rsidRPr="00892B56">
              <w:rPr>
                <w:rFonts w:ascii="Arial" w:hAnsi="Arial" w:cs="Arial"/>
                <w:b/>
              </w:rPr>
              <w:t xml:space="preserve"> and recorded</w:t>
            </w:r>
          </w:p>
        </w:tc>
      </w:tr>
      <w:tr w:rsidR="00252F27" w:rsidRPr="00892B56" w14:paraId="7DEEBE6B" w14:textId="77777777" w:rsidTr="00FA16B1">
        <w:tc>
          <w:tcPr>
            <w:tcW w:w="5616" w:type="dxa"/>
          </w:tcPr>
          <w:p w14:paraId="70C81181" w14:textId="77777777" w:rsidR="00252F27" w:rsidRPr="00892B56" w:rsidRDefault="00252F27" w:rsidP="00E80E74">
            <w:pPr>
              <w:spacing w:after="0" w:line="240" w:lineRule="auto"/>
              <w:rPr>
                <w:rFonts w:ascii="Arial" w:hAnsi="Arial" w:cs="Arial"/>
                <w:b/>
              </w:rPr>
            </w:pPr>
            <w:r w:rsidRPr="00892B56">
              <w:rPr>
                <w:rFonts w:ascii="Arial" w:hAnsi="Arial" w:cs="Arial"/>
                <w:b/>
              </w:rPr>
              <w:t>Risk Factor</w:t>
            </w:r>
            <w:r w:rsidR="00B95199" w:rsidRPr="00892B56">
              <w:rPr>
                <w:rFonts w:ascii="Arial" w:hAnsi="Arial" w:cs="Arial"/>
                <w:b/>
              </w:rPr>
              <w:t>s</w:t>
            </w:r>
            <w:r w:rsidRPr="00892B56">
              <w:rPr>
                <w:rFonts w:ascii="Arial" w:hAnsi="Arial" w:cs="Arial"/>
                <w:b/>
              </w:rPr>
              <w:t xml:space="preserve"> </w:t>
            </w:r>
          </w:p>
        </w:tc>
        <w:tc>
          <w:tcPr>
            <w:tcW w:w="993" w:type="dxa"/>
          </w:tcPr>
          <w:p w14:paraId="465465BE" w14:textId="77777777" w:rsidR="00252F27" w:rsidRPr="00892B56" w:rsidRDefault="00DD6EA4" w:rsidP="00E80E74">
            <w:pPr>
              <w:spacing w:after="0" w:line="240" w:lineRule="auto"/>
              <w:rPr>
                <w:rFonts w:ascii="Arial" w:hAnsi="Arial" w:cs="Arial"/>
                <w:b/>
              </w:rPr>
            </w:pPr>
            <w:r w:rsidRPr="00892B56">
              <w:rPr>
                <w:rFonts w:ascii="Arial" w:hAnsi="Arial" w:cs="Arial"/>
                <w:b/>
              </w:rPr>
              <w:t>Yes/No</w:t>
            </w:r>
          </w:p>
        </w:tc>
        <w:tc>
          <w:tcPr>
            <w:tcW w:w="4101" w:type="dxa"/>
          </w:tcPr>
          <w:p w14:paraId="2ED008CF" w14:textId="77777777" w:rsidR="00252F27" w:rsidRPr="00892B56" w:rsidRDefault="00334D24" w:rsidP="00E80E74">
            <w:pPr>
              <w:spacing w:after="0" w:line="240" w:lineRule="auto"/>
              <w:rPr>
                <w:rFonts w:ascii="Arial" w:hAnsi="Arial" w:cs="Arial"/>
                <w:b/>
              </w:rPr>
            </w:pPr>
            <w:r w:rsidRPr="00892B56">
              <w:rPr>
                <w:rFonts w:ascii="Arial" w:hAnsi="Arial" w:cs="Arial"/>
                <w:b/>
              </w:rPr>
              <w:t>Action</w:t>
            </w:r>
          </w:p>
        </w:tc>
      </w:tr>
      <w:tr w:rsidR="00B95199" w:rsidRPr="00892B56" w14:paraId="4C9F7E51" w14:textId="77777777" w:rsidTr="00FA16B1">
        <w:tc>
          <w:tcPr>
            <w:tcW w:w="5616" w:type="dxa"/>
          </w:tcPr>
          <w:p w14:paraId="4B0C0B2D" w14:textId="77777777" w:rsidR="00B95199" w:rsidRPr="00892B56" w:rsidRDefault="00B95199" w:rsidP="00FA16B1">
            <w:pPr>
              <w:spacing w:after="0" w:line="240" w:lineRule="auto"/>
              <w:jc w:val="both"/>
              <w:rPr>
                <w:rFonts w:ascii="Arial" w:hAnsi="Arial" w:cs="Arial"/>
              </w:rPr>
            </w:pPr>
            <w:r w:rsidRPr="00892B56">
              <w:rPr>
                <w:rFonts w:ascii="Arial" w:hAnsi="Arial" w:cs="Arial"/>
              </w:rPr>
              <w:lastRenderedPageBreak/>
              <w:t>Person expressing (either verbally or non-verbally) that they are distressed or in pain during meals or when taking tablets</w:t>
            </w:r>
          </w:p>
        </w:tc>
        <w:tc>
          <w:tcPr>
            <w:tcW w:w="993" w:type="dxa"/>
          </w:tcPr>
          <w:p w14:paraId="2815A460" w14:textId="77777777" w:rsidR="00B95199" w:rsidRPr="00892B56" w:rsidRDefault="00B95199" w:rsidP="00C8078D">
            <w:pPr>
              <w:spacing w:after="0" w:line="240" w:lineRule="auto"/>
              <w:rPr>
                <w:rFonts w:ascii="Arial" w:hAnsi="Arial" w:cs="Arial"/>
              </w:rPr>
            </w:pPr>
          </w:p>
        </w:tc>
        <w:tc>
          <w:tcPr>
            <w:tcW w:w="4101" w:type="dxa"/>
          </w:tcPr>
          <w:p w14:paraId="614FC759" w14:textId="77777777" w:rsidR="00B95199" w:rsidRPr="00892B56" w:rsidRDefault="00107276" w:rsidP="00FA16B1">
            <w:pPr>
              <w:spacing w:after="0" w:line="240" w:lineRule="auto"/>
              <w:jc w:val="both"/>
              <w:rPr>
                <w:rFonts w:ascii="Arial" w:hAnsi="Arial" w:cs="Arial"/>
              </w:rPr>
            </w:pPr>
            <w:r w:rsidRPr="00892B56">
              <w:rPr>
                <w:rFonts w:ascii="Arial" w:hAnsi="Arial" w:cs="Arial"/>
              </w:rPr>
              <w:t xml:space="preserve">Observe and enquire </w:t>
            </w:r>
            <w:proofErr w:type="gramStart"/>
            <w:r w:rsidRPr="00892B56">
              <w:rPr>
                <w:rFonts w:ascii="Arial" w:hAnsi="Arial" w:cs="Arial"/>
              </w:rPr>
              <w:t>for</w:t>
            </w:r>
            <w:proofErr w:type="gramEnd"/>
            <w:r w:rsidRPr="00892B56">
              <w:rPr>
                <w:rFonts w:ascii="Arial" w:hAnsi="Arial" w:cs="Arial"/>
              </w:rPr>
              <w:t xml:space="preserve"> possible sources of pain. </w:t>
            </w:r>
            <w:proofErr w:type="gramStart"/>
            <w:r w:rsidRPr="00892B56">
              <w:rPr>
                <w:rFonts w:ascii="Arial" w:hAnsi="Arial" w:cs="Arial"/>
              </w:rPr>
              <w:t>Seek</w:t>
            </w:r>
            <w:proofErr w:type="gramEnd"/>
            <w:r w:rsidRPr="00892B56">
              <w:rPr>
                <w:rFonts w:ascii="Arial" w:hAnsi="Arial" w:cs="Arial"/>
              </w:rPr>
              <w:t xml:space="preserve"> medical advice</w:t>
            </w:r>
          </w:p>
        </w:tc>
      </w:tr>
      <w:tr w:rsidR="00B95199" w:rsidRPr="00892B56" w14:paraId="7ABD5607" w14:textId="77777777" w:rsidTr="00FA16B1">
        <w:tc>
          <w:tcPr>
            <w:tcW w:w="5616" w:type="dxa"/>
          </w:tcPr>
          <w:p w14:paraId="1DBDD33A" w14:textId="77777777" w:rsidR="00B95199" w:rsidRDefault="00107276" w:rsidP="00E80E74">
            <w:pPr>
              <w:spacing w:after="0" w:line="240" w:lineRule="auto"/>
              <w:rPr>
                <w:rFonts w:ascii="Arial" w:hAnsi="Arial" w:cs="Arial"/>
              </w:rPr>
            </w:pPr>
            <w:r w:rsidRPr="00892B56">
              <w:rPr>
                <w:rFonts w:ascii="Arial" w:hAnsi="Arial" w:cs="Arial"/>
              </w:rPr>
              <w:t>Uncontrolled s</w:t>
            </w:r>
            <w:r w:rsidR="00B95199" w:rsidRPr="00892B56">
              <w:rPr>
                <w:rFonts w:ascii="Arial" w:hAnsi="Arial" w:cs="Arial"/>
              </w:rPr>
              <w:t>eizure activity when eating</w:t>
            </w:r>
          </w:p>
          <w:p w14:paraId="165D1DD5" w14:textId="77777777" w:rsidR="0030573A" w:rsidRDefault="0030573A" w:rsidP="00E80E74">
            <w:pPr>
              <w:spacing w:after="0" w:line="240" w:lineRule="auto"/>
              <w:rPr>
                <w:rFonts w:ascii="Arial" w:hAnsi="Arial" w:cs="Arial"/>
              </w:rPr>
            </w:pPr>
          </w:p>
          <w:p w14:paraId="0D4E2BFB" w14:textId="77777777" w:rsidR="0030573A" w:rsidRPr="00892B56" w:rsidRDefault="0030573A" w:rsidP="00E80E74">
            <w:pPr>
              <w:spacing w:after="0" w:line="240" w:lineRule="auto"/>
              <w:rPr>
                <w:rFonts w:ascii="Arial" w:hAnsi="Arial" w:cs="Arial"/>
              </w:rPr>
            </w:pPr>
          </w:p>
        </w:tc>
        <w:tc>
          <w:tcPr>
            <w:tcW w:w="993" w:type="dxa"/>
          </w:tcPr>
          <w:p w14:paraId="0AF9E71F" w14:textId="77777777" w:rsidR="00B95199" w:rsidRPr="00892B56" w:rsidRDefault="00B95199" w:rsidP="00E80E74">
            <w:pPr>
              <w:spacing w:after="0" w:line="240" w:lineRule="auto"/>
              <w:rPr>
                <w:rFonts w:ascii="Arial" w:hAnsi="Arial" w:cs="Arial"/>
              </w:rPr>
            </w:pPr>
          </w:p>
        </w:tc>
        <w:tc>
          <w:tcPr>
            <w:tcW w:w="4101" w:type="dxa"/>
          </w:tcPr>
          <w:p w14:paraId="302446D0" w14:textId="77777777" w:rsidR="00B95199" w:rsidRPr="00892B56" w:rsidRDefault="00107276" w:rsidP="00E80E74">
            <w:pPr>
              <w:spacing w:after="0" w:line="240" w:lineRule="auto"/>
              <w:rPr>
                <w:rFonts w:ascii="Arial" w:hAnsi="Arial" w:cs="Arial"/>
              </w:rPr>
            </w:pPr>
            <w:proofErr w:type="gramStart"/>
            <w:r w:rsidRPr="00892B56">
              <w:rPr>
                <w:rFonts w:ascii="Arial" w:hAnsi="Arial" w:cs="Arial"/>
              </w:rPr>
              <w:t>Seek</w:t>
            </w:r>
            <w:proofErr w:type="gramEnd"/>
            <w:r w:rsidRPr="00892B56">
              <w:rPr>
                <w:rFonts w:ascii="Arial" w:hAnsi="Arial" w:cs="Arial"/>
              </w:rPr>
              <w:t xml:space="preserve"> medical advice</w:t>
            </w:r>
          </w:p>
        </w:tc>
      </w:tr>
      <w:tr w:rsidR="00B95199" w:rsidRPr="00892B56" w14:paraId="0D1101ED" w14:textId="77777777" w:rsidTr="00FA16B1">
        <w:tc>
          <w:tcPr>
            <w:tcW w:w="5616" w:type="dxa"/>
          </w:tcPr>
          <w:p w14:paraId="4C9A3AC9" w14:textId="77777777" w:rsidR="00B95199" w:rsidRPr="00892B56" w:rsidRDefault="00B95199" w:rsidP="00FA16B1">
            <w:pPr>
              <w:spacing w:after="0" w:line="240" w:lineRule="auto"/>
              <w:jc w:val="both"/>
              <w:rPr>
                <w:rFonts w:ascii="Arial" w:hAnsi="Arial" w:cs="Arial"/>
              </w:rPr>
            </w:pPr>
            <w:r w:rsidRPr="00892B56">
              <w:rPr>
                <w:rFonts w:ascii="Arial" w:hAnsi="Arial" w:cs="Arial"/>
              </w:rPr>
              <w:t xml:space="preserve">Physical disability, injury or damage, especially cerebral palsy, tardive dyskinesia and other </w:t>
            </w:r>
            <w:r w:rsidR="00107276" w:rsidRPr="00892B56">
              <w:rPr>
                <w:rFonts w:ascii="Arial" w:hAnsi="Arial" w:cs="Arial"/>
              </w:rPr>
              <w:t>problems affecting</w:t>
            </w:r>
            <w:r w:rsidR="00415A47" w:rsidRPr="00892B56">
              <w:rPr>
                <w:rFonts w:ascii="Arial" w:hAnsi="Arial" w:cs="Arial"/>
              </w:rPr>
              <w:t xml:space="preserve"> muscle tone where the person </w:t>
            </w:r>
            <w:proofErr w:type="gramStart"/>
            <w:r w:rsidR="00415A47" w:rsidRPr="00892B56">
              <w:rPr>
                <w:rFonts w:ascii="Arial" w:hAnsi="Arial" w:cs="Arial"/>
              </w:rPr>
              <w:t>is</w:t>
            </w:r>
            <w:r w:rsidR="00107276" w:rsidRPr="00892B56">
              <w:rPr>
                <w:rFonts w:ascii="Arial" w:hAnsi="Arial" w:cs="Arial"/>
              </w:rPr>
              <w:t xml:space="preserve"> not able to</w:t>
            </w:r>
            <w:proofErr w:type="gramEnd"/>
            <w:r w:rsidR="00107276" w:rsidRPr="00892B56">
              <w:rPr>
                <w:rFonts w:ascii="Arial" w:hAnsi="Arial" w:cs="Arial"/>
              </w:rPr>
              <w:t xml:space="preserve"> be supported </w:t>
            </w:r>
            <w:r w:rsidRPr="00892B56">
              <w:rPr>
                <w:rFonts w:ascii="Arial" w:hAnsi="Arial" w:cs="Arial"/>
              </w:rPr>
              <w:t>to maintai</w:t>
            </w:r>
            <w:r w:rsidR="00B90E3A" w:rsidRPr="00892B56">
              <w:rPr>
                <w:rFonts w:ascii="Arial" w:hAnsi="Arial" w:cs="Arial"/>
              </w:rPr>
              <w:t xml:space="preserve">n an upright and stable posture </w:t>
            </w:r>
            <w:r w:rsidR="00415A47" w:rsidRPr="00892B56">
              <w:rPr>
                <w:rFonts w:ascii="Arial" w:hAnsi="Arial" w:cs="Arial"/>
              </w:rPr>
              <w:t xml:space="preserve">with </w:t>
            </w:r>
            <w:r w:rsidRPr="00892B56">
              <w:rPr>
                <w:rFonts w:ascii="Arial" w:hAnsi="Arial" w:cs="Arial"/>
              </w:rPr>
              <w:t>controlled movement and sensation</w:t>
            </w:r>
            <w:r w:rsidR="00107276" w:rsidRPr="00892B56">
              <w:rPr>
                <w:rFonts w:ascii="Arial" w:hAnsi="Arial" w:cs="Arial"/>
              </w:rPr>
              <w:t xml:space="preserve"> during meals</w:t>
            </w:r>
          </w:p>
        </w:tc>
        <w:tc>
          <w:tcPr>
            <w:tcW w:w="993" w:type="dxa"/>
          </w:tcPr>
          <w:p w14:paraId="53CE0EC1" w14:textId="77777777" w:rsidR="00B95199" w:rsidRPr="00892B56" w:rsidRDefault="00B95199" w:rsidP="00E80E74">
            <w:pPr>
              <w:spacing w:after="0" w:line="240" w:lineRule="auto"/>
              <w:rPr>
                <w:rFonts w:ascii="Arial" w:hAnsi="Arial" w:cs="Arial"/>
              </w:rPr>
            </w:pPr>
          </w:p>
        </w:tc>
        <w:tc>
          <w:tcPr>
            <w:tcW w:w="4101" w:type="dxa"/>
          </w:tcPr>
          <w:p w14:paraId="2318E4DF" w14:textId="77777777" w:rsidR="00B95199" w:rsidRPr="00892B56" w:rsidRDefault="000C66DB" w:rsidP="00E80E74">
            <w:pPr>
              <w:spacing w:after="0" w:line="240" w:lineRule="auto"/>
              <w:rPr>
                <w:rFonts w:ascii="Arial" w:hAnsi="Arial" w:cs="Arial"/>
              </w:rPr>
            </w:pPr>
            <w:r w:rsidRPr="00892B56">
              <w:rPr>
                <w:rFonts w:ascii="Arial" w:hAnsi="Arial" w:cs="Arial"/>
              </w:rPr>
              <w:t>Refer to Physiotherapy</w:t>
            </w:r>
            <w:r w:rsidR="00107276" w:rsidRPr="00892B56">
              <w:rPr>
                <w:rFonts w:ascii="Arial" w:hAnsi="Arial" w:cs="Arial"/>
              </w:rPr>
              <w:t xml:space="preserve"> </w:t>
            </w:r>
          </w:p>
        </w:tc>
      </w:tr>
      <w:tr w:rsidR="00B95199" w:rsidRPr="00892B56" w14:paraId="3847DFC3" w14:textId="77777777" w:rsidTr="00FA16B1">
        <w:tc>
          <w:tcPr>
            <w:tcW w:w="5616" w:type="dxa"/>
          </w:tcPr>
          <w:p w14:paraId="60839C70" w14:textId="77777777" w:rsidR="00B95199" w:rsidRPr="00892B56" w:rsidRDefault="00B95199" w:rsidP="00E80E74">
            <w:pPr>
              <w:spacing w:after="0" w:line="240" w:lineRule="auto"/>
              <w:rPr>
                <w:rFonts w:ascii="Arial" w:hAnsi="Arial" w:cs="Arial"/>
              </w:rPr>
            </w:pPr>
            <w:r w:rsidRPr="00892B56">
              <w:rPr>
                <w:rFonts w:ascii="Arial" w:hAnsi="Arial" w:cs="Arial"/>
              </w:rPr>
              <w:t xml:space="preserve">History of choking </w:t>
            </w:r>
            <w:r w:rsidR="00107276" w:rsidRPr="00892B56">
              <w:rPr>
                <w:rFonts w:ascii="Arial" w:hAnsi="Arial" w:cs="Arial"/>
              </w:rPr>
              <w:t>not previously assessed by Speech and Language Therapist</w:t>
            </w:r>
          </w:p>
        </w:tc>
        <w:tc>
          <w:tcPr>
            <w:tcW w:w="993" w:type="dxa"/>
          </w:tcPr>
          <w:p w14:paraId="34156F7F" w14:textId="77777777" w:rsidR="00B95199" w:rsidRPr="00892B56" w:rsidRDefault="00B95199" w:rsidP="00E80E74">
            <w:pPr>
              <w:spacing w:after="0" w:line="240" w:lineRule="auto"/>
              <w:rPr>
                <w:rFonts w:ascii="Arial" w:hAnsi="Arial" w:cs="Arial"/>
              </w:rPr>
            </w:pPr>
          </w:p>
        </w:tc>
        <w:tc>
          <w:tcPr>
            <w:tcW w:w="4101" w:type="dxa"/>
          </w:tcPr>
          <w:p w14:paraId="356329D0" w14:textId="77777777" w:rsidR="00B95199" w:rsidRPr="00892B56" w:rsidRDefault="00107276">
            <w:pPr>
              <w:spacing w:after="0" w:line="240" w:lineRule="auto"/>
              <w:rPr>
                <w:rFonts w:ascii="Arial" w:hAnsi="Arial" w:cs="Arial"/>
              </w:rPr>
            </w:pPr>
            <w:r w:rsidRPr="00892B56">
              <w:rPr>
                <w:rFonts w:ascii="Arial" w:hAnsi="Arial" w:cs="Arial"/>
              </w:rPr>
              <w:t>Refer to Speech and Language Therap</w:t>
            </w:r>
            <w:r w:rsidR="000C66DB" w:rsidRPr="00892B56">
              <w:rPr>
                <w:rFonts w:ascii="Arial" w:hAnsi="Arial" w:cs="Arial"/>
              </w:rPr>
              <w:t>y</w:t>
            </w:r>
          </w:p>
        </w:tc>
      </w:tr>
      <w:tr w:rsidR="00B95199" w:rsidRPr="00892B56" w14:paraId="7D82A763" w14:textId="77777777" w:rsidTr="00FA16B1">
        <w:tc>
          <w:tcPr>
            <w:tcW w:w="5616" w:type="dxa"/>
          </w:tcPr>
          <w:p w14:paraId="38601574" w14:textId="77777777" w:rsidR="00B95199" w:rsidRPr="00892B56" w:rsidRDefault="00107276" w:rsidP="00E80E74">
            <w:pPr>
              <w:spacing w:after="0" w:line="240" w:lineRule="auto"/>
              <w:rPr>
                <w:rFonts w:ascii="Arial" w:hAnsi="Arial" w:cs="Arial"/>
              </w:rPr>
            </w:pPr>
            <w:r w:rsidRPr="00892B56">
              <w:rPr>
                <w:rFonts w:ascii="Arial" w:hAnsi="Arial" w:cs="Arial"/>
              </w:rPr>
              <w:t>History of</w:t>
            </w:r>
            <w:r w:rsidR="00B95199" w:rsidRPr="00892B56">
              <w:rPr>
                <w:rFonts w:ascii="Arial" w:hAnsi="Arial" w:cs="Arial"/>
              </w:rPr>
              <w:t xml:space="preserve"> swallowing problems</w:t>
            </w:r>
            <w:r w:rsidRPr="00892B56">
              <w:rPr>
                <w:rFonts w:ascii="Arial" w:hAnsi="Arial" w:cs="Arial"/>
              </w:rPr>
              <w:t xml:space="preserve"> not previously assessed by Speech and Language Therapist</w:t>
            </w:r>
          </w:p>
        </w:tc>
        <w:tc>
          <w:tcPr>
            <w:tcW w:w="993" w:type="dxa"/>
          </w:tcPr>
          <w:p w14:paraId="5923E645" w14:textId="77777777" w:rsidR="00B95199" w:rsidRPr="00892B56" w:rsidRDefault="00B95199" w:rsidP="00E80E74">
            <w:pPr>
              <w:spacing w:after="0" w:line="240" w:lineRule="auto"/>
              <w:rPr>
                <w:rFonts w:ascii="Arial" w:hAnsi="Arial" w:cs="Arial"/>
              </w:rPr>
            </w:pPr>
          </w:p>
        </w:tc>
        <w:tc>
          <w:tcPr>
            <w:tcW w:w="4101" w:type="dxa"/>
          </w:tcPr>
          <w:p w14:paraId="5145CAD1" w14:textId="77777777" w:rsidR="00B95199" w:rsidRPr="00892B56" w:rsidRDefault="00107276">
            <w:pPr>
              <w:spacing w:after="0" w:line="240" w:lineRule="auto"/>
              <w:rPr>
                <w:rFonts w:ascii="Arial" w:hAnsi="Arial" w:cs="Arial"/>
              </w:rPr>
            </w:pPr>
            <w:r w:rsidRPr="00892B56">
              <w:rPr>
                <w:rFonts w:ascii="Arial" w:hAnsi="Arial" w:cs="Arial"/>
              </w:rPr>
              <w:t>Refer to Speech and Language Therap</w:t>
            </w:r>
            <w:r w:rsidR="000C66DB" w:rsidRPr="00892B56">
              <w:rPr>
                <w:rFonts w:ascii="Arial" w:hAnsi="Arial" w:cs="Arial"/>
              </w:rPr>
              <w:t>y</w:t>
            </w:r>
          </w:p>
        </w:tc>
      </w:tr>
      <w:tr w:rsidR="00B95199" w:rsidRPr="00892B56" w14:paraId="74539FE8" w14:textId="77777777" w:rsidTr="00FA16B1">
        <w:tc>
          <w:tcPr>
            <w:tcW w:w="5616" w:type="dxa"/>
          </w:tcPr>
          <w:p w14:paraId="185C7DA6" w14:textId="77777777" w:rsidR="00B95199" w:rsidRPr="00892B56" w:rsidRDefault="00B95199" w:rsidP="00E80E74">
            <w:pPr>
              <w:spacing w:after="0" w:line="240" w:lineRule="auto"/>
              <w:rPr>
                <w:rFonts w:ascii="Arial" w:hAnsi="Arial" w:cs="Arial"/>
              </w:rPr>
            </w:pPr>
            <w:r w:rsidRPr="00892B56">
              <w:rPr>
                <w:rFonts w:ascii="Arial" w:hAnsi="Arial" w:cs="Arial"/>
                <w:b/>
              </w:rPr>
              <w:t>Eating very fast</w:t>
            </w:r>
            <w:r w:rsidRPr="00892B56">
              <w:rPr>
                <w:rFonts w:ascii="Arial" w:hAnsi="Arial" w:cs="Arial"/>
              </w:rPr>
              <w:t xml:space="preserve"> (a meal in less than 15 minutes) </w:t>
            </w:r>
          </w:p>
        </w:tc>
        <w:tc>
          <w:tcPr>
            <w:tcW w:w="993" w:type="dxa"/>
          </w:tcPr>
          <w:p w14:paraId="2F4D065F" w14:textId="77777777" w:rsidR="00B95199" w:rsidRPr="00892B56" w:rsidRDefault="00B95199" w:rsidP="00E80E74">
            <w:pPr>
              <w:spacing w:after="0" w:line="240" w:lineRule="auto"/>
              <w:rPr>
                <w:rFonts w:ascii="Arial" w:hAnsi="Arial" w:cs="Arial"/>
              </w:rPr>
            </w:pPr>
          </w:p>
        </w:tc>
        <w:tc>
          <w:tcPr>
            <w:tcW w:w="4101" w:type="dxa"/>
          </w:tcPr>
          <w:p w14:paraId="38FA45C6" w14:textId="77777777" w:rsidR="00B95199" w:rsidRPr="00892B56" w:rsidRDefault="0012397F" w:rsidP="00EE5407">
            <w:pPr>
              <w:spacing w:after="0" w:line="240" w:lineRule="auto"/>
              <w:rPr>
                <w:rFonts w:ascii="Arial" w:hAnsi="Arial" w:cs="Arial"/>
              </w:rPr>
            </w:pPr>
            <w:r w:rsidRPr="00892B56">
              <w:rPr>
                <w:rFonts w:ascii="Arial" w:hAnsi="Arial" w:cs="Arial"/>
              </w:rPr>
              <w:t xml:space="preserve">Ensure </w:t>
            </w:r>
            <w:r w:rsidR="000C66DB" w:rsidRPr="00892B56">
              <w:rPr>
                <w:rFonts w:ascii="Arial" w:hAnsi="Arial" w:cs="Arial"/>
              </w:rPr>
              <w:t>level of supervision to prompt the individual to slow down. If this does not improve the situation refer to Speech and Language Therapy</w:t>
            </w:r>
          </w:p>
        </w:tc>
      </w:tr>
      <w:tr w:rsidR="00B95199" w:rsidRPr="00892B56" w14:paraId="16024B8D" w14:textId="77777777" w:rsidTr="00FA16B1">
        <w:tc>
          <w:tcPr>
            <w:tcW w:w="5616" w:type="dxa"/>
          </w:tcPr>
          <w:p w14:paraId="472A8576" w14:textId="77777777" w:rsidR="00B95199" w:rsidRPr="00892B56" w:rsidRDefault="00B95199" w:rsidP="00E80E74">
            <w:pPr>
              <w:spacing w:after="0" w:line="240" w:lineRule="auto"/>
              <w:rPr>
                <w:rFonts w:ascii="Arial" w:hAnsi="Arial" w:cs="Arial"/>
                <w:b/>
              </w:rPr>
            </w:pPr>
            <w:r w:rsidRPr="00892B56">
              <w:rPr>
                <w:rFonts w:ascii="Arial" w:hAnsi="Arial" w:cs="Arial"/>
                <w:b/>
              </w:rPr>
              <w:t>Cramming food</w:t>
            </w:r>
            <w:r w:rsidR="00461F79" w:rsidRPr="00892B56">
              <w:rPr>
                <w:rFonts w:ascii="Arial" w:hAnsi="Arial" w:cs="Arial"/>
                <w:b/>
              </w:rPr>
              <w:t xml:space="preserve"> in mouth</w:t>
            </w:r>
          </w:p>
        </w:tc>
        <w:tc>
          <w:tcPr>
            <w:tcW w:w="993" w:type="dxa"/>
          </w:tcPr>
          <w:p w14:paraId="454ED536" w14:textId="77777777" w:rsidR="00B95199" w:rsidRPr="00892B56" w:rsidRDefault="00B95199" w:rsidP="00E80E74">
            <w:pPr>
              <w:spacing w:after="0" w:line="240" w:lineRule="auto"/>
              <w:rPr>
                <w:rFonts w:ascii="Arial" w:hAnsi="Arial" w:cs="Arial"/>
              </w:rPr>
            </w:pPr>
          </w:p>
        </w:tc>
        <w:tc>
          <w:tcPr>
            <w:tcW w:w="4101" w:type="dxa"/>
          </w:tcPr>
          <w:p w14:paraId="7C564E2F" w14:textId="77777777" w:rsidR="00B95199" w:rsidRPr="00892B56" w:rsidRDefault="0012397F" w:rsidP="00EE5407">
            <w:pPr>
              <w:spacing w:after="0" w:line="240" w:lineRule="auto"/>
              <w:rPr>
                <w:rFonts w:ascii="Arial" w:hAnsi="Arial" w:cs="Arial"/>
              </w:rPr>
            </w:pPr>
            <w:proofErr w:type="gramStart"/>
            <w:r w:rsidRPr="00892B56">
              <w:rPr>
                <w:rFonts w:ascii="Arial" w:hAnsi="Arial" w:cs="Arial"/>
              </w:rPr>
              <w:t>Ensure</w:t>
            </w:r>
            <w:proofErr w:type="gramEnd"/>
            <w:r w:rsidRPr="00892B56">
              <w:rPr>
                <w:rFonts w:ascii="Arial" w:hAnsi="Arial" w:cs="Arial"/>
              </w:rPr>
              <w:t xml:space="preserve"> </w:t>
            </w:r>
            <w:r w:rsidR="000C66DB" w:rsidRPr="00892B56">
              <w:rPr>
                <w:rFonts w:ascii="Arial" w:hAnsi="Arial" w:cs="Arial"/>
              </w:rPr>
              <w:t>level of supervision</w:t>
            </w:r>
            <w:r w:rsidR="00B90E3A" w:rsidRPr="00892B56">
              <w:rPr>
                <w:rFonts w:ascii="Arial" w:hAnsi="Arial" w:cs="Arial"/>
              </w:rPr>
              <w:t xml:space="preserve"> is appropriate</w:t>
            </w:r>
            <w:r w:rsidR="000C66DB" w:rsidRPr="00892B56">
              <w:rPr>
                <w:rFonts w:ascii="Arial" w:hAnsi="Arial" w:cs="Arial"/>
              </w:rPr>
              <w:t xml:space="preserve"> to prompt the individual to put a manageable amount of food into their mouth. If this does not improve the situation refer to Speech and Language Therapy </w:t>
            </w:r>
            <w:r w:rsidR="007E1CE6" w:rsidRPr="00892B56">
              <w:rPr>
                <w:rFonts w:ascii="Arial" w:hAnsi="Arial" w:cs="Arial"/>
              </w:rPr>
              <w:t>who will also</w:t>
            </w:r>
            <w:r w:rsidR="00DF5EB1" w:rsidRPr="00892B56">
              <w:rPr>
                <w:rFonts w:ascii="Arial" w:hAnsi="Arial" w:cs="Arial"/>
              </w:rPr>
              <w:t xml:space="preserve"> consider referral to Occupational Therapy for Sensory assessment</w:t>
            </w:r>
          </w:p>
        </w:tc>
      </w:tr>
      <w:tr w:rsidR="00B95199" w:rsidRPr="00892B56" w14:paraId="02E1A1DC" w14:textId="77777777" w:rsidTr="00FA16B1">
        <w:tc>
          <w:tcPr>
            <w:tcW w:w="5616" w:type="dxa"/>
          </w:tcPr>
          <w:p w14:paraId="7119180B" w14:textId="77777777" w:rsidR="00B95199" w:rsidRPr="00892B56" w:rsidRDefault="00B95199" w:rsidP="00E80E74">
            <w:pPr>
              <w:spacing w:after="0" w:line="240" w:lineRule="auto"/>
              <w:rPr>
                <w:rFonts w:ascii="Arial" w:hAnsi="Arial" w:cs="Arial"/>
              </w:rPr>
            </w:pPr>
            <w:r w:rsidRPr="00892B56">
              <w:rPr>
                <w:rFonts w:ascii="Arial" w:hAnsi="Arial" w:cs="Arial"/>
              </w:rPr>
              <w:t>Deliberate attempts to block their airway</w:t>
            </w:r>
          </w:p>
        </w:tc>
        <w:tc>
          <w:tcPr>
            <w:tcW w:w="993" w:type="dxa"/>
          </w:tcPr>
          <w:p w14:paraId="6ABC4432" w14:textId="77777777" w:rsidR="00B95199" w:rsidRPr="00892B56" w:rsidRDefault="00B95199" w:rsidP="00E80E74">
            <w:pPr>
              <w:spacing w:after="0" w:line="240" w:lineRule="auto"/>
              <w:rPr>
                <w:rFonts w:ascii="Arial" w:hAnsi="Arial" w:cs="Arial"/>
              </w:rPr>
            </w:pPr>
          </w:p>
        </w:tc>
        <w:tc>
          <w:tcPr>
            <w:tcW w:w="4101" w:type="dxa"/>
          </w:tcPr>
          <w:p w14:paraId="53912913" w14:textId="77777777" w:rsidR="00B95199" w:rsidRPr="00892B56" w:rsidRDefault="000C66DB">
            <w:pPr>
              <w:spacing w:after="0" w:line="240" w:lineRule="auto"/>
              <w:rPr>
                <w:rFonts w:ascii="Arial" w:hAnsi="Arial" w:cs="Arial"/>
              </w:rPr>
            </w:pPr>
            <w:r w:rsidRPr="00892B56">
              <w:rPr>
                <w:rFonts w:ascii="Arial" w:hAnsi="Arial" w:cs="Arial"/>
              </w:rPr>
              <w:t>Refer to Psychology</w:t>
            </w:r>
          </w:p>
        </w:tc>
      </w:tr>
      <w:tr w:rsidR="00B95199" w:rsidRPr="00892B56" w14:paraId="6792ADED" w14:textId="77777777" w:rsidTr="00FA16B1">
        <w:tc>
          <w:tcPr>
            <w:tcW w:w="5616" w:type="dxa"/>
          </w:tcPr>
          <w:p w14:paraId="250B343D" w14:textId="77777777" w:rsidR="00B95199" w:rsidRPr="00892B56" w:rsidRDefault="00B95199" w:rsidP="00E80E74">
            <w:pPr>
              <w:spacing w:after="0" w:line="240" w:lineRule="auto"/>
              <w:rPr>
                <w:rFonts w:ascii="Arial" w:hAnsi="Arial" w:cs="Arial"/>
              </w:rPr>
            </w:pPr>
            <w:r w:rsidRPr="00892B56">
              <w:rPr>
                <w:rFonts w:ascii="Arial" w:hAnsi="Arial" w:cs="Arial"/>
              </w:rPr>
              <w:t xml:space="preserve">Excessive coughing </w:t>
            </w:r>
            <w:r w:rsidR="00461F79" w:rsidRPr="00892B56">
              <w:rPr>
                <w:rFonts w:ascii="Arial" w:hAnsi="Arial" w:cs="Arial"/>
              </w:rPr>
              <w:t xml:space="preserve">or wheezing </w:t>
            </w:r>
            <w:r w:rsidRPr="00892B56">
              <w:rPr>
                <w:rFonts w:ascii="Arial" w:hAnsi="Arial" w:cs="Arial"/>
              </w:rPr>
              <w:t>when eating</w:t>
            </w:r>
          </w:p>
        </w:tc>
        <w:tc>
          <w:tcPr>
            <w:tcW w:w="993" w:type="dxa"/>
          </w:tcPr>
          <w:p w14:paraId="39DFCE4C" w14:textId="77777777" w:rsidR="00B95199" w:rsidRPr="00892B56" w:rsidRDefault="00B95199" w:rsidP="00E80E74">
            <w:pPr>
              <w:spacing w:after="0" w:line="240" w:lineRule="auto"/>
              <w:rPr>
                <w:rFonts w:ascii="Arial" w:hAnsi="Arial" w:cs="Arial"/>
              </w:rPr>
            </w:pPr>
          </w:p>
        </w:tc>
        <w:tc>
          <w:tcPr>
            <w:tcW w:w="4101" w:type="dxa"/>
          </w:tcPr>
          <w:p w14:paraId="59FA04B0" w14:textId="77777777" w:rsidR="00B95199" w:rsidRPr="00892B56" w:rsidRDefault="000C66DB" w:rsidP="00EE5407">
            <w:pPr>
              <w:spacing w:after="0" w:line="240" w:lineRule="auto"/>
              <w:rPr>
                <w:rFonts w:ascii="Arial" w:hAnsi="Arial" w:cs="Arial"/>
              </w:rPr>
            </w:pPr>
            <w:r w:rsidRPr="00892B56">
              <w:rPr>
                <w:rFonts w:ascii="Arial" w:hAnsi="Arial" w:cs="Arial"/>
              </w:rPr>
              <w:t>Refer to Speech and Language Therapy</w:t>
            </w:r>
            <w:r w:rsidR="00461F79" w:rsidRPr="00892B56">
              <w:rPr>
                <w:rFonts w:ascii="Arial" w:hAnsi="Arial" w:cs="Arial"/>
              </w:rPr>
              <w:t>. If the cough or wheezing is after eating seek medical advice</w:t>
            </w:r>
          </w:p>
        </w:tc>
      </w:tr>
      <w:tr w:rsidR="00B95199" w:rsidRPr="00892B56" w14:paraId="04A0F95E" w14:textId="77777777" w:rsidTr="00FA16B1">
        <w:tc>
          <w:tcPr>
            <w:tcW w:w="5616" w:type="dxa"/>
          </w:tcPr>
          <w:p w14:paraId="01273CB6" w14:textId="77777777" w:rsidR="0030573A" w:rsidRPr="00892B56" w:rsidRDefault="00B95199" w:rsidP="00E80E74">
            <w:pPr>
              <w:spacing w:after="0" w:line="240" w:lineRule="auto"/>
              <w:rPr>
                <w:rFonts w:ascii="Arial" w:hAnsi="Arial" w:cs="Arial"/>
              </w:rPr>
            </w:pPr>
            <w:r w:rsidRPr="00892B56">
              <w:rPr>
                <w:rFonts w:ascii="Arial" w:hAnsi="Arial" w:cs="Arial"/>
              </w:rPr>
              <w:t>Weak cough or complete lack of a cough</w:t>
            </w:r>
            <w:r w:rsidR="000C66DB" w:rsidRPr="00892B56">
              <w:rPr>
                <w:rFonts w:ascii="Arial" w:hAnsi="Arial" w:cs="Arial"/>
              </w:rPr>
              <w:t xml:space="preserve"> resulting in inability to clear the throat</w:t>
            </w:r>
            <w:r w:rsidR="00461F79" w:rsidRPr="00892B56">
              <w:rPr>
                <w:rFonts w:ascii="Arial" w:hAnsi="Arial" w:cs="Arial"/>
              </w:rPr>
              <w:t xml:space="preserve"> of food residue</w:t>
            </w:r>
          </w:p>
        </w:tc>
        <w:tc>
          <w:tcPr>
            <w:tcW w:w="993" w:type="dxa"/>
          </w:tcPr>
          <w:p w14:paraId="5950BCE6" w14:textId="77777777" w:rsidR="00B95199" w:rsidRPr="00892B56" w:rsidRDefault="00B95199" w:rsidP="00E80E74">
            <w:pPr>
              <w:spacing w:after="0" w:line="240" w:lineRule="auto"/>
              <w:rPr>
                <w:rFonts w:ascii="Arial" w:hAnsi="Arial" w:cs="Arial"/>
              </w:rPr>
            </w:pPr>
          </w:p>
        </w:tc>
        <w:tc>
          <w:tcPr>
            <w:tcW w:w="4101" w:type="dxa"/>
          </w:tcPr>
          <w:p w14:paraId="096BB8E6" w14:textId="77777777" w:rsidR="00B95199" w:rsidRPr="00892B56" w:rsidRDefault="000C66DB" w:rsidP="00EE5407">
            <w:pPr>
              <w:spacing w:after="0" w:line="240" w:lineRule="auto"/>
              <w:rPr>
                <w:rFonts w:ascii="Arial" w:hAnsi="Arial" w:cs="Arial"/>
              </w:rPr>
            </w:pPr>
            <w:r w:rsidRPr="00892B56">
              <w:rPr>
                <w:rFonts w:ascii="Arial" w:hAnsi="Arial" w:cs="Arial"/>
              </w:rPr>
              <w:t>Refer to Speech and Language Therapy</w:t>
            </w:r>
            <w:r w:rsidR="00461F79" w:rsidRPr="00892B56">
              <w:rPr>
                <w:rFonts w:ascii="Arial" w:hAnsi="Arial" w:cs="Arial"/>
              </w:rPr>
              <w:t xml:space="preserve"> and Physiotherapy</w:t>
            </w:r>
          </w:p>
        </w:tc>
      </w:tr>
      <w:tr w:rsidR="00B95199" w:rsidRPr="00892B56" w14:paraId="008DECA2" w14:textId="77777777" w:rsidTr="00FA16B1">
        <w:tc>
          <w:tcPr>
            <w:tcW w:w="5616" w:type="dxa"/>
          </w:tcPr>
          <w:p w14:paraId="2E8B4C43" w14:textId="77777777" w:rsidR="00B95199" w:rsidRPr="00892B56" w:rsidRDefault="00B95199" w:rsidP="00E80E74">
            <w:pPr>
              <w:spacing w:after="0" w:line="240" w:lineRule="auto"/>
              <w:rPr>
                <w:rFonts w:ascii="Arial" w:hAnsi="Arial" w:cs="Arial"/>
              </w:rPr>
            </w:pPr>
            <w:r w:rsidRPr="00892B56">
              <w:rPr>
                <w:rFonts w:ascii="Arial" w:hAnsi="Arial" w:cs="Arial"/>
              </w:rPr>
              <w:t>Difficulty with chewing or unable to chew</w:t>
            </w:r>
          </w:p>
        </w:tc>
        <w:tc>
          <w:tcPr>
            <w:tcW w:w="993" w:type="dxa"/>
          </w:tcPr>
          <w:p w14:paraId="30F97A43" w14:textId="77777777" w:rsidR="00B95199" w:rsidRPr="00892B56" w:rsidRDefault="00B95199" w:rsidP="00E80E74">
            <w:pPr>
              <w:spacing w:after="0" w:line="240" w:lineRule="auto"/>
              <w:rPr>
                <w:rFonts w:ascii="Arial" w:hAnsi="Arial" w:cs="Arial"/>
              </w:rPr>
            </w:pPr>
          </w:p>
        </w:tc>
        <w:tc>
          <w:tcPr>
            <w:tcW w:w="4101" w:type="dxa"/>
          </w:tcPr>
          <w:p w14:paraId="6DD42099" w14:textId="77777777" w:rsidR="00461F79" w:rsidRPr="00892B56" w:rsidRDefault="00461F79">
            <w:pPr>
              <w:spacing w:after="0" w:line="240" w:lineRule="auto"/>
              <w:rPr>
                <w:rFonts w:ascii="Arial" w:hAnsi="Arial" w:cs="Arial"/>
              </w:rPr>
            </w:pPr>
            <w:r w:rsidRPr="00892B56">
              <w:rPr>
                <w:rFonts w:ascii="Arial" w:hAnsi="Arial" w:cs="Arial"/>
              </w:rPr>
              <w:t>Check individual’s mouth and teeth.</w:t>
            </w:r>
          </w:p>
          <w:p w14:paraId="7DF379A0" w14:textId="2C29F064" w:rsidR="00B95199" w:rsidRPr="00892B56" w:rsidRDefault="000C66DB" w:rsidP="00EE5407">
            <w:pPr>
              <w:spacing w:after="0" w:line="240" w:lineRule="auto"/>
              <w:rPr>
                <w:rFonts w:ascii="Arial" w:hAnsi="Arial" w:cs="Arial"/>
              </w:rPr>
            </w:pPr>
            <w:r w:rsidRPr="00892B56">
              <w:rPr>
                <w:rFonts w:ascii="Arial" w:hAnsi="Arial" w:cs="Arial"/>
              </w:rPr>
              <w:t>Reduce texture of food to puree if</w:t>
            </w:r>
            <w:r w:rsidR="00461F79" w:rsidRPr="00892B56">
              <w:rPr>
                <w:rFonts w:ascii="Arial" w:hAnsi="Arial" w:cs="Arial"/>
              </w:rPr>
              <w:t xml:space="preserve"> completely</w:t>
            </w:r>
            <w:r w:rsidRPr="00892B56">
              <w:rPr>
                <w:rFonts w:ascii="Arial" w:hAnsi="Arial" w:cs="Arial"/>
              </w:rPr>
              <w:t xml:space="preserve"> unable to chew, </w:t>
            </w:r>
            <w:r w:rsidR="00461F79" w:rsidRPr="00892B56">
              <w:rPr>
                <w:rFonts w:ascii="Arial" w:hAnsi="Arial" w:cs="Arial"/>
              </w:rPr>
              <w:t xml:space="preserve">finely chop and moisten food if having difficulty and </w:t>
            </w:r>
            <w:r w:rsidRPr="00892B56">
              <w:rPr>
                <w:rFonts w:ascii="Arial" w:hAnsi="Arial" w:cs="Arial"/>
              </w:rPr>
              <w:t xml:space="preserve">avoid all </w:t>
            </w:r>
            <w:r w:rsidR="002E753E" w:rsidRPr="00892B56">
              <w:rPr>
                <w:rFonts w:ascii="Arial" w:hAnsi="Arial" w:cs="Arial"/>
              </w:rPr>
              <w:t>high-risk</w:t>
            </w:r>
            <w:r w:rsidRPr="00892B56">
              <w:rPr>
                <w:rFonts w:ascii="Arial" w:hAnsi="Arial" w:cs="Arial"/>
              </w:rPr>
              <w:t xml:space="preserve"> foods and refer to Speech and Language Therapist</w:t>
            </w:r>
            <w:r w:rsidR="00461F79" w:rsidRPr="00892B56">
              <w:rPr>
                <w:rFonts w:ascii="Arial" w:hAnsi="Arial" w:cs="Arial"/>
              </w:rPr>
              <w:t xml:space="preserve"> and dentist if problem with teeth suspected</w:t>
            </w:r>
          </w:p>
        </w:tc>
      </w:tr>
      <w:tr w:rsidR="00B95199" w:rsidRPr="00892B56" w14:paraId="3A655169" w14:textId="77777777" w:rsidTr="00FA16B1">
        <w:tc>
          <w:tcPr>
            <w:tcW w:w="5616" w:type="dxa"/>
          </w:tcPr>
          <w:p w14:paraId="5FBBBFEB" w14:textId="77777777" w:rsidR="00B95199" w:rsidRPr="00892B56" w:rsidRDefault="00846D6F" w:rsidP="00E80E74">
            <w:pPr>
              <w:spacing w:after="0" w:line="240" w:lineRule="auto"/>
              <w:rPr>
                <w:rFonts w:ascii="Arial" w:hAnsi="Arial" w:cs="Arial"/>
              </w:rPr>
            </w:pPr>
            <w:r>
              <w:rPr>
                <w:rFonts w:ascii="Arial" w:hAnsi="Arial" w:cs="Arial"/>
              </w:rPr>
              <w:t>U</w:t>
            </w:r>
            <w:r w:rsidR="00B95199" w:rsidRPr="00892B56">
              <w:rPr>
                <w:rFonts w:ascii="Arial" w:hAnsi="Arial" w:cs="Arial"/>
              </w:rPr>
              <w:t xml:space="preserve">ntreated </w:t>
            </w:r>
            <w:r w:rsidR="00461F79" w:rsidRPr="00892B56">
              <w:rPr>
                <w:rFonts w:ascii="Arial" w:hAnsi="Arial" w:cs="Arial"/>
              </w:rPr>
              <w:t xml:space="preserve">acid </w:t>
            </w:r>
            <w:r w:rsidR="00B95199" w:rsidRPr="00892B56">
              <w:rPr>
                <w:rFonts w:ascii="Arial" w:hAnsi="Arial" w:cs="Arial"/>
              </w:rPr>
              <w:t>reflux</w:t>
            </w:r>
            <w:r w:rsidR="00461F79" w:rsidRPr="00892B56">
              <w:rPr>
                <w:rFonts w:ascii="Arial" w:hAnsi="Arial" w:cs="Arial"/>
              </w:rPr>
              <w:t xml:space="preserve"> or heartburn</w:t>
            </w:r>
          </w:p>
        </w:tc>
        <w:tc>
          <w:tcPr>
            <w:tcW w:w="993" w:type="dxa"/>
          </w:tcPr>
          <w:p w14:paraId="40BE75A3" w14:textId="77777777" w:rsidR="00B95199" w:rsidRPr="00892B56" w:rsidRDefault="00B95199" w:rsidP="00E80E74">
            <w:pPr>
              <w:spacing w:after="0" w:line="240" w:lineRule="auto"/>
              <w:rPr>
                <w:rFonts w:ascii="Arial" w:hAnsi="Arial" w:cs="Arial"/>
              </w:rPr>
            </w:pPr>
          </w:p>
        </w:tc>
        <w:tc>
          <w:tcPr>
            <w:tcW w:w="4101" w:type="dxa"/>
          </w:tcPr>
          <w:p w14:paraId="65B3B64B" w14:textId="77777777" w:rsidR="00B95199" w:rsidRPr="00892B56" w:rsidRDefault="000C66DB">
            <w:pPr>
              <w:spacing w:after="0" w:line="240" w:lineRule="auto"/>
              <w:rPr>
                <w:rFonts w:ascii="Arial" w:hAnsi="Arial" w:cs="Arial"/>
              </w:rPr>
            </w:pPr>
            <w:proofErr w:type="gramStart"/>
            <w:r w:rsidRPr="00892B56">
              <w:rPr>
                <w:rFonts w:ascii="Arial" w:hAnsi="Arial" w:cs="Arial"/>
              </w:rPr>
              <w:t>Seek</w:t>
            </w:r>
            <w:proofErr w:type="gramEnd"/>
            <w:r w:rsidRPr="00892B56">
              <w:rPr>
                <w:rFonts w:ascii="Arial" w:hAnsi="Arial" w:cs="Arial"/>
              </w:rPr>
              <w:t xml:space="preserve"> medical advice</w:t>
            </w:r>
          </w:p>
        </w:tc>
      </w:tr>
      <w:tr w:rsidR="00B95199" w:rsidRPr="00892B56" w14:paraId="0C8E8125" w14:textId="77777777" w:rsidTr="00FA16B1">
        <w:tc>
          <w:tcPr>
            <w:tcW w:w="5616" w:type="dxa"/>
          </w:tcPr>
          <w:p w14:paraId="5BF0EDC7" w14:textId="2FBB3505" w:rsidR="00B95199" w:rsidRPr="00892B56" w:rsidRDefault="00B95199" w:rsidP="00FA16B1">
            <w:pPr>
              <w:spacing w:after="0" w:line="240" w:lineRule="auto"/>
              <w:jc w:val="both"/>
              <w:rPr>
                <w:rFonts w:ascii="Arial" w:hAnsi="Arial" w:cs="Arial"/>
                <w:b/>
              </w:rPr>
            </w:pPr>
            <w:r w:rsidRPr="00892B56">
              <w:rPr>
                <w:rFonts w:ascii="Arial" w:hAnsi="Arial" w:cs="Arial"/>
                <w:b/>
              </w:rPr>
              <w:t xml:space="preserve">Missing teeth, </w:t>
            </w:r>
            <w:r w:rsidR="002E753E" w:rsidRPr="00892B56">
              <w:rPr>
                <w:rFonts w:ascii="Arial" w:hAnsi="Arial" w:cs="Arial"/>
                <w:b/>
              </w:rPr>
              <w:t>ill-fitting</w:t>
            </w:r>
            <w:r w:rsidRPr="00892B56">
              <w:rPr>
                <w:rFonts w:ascii="Arial" w:hAnsi="Arial" w:cs="Arial"/>
                <w:b/>
              </w:rPr>
              <w:t xml:space="preserve"> dentures, dental carries or poor oral health or hygiene</w:t>
            </w:r>
            <w:r w:rsidR="000C66DB" w:rsidRPr="00892B56">
              <w:rPr>
                <w:rFonts w:ascii="Arial" w:hAnsi="Arial" w:cs="Arial"/>
                <w:b/>
              </w:rPr>
              <w:t xml:space="preserve"> which are new, have increased or where there is no previous advice</w:t>
            </w:r>
          </w:p>
        </w:tc>
        <w:tc>
          <w:tcPr>
            <w:tcW w:w="993" w:type="dxa"/>
          </w:tcPr>
          <w:p w14:paraId="44DED3D1" w14:textId="77777777" w:rsidR="00B95199" w:rsidRPr="00892B56" w:rsidRDefault="00B95199" w:rsidP="00E80E74">
            <w:pPr>
              <w:spacing w:after="0" w:line="240" w:lineRule="auto"/>
              <w:rPr>
                <w:rFonts w:ascii="Arial" w:hAnsi="Arial" w:cs="Arial"/>
              </w:rPr>
            </w:pPr>
          </w:p>
        </w:tc>
        <w:tc>
          <w:tcPr>
            <w:tcW w:w="4101" w:type="dxa"/>
          </w:tcPr>
          <w:p w14:paraId="3370E1AD" w14:textId="77777777" w:rsidR="00B95199" w:rsidRPr="00892B56" w:rsidRDefault="000C66DB">
            <w:pPr>
              <w:spacing w:after="0" w:line="240" w:lineRule="auto"/>
              <w:rPr>
                <w:rFonts w:ascii="Arial" w:hAnsi="Arial" w:cs="Arial"/>
              </w:rPr>
            </w:pPr>
            <w:proofErr w:type="gramStart"/>
            <w:r w:rsidRPr="00892B56">
              <w:rPr>
                <w:rFonts w:ascii="Arial" w:hAnsi="Arial" w:cs="Arial"/>
              </w:rPr>
              <w:t>Seek</w:t>
            </w:r>
            <w:proofErr w:type="gramEnd"/>
            <w:r w:rsidRPr="00892B56">
              <w:rPr>
                <w:rFonts w:ascii="Arial" w:hAnsi="Arial" w:cs="Arial"/>
              </w:rPr>
              <w:t xml:space="preserve"> dental advice</w:t>
            </w:r>
          </w:p>
        </w:tc>
      </w:tr>
      <w:tr w:rsidR="00B95199" w:rsidRPr="00892B56" w14:paraId="244D06FE" w14:textId="77777777" w:rsidTr="00FA16B1">
        <w:tc>
          <w:tcPr>
            <w:tcW w:w="5616" w:type="dxa"/>
          </w:tcPr>
          <w:p w14:paraId="51FD0D01" w14:textId="77777777" w:rsidR="00B95199" w:rsidRPr="00892B56" w:rsidRDefault="00B95199" w:rsidP="00FA16B1">
            <w:pPr>
              <w:spacing w:after="0" w:line="240" w:lineRule="auto"/>
              <w:jc w:val="both"/>
              <w:rPr>
                <w:rFonts w:ascii="Arial" w:hAnsi="Arial" w:cs="Arial"/>
              </w:rPr>
            </w:pPr>
            <w:r w:rsidRPr="00892B56">
              <w:rPr>
                <w:rFonts w:ascii="Arial" w:hAnsi="Arial" w:cs="Arial"/>
                <w:b/>
              </w:rPr>
              <w:t>Swallowing problems (dysphagia) e.g. poor tongue movements,</w:t>
            </w:r>
            <w:r w:rsidRPr="00892B56">
              <w:rPr>
                <w:rFonts w:ascii="Arial" w:hAnsi="Arial" w:cs="Arial"/>
              </w:rPr>
              <w:t xml:space="preserve"> </w:t>
            </w:r>
            <w:r w:rsidRPr="00892B56">
              <w:rPr>
                <w:rFonts w:ascii="Arial" w:hAnsi="Arial" w:cs="Arial"/>
                <w:b/>
              </w:rPr>
              <w:t xml:space="preserve">uncontrolled loss of food from the back of the mouth into the throat </w:t>
            </w:r>
            <w:r w:rsidR="000C66DB" w:rsidRPr="00892B56">
              <w:rPr>
                <w:rFonts w:ascii="Arial" w:hAnsi="Arial" w:cs="Arial"/>
                <w:b/>
              </w:rPr>
              <w:t>which are new, have increased or where there is no previous advice</w:t>
            </w:r>
          </w:p>
        </w:tc>
        <w:tc>
          <w:tcPr>
            <w:tcW w:w="993" w:type="dxa"/>
          </w:tcPr>
          <w:p w14:paraId="73E8D1C7" w14:textId="77777777" w:rsidR="00B95199" w:rsidRPr="00892B56" w:rsidRDefault="00B95199" w:rsidP="00E80E74">
            <w:pPr>
              <w:spacing w:after="0" w:line="240" w:lineRule="auto"/>
              <w:rPr>
                <w:rFonts w:ascii="Arial" w:hAnsi="Arial" w:cs="Arial"/>
              </w:rPr>
            </w:pPr>
          </w:p>
        </w:tc>
        <w:tc>
          <w:tcPr>
            <w:tcW w:w="4101" w:type="dxa"/>
          </w:tcPr>
          <w:p w14:paraId="45C4A725" w14:textId="77777777" w:rsidR="00B95199" w:rsidRPr="00892B56" w:rsidRDefault="000C66DB">
            <w:pPr>
              <w:spacing w:after="0" w:line="240" w:lineRule="auto"/>
              <w:rPr>
                <w:rFonts w:ascii="Arial" w:hAnsi="Arial" w:cs="Arial"/>
              </w:rPr>
            </w:pPr>
            <w:r w:rsidRPr="00892B56">
              <w:rPr>
                <w:rFonts w:ascii="Arial" w:hAnsi="Arial" w:cs="Arial"/>
              </w:rPr>
              <w:t>Refer to Speech and Language Therapy</w:t>
            </w:r>
          </w:p>
        </w:tc>
      </w:tr>
      <w:tr w:rsidR="00B95199" w:rsidRPr="00892B56" w14:paraId="7BE33FB8" w14:textId="77777777" w:rsidTr="00FA16B1">
        <w:tc>
          <w:tcPr>
            <w:tcW w:w="5616" w:type="dxa"/>
          </w:tcPr>
          <w:p w14:paraId="3A11FBDD" w14:textId="77777777" w:rsidR="00B95199" w:rsidRPr="00892B56" w:rsidRDefault="00B95199" w:rsidP="00E80E74">
            <w:pPr>
              <w:spacing w:after="0" w:line="240" w:lineRule="auto"/>
              <w:rPr>
                <w:rFonts w:ascii="Arial" w:hAnsi="Arial" w:cs="Arial"/>
              </w:rPr>
            </w:pPr>
            <w:r w:rsidRPr="00892B56">
              <w:rPr>
                <w:rFonts w:ascii="Arial" w:hAnsi="Arial" w:cs="Arial"/>
              </w:rPr>
              <w:t>Alcohol or drug abuse</w:t>
            </w:r>
          </w:p>
        </w:tc>
        <w:tc>
          <w:tcPr>
            <w:tcW w:w="993" w:type="dxa"/>
          </w:tcPr>
          <w:p w14:paraId="5EF832F6" w14:textId="77777777" w:rsidR="00B95199" w:rsidRPr="00892B56" w:rsidRDefault="00B95199" w:rsidP="00E80E74">
            <w:pPr>
              <w:spacing w:after="0" w:line="240" w:lineRule="auto"/>
              <w:rPr>
                <w:rFonts w:ascii="Arial" w:hAnsi="Arial" w:cs="Arial"/>
              </w:rPr>
            </w:pPr>
          </w:p>
        </w:tc>
        <w:tc>
          <w:tcPr>
            <w:tcW w:w="4101" w:type="dxa"/>
          </w:tcPr>
          <w:p w14:paraId="72C7F3DC" w14:textId="77777777" w:rsidR="00B95199" w:rsidRPr="00892B56" w:rsidRDefault="000C66DB">
            <w:pPr>
              <w:spacing w:after="0" w:line="240" w:lineRule="auto"/>
              <w:rPr>
                <w:rFonts w:ascii="Arial" w:hAnsi="Arial" w:cs="Arial"/>
              </w:rPr>
            </w:pPr>
            <w:proofErr w:type="gramStart"/>
            <w:r w:rsidRPr="00892B56">
              <w:rPr>
                <w:rFonts w:ascii="Arial" w:hAnsi="Arial" w:cs="Arial"/>
              </w:rPr>
              <w:t>Seek</w:t>
            </w:r>
            <w:proofErr w:type="gramEnd"/>
            <w:r w:rsidRPr="00892B56">
              <w:rPr>
                <w:rFonts w:ascii="Arial" w:hAnsi="Arial" w:cs="Arial"/>
              </w:rPr>
              <w:t xml:space="preserve"> medical advice</w:t>
            </w:r>
          </w:p>
        </w:tc>
      </w:tr>
      <w:tr w:rsidR="00B95199" w:rsidRPr="00892B56" w14:paraId="4DDA2CDE" w14:textId="77777777" w:rsidTr="00FA16B1">
        <w:tc>
          <w:tcPr>
            <w:tcW w:w="5616" w:type="dxa"/>
          </w:tcPr>
          <w:p w14:paraId="58107F56" w14:textId="77777777" w:rsidR="00B95199" w:rsidRPr="00892B56" w:rsidRDefault="00B95199" w:rsidP="00E80E74">
            <w:pPr>
              <w:spacing w:after="0" w:line="240" w:lineRule="auto"/>
              <w:rPr>
                <w:rFonts w:ascii="Arial" w:hAnsi="Arial" w:cs="Arial"/>
              </w:rPr>
            </w:pPr>
            <w:r w:rsidRPr="00892B56">
              <w:rPr>
                <w:rFonts w:ascii="Arial" w:hAnsi="Arial" w:cs="Arial"/>
              </w:rPr>
              <w:t>Gagging or vomiting on foods or liquids or complete lack of gag reflex</w:t>
            </w:r>
          </w:p>
        </w:tc>
        <w:tc>
          <w:tcPr>
            <w:tcW w:w="993" w:type="dxa"/>
          </w:tcPr>
          <w:p w14:paraId="0BF1EC13" w14:textId="77777777" w:rsidR="00B95199" w:rsidRPr="00892B56" w:rsidRDefault="00B95199" w:rsidP="00E80E74">
            <w:pPr>
              <w:spacing w:after="0" w:line="240" w:lineRule="auto"/>
              <w:rPr>
                <w:rFonts w:ascii="Arial" w:hAnsi="Arial" w:cs="Arial"/>
              </w:rPr>
            </w:pPr>
          </w:p>
        </w:tc>
        <w:tc>
          <w:tcPr>
            <w:tcW w:w="4101" w:type="dxa"/>
          </w:tcPr>
          <w:p w14:paraId="5AFA429B" w14:textId="77777777" w:rsidR="00B95199" w:rsidRPr="00892B56" w:rsidRDefault="000C66DB">
            <w:pPr>
              <w:spacing w:after="0" w:line="240" w:lineRule="auto"/>
              <w:rPr>
                <w:rFonts w:ascii="Arial" w:hAnsi="Arial" w:cs="Arial"/>
              </w:rPr>
            </w:pPr>
            <w:proofErr w:type="gramStart"/>
            <w:r w:rsidRPr="00892B56">
              <w:rPr>
                <w:rFonts w:ascii="Arial" w:hAnsi="Arial" w:cs="Arial"/>
              </w:rPr>
              <w:t>Seek</w:t>
            </w:r>
            <w:proofErr w:type="gramEnd"/>
            <w:r w:rsidRPr="00892B56">
              <w:rPr>
                <w:rFonts w:ascii="Arial" w:hAnsi="Arial" w:cs="Arial"/>
              </w:rPr>
              <w:t xml:space="preserve"> medical advice</w:t>
            </w:r>
          </w:p>
        </w:tc>
      </w:tr>
      <w:tr w:rsidR="00B95199" w:rsidRPr="00892B56" w14:paraId="70641302" w14:textId="77777777" w:rsidTr="00FA16B1">
        <w:tc>
          <w:tcPr>
            <w:tcW w:w="5616" w:type="dxa"/>
          </w:tcPr>
          <w:p w14:paraId="45F82474" w14:textId="77777777" w:rsidR="00B95199" w:rsidRPr="00892B56" w:rsidRDefault="00B95199" w:rsidP="00E80E74">
            <w:pPr>
              <w:spacing w:after="0" w:line="240" w:lineRule="auto"/>
              <w:rPr>
                <w:rFonts w:ascii="Arial" w:hAnsi="Arial" w:cs="Arial"/>
              </w:rPr>
            </w:pPr>
            <w:r w:rsidRPr="00892B56">
              <w:rPr>
                <w:rFonts w:ascii="Arial" w:hAnsi="Arial" w:cs="Arial"/>
              </w:rPr>
              <w:lastRenderedPageBreak/>
              <w:t>Eating despite having poor or variable levels of alertness or getting very tired when eating</w:t>
            </w:r>
          </w:p>
        </w:tc>
        <w:tc>
          <w:tcPr>
            <w:tcW w:w="993" w:type="dxa"/>
          </w:tcPr>
          <w:p w14:paraId="5B9B4DE1" w14:textId="77777777" w:rsidR="00B95199" w:rsidRPr="00892B56" w:rsidRDefault="00B95199" w:rsidP="00E80E74">
            <w:pPr>
              <w:spacing w:after="0" w:line="240" w:lineRule="auto"/>
              <w:rPr>
                <w:rFonts w:ascii="Arial" w:hAnsi="Arial" w:cs="Arial"/>
              </w:rPr>
            </w:pPr>
          </w:p>
        </w:tc>
        <w:tc>
          <w:tcPr>
            <w:tcW w:w="4101" w:type="dxa"/>
          </w:tcPr>
          <w:p w14:paraId="7007A579" w14:textId="77777777" w:rsidR="00B95199" w:rsidRPr="00892B56" w:rsidRDefault="0012397F" w:rsidP="00EE5407">
            <w:pPr>
              <w:spacing w:after="0" w:line="240" w:lineRule="auto"/>
              <w:rPr>
                <w:rFonts w:ascii="Arial" w:hAnsi="Arial" w:cs="Arial"/>
              </w:rPr>
            </w:pPr>
            <w:r w:rsidRPr="00892B56">
              <w:rPr>
                <w:rFonts w:ascii="Arial" w:hAnsi="Arial" w:cs="Arial"/>
              </w:rPr>
              <w:t xml:space="preserve">Ensure level of supervision during meals to support the person to pause when they are not alert enough. Smaller more frequent meals </w:t>
            </w:r>
          </w:p>
        </w:tc>
      </w:tr>
      <w:tr w:rsidR="00B95199" w:rsidRPr="00892B56" w14:paraId="5BAE7D86" w14:textId="77777777" w:rsidTr="00FA16B1">
        <w:tc>
          <w:tcPr>
            <w:tcW w:w="5616" w:type="dxa"/>
          </w:tcPr>
          <w:p w14:paraId="4A3A1DE6" w14:textId="77777777" w:rsidR="00B95199" w:rsidRPr="00892B56" w:rsidRDefault="00B95199" w:rsidP="00E80E74">
            <w:pPr>
              <w:spacing w:after="0" w:line="240" w:lineRule="auto"/>
              <w:rPr>
                <w:rFonts w:ascii="Arial" w:hAnsi="Arial" w:cs="Arial"/>
              </w:rPr>
            </w:pPr>
            <w:r w:rsidRPr="00892B56">
              <w:rPr>
                <w:rFonts w:ascii="Arial" w:hAnsi="Arial" w:cs="Arial"/>
              </w:rPr>
              <w:t xml:space="preserve">Distracted during </w:t>
            </w:r>
            <w:r w:rsidR="00EB73F6" w:rsidRPr="00892B56">
              <w:rPr>
                <w:rFonts w:ascii="Arial" w:hAnsi="Arial" w:cs="Arial"/>
              </w:rPr>
              <w:t>mealtime</w:t>
            </w:r>
            <w:r w:rsidRPr="00892B56">
              <w:rPr>
                <w:rFonts w:ascii="Arial" w:hAnsi="Arial" w:cs="Arial"/>
              </w:rPr>
              <w:t xml:space="preserve"> and keeps eating</w:t>
            </w:r>
          </w:p>
        </w:tc>
        <w:tc>
          <w:tcPr>
            <w:tcW w:w="993" w:type="dxa"/>
          </w:tcPr>
          <w:p w14:paraId="3299E93B" w14:textId="77777777" w:rsidR="00B95199" w:rsidRPr="00892B56" w:rsidRDefault="00B95199" w:rsidP="00E80E74">
            <w:pPr>
              <w:spacing w:after="0" w:line="240" w:lineRule="auto"/>
              <w:rPr>
                <w:rFonts w:ascii="Arial" w:hAnsi="Arial" w:cs="Arial"/>
              </w:rPr>
            </w:pPr>
          </w:p>
        </w:tc>
        <w:tc>
          <w:tcPr>
            <w:tcW w:w="4101" w:type="dxa"/>
          </w:tcPr>
          <w:p w14:paraId="55954CC1" w14:textId="77777777" w:rsidR="00B95199" w:rsidRPr="00892B56" w:rsidRDefault="0012397F" w:rsidP="00EE5407">
            <w:pPr>
              <w:spacing w:after="0" w:line="240" w:lineRule="auto"/>
              <w:rPr>
                <w:rFonts w:ascii="Arial" w:hAnsi="Arial" w:cs="Arial"/>
              </w:rPr>
            </w:pPr>
            <w:r w:rsidRPr="00892B56">
              <w:rPr>
                <w:rFonts w:ascii="Arial" w:hAnsi="Arial" w:cs="Arial"/>
              </w:rPr>
              <w:t>Ensure level of supervision</w:t>
            </w:r>
            <w:r w:rsidR="00461F79" w:rsidRPr="00892B56">
              <w:rPr>
                <w:rFonts w:ascii="Arial" w:hAnsi="Arial" w:cs="Arial"/>
              </w:rPr>
              <w:t xml:space="preserve"> and organization of room or seating</w:t>
            </w:r>
            <w:r w:rsidRPr="00892B56">
              <w:rPr>
                <w:rFonts w:ascii="Arial" w:hAnsi="Arial" w:cs="Arial"/>
              </w:rPr>
              <w:t xml:space="preserve"> to reduce distractions in the environment</w:t>
            </w:r>
          </w:p>
        </w:tc>
      </w:tr>
      <w:tr w:rsidR="00B95199" w:rsidRPr="00892B56" w14:paraId="110911EB" w14:textId="77777777" w:rsidTr="00FA16B1">
        <w:tc>
          <w:tcPr>
            <w:tcW w:w="5616" w:type="dxa"/>
          </w:tcPr>
          <w:p w14:paraId="50126FB8" w14:textId="77777777" w:rsidR="00B95199" w:rsidRDefault="00B95199" w:rsidP="00E80E74">
            <w:pPr>
              <w:spacing w:after="0" w:line="240" w:lineRule="auto"/>
              <w:rPr>
                <w:rFonts w:ascii="Arial" w:hAnsi="Arial" w:cs="Arial"/>
              </w:rPr>
            </w:pPr>
            <w:r w:rsidRPr="00892B56">
              <w:rPr>
                <w:rFonts w:ascii="Arial" w:hAnsi="Arial" w:cs="Arial"/>
              </w:rPr>
              <w:t>Improper positioning or moving around when eating</w:t>
            </w:r>
          </w:p>
          <w:p w14:paraId="6E54D137" w14:textId="77777777" w:rsidR="0030573A" w:rsidRDefault="0030573A" w:rsidP="00E80E74">
            <w:pPr>
              <w:spacing w:after="0" w:line="240" w:lineRule="auto"/>
              <w:rPr>
                <w:rFonts w:ascii="Arial" w:hAnsi="Arial" w:cs="Arial"/>
              </w:rPr>
            </w:pPr>
          </w:p>
          <w:p w14:paraId="46EB0FFC" w14:textId="77777777" w:rsidR="0030573A" w:rsidRPr="00892B56" w:rsidRDefault="0030573A" w:rsidP="00E80E74">
            <w:pPr>
              <w:spacing w:after="0" w:line="240" w:lineRule="auto"/>
              <w:rPr>
                <w:rFonts w:ascii="Arial" w:hAnsi="Arial" w:cs="Arial"/>
              </w:rPr>
            </w:pPr>
          </w:p>
        </w:tc>
        <w:tc>
          <w:tcPr>
            <w:tcW w:w="993" w:type="dxa"/>
          </w:tcPr>
          <w:p w14:paraId="42D10AB1" w14:textId="77777777" w:rsidR="00B95199" w:rsidRPr="00892B56" w:rsidRDefault="00B95199" w:rsidP="00E80E74">
            <w:pPr>
              <w:spacing w:after="0" w:line="240" w:lineRule="auto"/>
              <w:rPr>
                <w:rFonts w:ascii="Arial" w:hAnsi="Arial" w:cs="Arial"/>
              </w:rPr>
            </w:pPr>
          </w:p>
        </w:tc>
        <w:tc>
          <w:tcPr>
            <w:tcW w:w="4101" w:type="dxa"/>
          </w:tcPr>
          <w:p w14:paraId="68940177" w14:textId="77777777" w:rsidR="00B95199" w:rsidRPr="00892B56" w:rsidRDefault="0012397F" w:rsidP="00EE5407">
            <w:pPr>
              <w:spacing w:after="0" w:line="240" w:lineRule="auto"/>
              <w:rPr>
                <w:rFonts w:ascii="Arial" w:hAnsi="Arial" w:cs="Arial"/>
              </w:rPr>
            </w:pPr>
            <w:r w:rsidRPr="00892B56">
              <w:rPr>
                <w:rFonts w:ascii="Arial" w:hAnsi="Arial" w:cs="Arial"/>
              </w:rPr>
              <w:t xml:space="preserve">Ensure level of supervision to support the individual to sit in a stable upright position where possible. </w:t>
            </w:r>
          </w:p>
        </w:tc>
      </w:tr>
      <w:tr w:rsidR="00B95199" w:rsidRPr="00892B56" w14:paraId="6CD4062C" w14:textId="77777777" w:rsidTr="00FA16B1">
        <w:trPr>
          <w:trHeight w:val="323"/>
        </w:trPr>
        <w:tc>
          <w:tcPr>
            <w:tcW w:w="5616" w:type="dxa"/>
          </w:tcPr>
          <w:p w14:paraId="24011620" w14:textId="77777777" w:rsidR="00B95199" w:rsidRPr="00892B56" w:rsidRDefault="0012397F" w:rsidP="00E80E74">
            <w:pPr>
              <w:spacing w:after="0" w:line="240" w:lineRule="auto"/>
              <w:rPr>
                <w:rFonts w:ascii="Arial" w:hAnsi="Arial" w:cs="Arial"/>
              </w:rPr>
            </w:pPr>
            <w:r w:rsidRPr="00892B56">
              <w:rPr>
                <w:rFonts w:ascii="Arial" w:hAnsi="Arial" w:cs="Arial"/>
              </w:rPr>
              <w:t>Storing food in the mouth or f</w:t>
            </w:r>
            <w:r w:rsidR="00B95199" w:rsidRPr="00892B56">
              <w:rPr>
                <w:rFonts w:ascii="Arial" w:hAnsi="Arial" w:cs="Arial"/>
              </w:rPr>
              <w:t xml:space="preserve">ood </w:t>
            </w:r>
            <w:r w:rsidRPr="00892B56">
              <w:rPr>
                <w:rFonts w:ascii="Arial" w:hAnsi="Arial" w:cs="Arial"/>
              </w:rPr>
              <w:t xml:space="preserve">left </w:t>
            </w:r>
            <w:r w:rsidR="00B95199" w:rsidRPr="00892B56">
              <w:rPr>
                <w:rFonts w:ascii="Arial" w:hAnsi="Arial" w:cs="Arial"/>
              </w:rPr>
              <w:t>in mouth or cheeks after swallowing</w:t>
            </w:r>
            <w:r w:rsidRPr="00892B56">
              <w:rPr>
                <w:rFonts w:ascii="Arial" w:hAnsi="Arial" w:cs="Arial"/>
              </w:rPr>
              <w:t xml:space="preserve"> </w:t>
            </w:r>
            <w:r w:rsidR="00B95199" w:rsidRPr="00892B56">
              <w:rPr>
                <w:rFonts w:ascii="Arial" w:hAnsi="Arial" w:cs="Arial"/>
              </w:rPr>
              <w:t xml:space="preserve"> </w:t>
            </w:r>
          </w:p>
        </w:tc>
        <w:tc>
          <w:tcPr>
            <w:tcW w:w="993" w:type="dxa"/>
          </w:tcPr>
          <w:p w14:paraId="58BA947A" w14:textId="77777777" w:rsidR="00B95199" w:rsidRPr="00892B56" w:rsidRDefault="00B95199" w:rsidP="00E80E74">
            <w:pPr>
              <w:spacing w:after="0" w:line="240" w:lineRule="auto"/>
              <w:rPr>
                <w:rFonts w:ascii="Arial" w:hAnsi="Arial" w:cs="Arial"/>
              </w:rPr>
            </w:pPr>
          </w:p>
        </w:tc>
        <w:tc>
          <w:tcPr>
            <w:tcW w:w="4101" w:type="dxa"/>
          </w:tcPr>
          <w:p w14:paraId="08DEF7C5" w14:textId="77777777" w:rsidR="00B95199" w:rsidRPr="00892B56" w:rsidRDefault="0012397F" w:rsidP="00EE5407">
            <w:pPr>
              <w:spacing w:after="0" w:line="240" w:lineRule="auto"/>
              <w:rPr>
                <w:rFonts w:ascii="Arial" w:hAnsi="Arial" w:cs="Arial"/>
              </w:rPr>
            </w:pPr>
            <w:r w:rsidRPr="00892B56">
              <w:rPr>
                <w:rFonts w:ascii="Arial" w:hAnsi="Arial" w:cs="Arial"/>
              </w:rPr>
              <w:t>Ensure level of supervision to prompt to clear mouth and if not successful refer to Speech and Language Therapy</w:t>
            </w:r>
          </w:p>
        </w:tc>
      </w:tr>
      <w:tr w:rsidR="00B95199" w:rsidRPr="00892B56" w14:paraId="137A8FFA" w14:textId="77777777" w:rsidTr="00FA16B1">
        <w:trPr>
          <w:trHeight w:val="323"/>
        </w:trPr>
        <w:tc>
          <w:tcPr>
            <w:tcW w:w="5616" w:type="dxa"/>
          </w:tcPr>
          <w:p w14:paraId="1CFDBC60" w14:textId="77777777" w:rsidR="00B95199" w:rsidRPr="00892B56" w:rsidRDefault="000A028E" w:rsidP="008040D0">
            <w:pPr>
              <w:spacing w:after="0" w:line="240" w:lineRule="auto"/>
              <w:rPr>
                <w:rFonts w:ascii="Arial" w:hAnsi="Arial" w:cs="Arial"/>
              </w:rPr>
            </w:pPr>
            <w:r>
              <w:rPr>
                <w:rFonts w:ascii="Arial" w:hAnsi="Arial" w:cs="Arial"/>
              </w:rPr>
              <w:t>Taking</w:t>
            </w:r>
            <w:r w:rsidR="00B95199" w:rsidRPr="00892B56">
              <w:rPr>
                <w:rFonts w:ascii="Arial" w:hAnsi="Arial" w:cs="Arial"/>
              </w:rPr>
              <w:t xml:space="preserve"> food</w:t>
            </w:r>
            <w:r>
              <w:rPr>
                <w:rFonts w:ascii="Arial" w:hAnsi="Arial" w:cs="Arial"/>
              </w:rPr>
              <w:t xml:space="preserve"> </w:t>
            </w:r>
          </w:p>
        </w:tc>
        <w:tc>
          <w:tcPr>
            <w:tcW w:w="993" w:type="dxa"/>
          </w:tcPr>
          <w:p w14:paraId="4D30620D" w14:textId="77777777" w:rsidR="00B95199" w:rsidRPr="00892B56" w:rsidRDefault="00B95199" w:rsidP="00E80E74">
            <w:pPr>
              <w:spacing w:after="0" w:line="240" w:lineRule="auto"/>
              <w:rPr>
                <w:rFonts w:ascii="Arial" w:hAnsi="Arial" w:cs="Arial"/>
              </w:rPr>
            </w:pPr>
          </w:p>
        </w:tc>
        <w:tc>
          <w:tcPr>
            <w:tcW w:w="4101" w:type="dxa"/>
          </w:tcPr>
          <w:p w14:paraId="542E68E2" w14:textId="77777777" w:rsidR="00B95199" w:rsidRPr="00892B56" w:rsidRDefault="0012397F" w:rsidP="00EE5407">
            <w:pPr>
              <w:spacing w:after="0" w:line="240" w:lineRule="auto"/>
              <w:rPr>
                <w:rFonts w:ascii="Arial" w:hAnsi="Arial" w:cs="Arial"/>
              </w:rPr>
            </w:pPr>
            <w:r w:rsidRPr="00892B56">
              <w:rPr>
                <w:rFonts w:ascii="Arial" w:hAnsi="Arial" w:cs="Arial"/>
              </w:rPr>
              <w:t xml:space="preserve">Ensure level of </w:t>
            </w:r>
            <w:r w:rsidR="008040D0">
              <w:rPr>
                <w:rFonts w:ascii="Arial" w:hAnsi="Arial" w:cs="Arial"/>
              </w:rPr>
              <w:t xml:space="preserve">support or </w:t>
            </w:r>
            <w:r w:rsidRPr="00892B56">
              <w:rPr>
                <w:rFonts w:ascii="Arial" w:hAnsi="Arial" w:cs="Arial"/>
              </w:rPr>
              <w:t xml:space="preserve">supervision appropriate to remove need </w:t>
            </w:r>
            <w:r w:rsidR="005A7519" w:rsidRPr="00892B56">
              <w:rPr>
                <w:rFonts w:ascii="Arial" w:hAnsi="Arial" w:cs="Arial"/>
              </w:rPr>
              <w:t xml:space="preserve">or ability </w:t>
            </w:r>
            <w:r w:rsidRPr="00892B56">
              <w:rPr>
                <w:rFonts w:ascii="Arial" w:hAnsi="Arial" w:cs="Arial"/>
              </w:rPr>
              <w:t xml:space="preserve">to </w:t>
            </w:r>
            <w:r w:rsidR="000A028E">
              <w:rPr>
                <w:rFonts w:ascii="Arial" w:hAnsi="Arial" w:cs="Arial"/>
              </w:rPr>
              <w:t xml:space="preserve">take </w:t>
            </w:r>
            <w:r w:rsidRPr="00892B56">
              <w:rPr>
                <w:rFonts w:ascii="Arial" w:hAnsi="Arial" w:cs="Arial"/>
              </w:rPr>
              <w:t xml:space="preserve">food. If not successful refer to </w:t>
            </w:r>
            <w:r w:rsidR="005A7519" w:rsidRPr="00892B56">
              <w:rPr>
                <w:rFonts w:ascii="Arial" w:hAnsi="Arial" w:cs="Arial"/>
              </w:rPr>
              <w:t xml:space="preserve">the </w:t>
            </w:r>
            <w:r w:rsidR="009855A9">
              <w:rPr>
                <w:rFonts w:ascii="Arial" w:hAnsi="Arial" w:cs="Arial"/>
              </w:rPr>
              <w:t xml:space="preserve">Community Learning Disability Team for </w:t>
            </w:r>
            <w:proofErr w:type="spellStart"/>
            <w:r w:rsidR="009855A9">
              <w:rPr>
                <w:rFonts w:ascii="Arial" w:hAnsi="Arial" w:cs="Arial"/>
              </w:rPr>
              <w:t>behavioural</w:t>
            </w:r>
            <w:proofErr w:type="spellEnd"/>
            <w:r w:rsidR="009855A9">
              <w:rPr>
                <w:rFonts w:ascii="Arial" w:hAnsi="Arial" w:cs="Arial"/>
              </w:rPr>
              <w:t xml:space="preserve"> advice</w:t>
            </w:r>
          </w:p>
        </w:tc>
      </w:tr>
      <w:tr w:rsidR="00B95199" w:rsidRPr="00892B56" w14:paraId="69E4C26A" w14:textId="77777777" w:rsidTr="00FA16B1">
        <w:trPr>
          <w:trHeight w:val="323"/>
        </w:trPr>
        <w:tc>
          <w:tcPr>
            <w:tcW w:w="5616" w:type="dxa"/>
          </w:tcPr>
          <w:p w14:paraId="5FF2368C" w14:textId="77777777" w:rsidR="00B95199" w:rsidRPr="00892B56" w:rsidRDefault="00B95199" w:rsidP="00E80E74">
            <w:pPr>
              <w:spacing w:after="0" w:line="240" w:lineRule="auto"/>
              <w:rPr>
                <w:rFonts w:ascii="Arial" w:hAnsi="Arial" w:cs="Arial"/>
              </w:rPr>
            </w:pPr>
            <w:r w:rsidRPr="00892B56">
              <w:rPr>
                <w:rFonts w:ascii="Arial" w:hAnsi="Arial" w:cs="Arial"/>
              </w:rPr>
              <w:t xml:space="preserve">History of PICA (eating non-food items) </w:t>
            </w:r>
          </w:p>
        </w:tc>
        <w:tc>
          <w:tcPr>
            <w:tcW w:w="993" w:type="dxa"/>
          </w:tcPr>
          <w:p w14:paraId="6A2372B2" w14:textId="77777777" w:rsidR="00B95199" w:rsidRPr="00892B56" w:rsidRDefault="00B95199" w:rsidP="00E80E74">
            <w:pPr>
              <w:spacing w:after="0" w:line="240" w:lineRule="auto"/>
              <w:rPr>
                <w:rFonts w:ascii="Arial" w:hAnsi="Arial" w:cs="Arial"/>
              </w:rPr>
            </w:pPr>
          </w:p>
        </w:tc>
        <w:tc>
          <w:tcPr>
            <w:tcW w:w="4101" w:type="dxa"/>
          </w:tcPr>
          <w:p w14:paraId="6CF40EB2" w14:textId="77777777" w:rsidR="00B95199" w:rsidRPr="00892B56" w:rsidRDefault="00DF5EB1" w:rsidP="00EE5407">
            <w:pPr>
              <w:spacing w:after="0" w:line="240" w:lineRule="auto"/>
              <w:rPr>
                <w:rFonts w:ascii="Arial" w:hAnsi="Arial" w:cs="Arial"/>
              </w:rPr>
            </w:pPr>
            <w:r w:rsidRPr="00892B56">
              <w:rPr>
                <w:rFonts w:ascii="Arial" w:hAnsi="Arial" w:cs="Arial"/>
              </w:rPr>
              <w:t xml:space="preserve">Ensure environment is free from choking hazards. </w:t>
            </w:r>
            <w:r w:rsidR="007E1CE6" w:rsidRPr="00892B56">
              <w:rPr>
                <w:rFonts w:ascii="Arial" w:hAnsi="Arial" w:cs="Arial"/>
              </w:rPr>
              <w:t>Seek medical advice and make</w:t>
            </w:r>
            <w:r w:rsidRPr="00892B56">
              <w:rPr>
                <w:rFonts w:ascii="Arial" w:hAnsi="Arial" w:cs="Arial"/>
              </w:rPr>
              <w:t xml:space="preserve"> referral to Occupational Therapy for Sensory assessment</w:t>
            </w:r>
          </w:p>
        </w:tc>
      </w:tr>
      <w:tr w:rsidR="00B95199" w:rsidRPr="00892B56" w14:paraId="14C5FBEF" w14:textId="77777777" w:rsidTr="00FA16B1">
        <w:trPr>
          <w:trHeight w:val="323"/>
        </w:trPr>
        <w:tc>
          <w:tcPr>
            <w:tcW w:w="5616" w:type="dxa"/>
          </w:tcPr>
          <w:p w14:paraId="0803512D" w14:textId="77777777" w:rsidR="00B95199" w:rsidRPr="00892B56" w:rsidRDefault="00B95199" w:rsidP="00E80E74">
            <w:pPr>
              <w:spacing w:after="0" w:line="240" w:lineRule="auto"/>
              <w:rPr>
                <w:rFonts w:ascii="Arial" w:hAnsi="Arial" w:cs="Arial"/>
              </w:rPr>
            </w:pPr>
            <w:r w:rsidRPr="00892B56">
              <w:rPr>
                <w:rFonts w:ascii="Arial" w:hAnsi="Arial" w:cs="Arial"/>
              </w:rPr>
              <w:t xml:space="preserve">Foods inadequately prepared to reduce risk e.g. </w:t>
            </w:r>
            <w:proofErr w:type="gramStart"/>
            <w:r w:rsidRPr="00892B56">
              <w:rPr>
                <w:rFonts w:ascii="Arial" w:hAnsi="Arial" w:cs="Arial"/>
              </w:rPr>
              <w:t>putting</w:t>
            </w:r>
            <w:proofErr w:type="gramEnd"/>
            <w:r w:rsidRPr="00892B56">
              <w:rPr>
                <w:rFonts w:ascii="Arial" w:hAnsi="Arial" w:cs="Arial"/>
              </w:rPr>
              <w:t xml:space="preserve"> too much into mouth, not cutting food up enough</w:t>
            </w:r>
          </w:p>
        </w:tc>
        <w:tc>
          <w:tcPr>
            <w:tcW w:w="993" w:type="dxa"/>
          </w:tcPr>
          <w:p w14:paraId="024DD7B6" w14:textId="77777777" w:rsidR="00B95199" w:rsidRPr="00892B56" w:rsidRDefault="00B95199" w:rsidP="00E80E74">
            <w:pPr>
              <w:spacing w:after="0" w:line="240" w:lineRule="auto"/>
              <w:rPr>
                <w:rFonts w:ascii="Arial" w:hAnsi="Arial" w:cs="Arial"/>
              </w:rPr>
            </w:pPr>
          </w:p>
        </w:tc>
        <w:tc>
          <w:tcPr>
            <w:tcW w:w="4101" w:type="dxa"/>
          </w:tcPr>
          <w:p w14:paraId="7F59029B" w14:textId="77777777" w:rsidR="00B95199" w:rsidRPr="00892B56" w:rsidRDefault="00AD390F" w:rsidP="00EE5407">
            <w:pPr>
              <w:spacing w:after="0" w:line="240" w:lineRule="auto"/>
              <w:rPr>
                <w:rFonts w:ascii="Arial" w:hAnsi="Arial" w:cs="Arial"/>
                <w:highlight w:val="green"/>
              </w:rPr>
            </w:pPr>
            <w:r w:rsidRPr="00892B56">
              <w:rPr>
                <w:rFonts w:ascii="Arial" w:hAnsi="Arial" w:cs="Arial"/>
              </w:rPr>
              <w:t xml:space="preserve">Ensure level of supervision is appropriate and support </w:t>
            </w:r>
            <w:r w:rsidR="00461F79" w:rsidRPr="00892B56">
              <w:rPr>
                <w:rFonts w:ascii="Arial" w:hAnsi="Arial" w:cs="Arial"/>
              </w:rPr>
              <w:t xml:space="preserve">individual </w:t>
            </w:r>
            <w:r w:rsidRPr="00892B56">
              <w:rPr>
                <w:rFonts w:ascii="Arial" w:hAnsi="Arial" w:cs="Arial"/>
              </w:rPr>
              <w:t xml:space="preserve">to prepare food appropriately </w:t>
            </w:r>
          </w:p>
        </w:tc>
      </w:tr>
      <w:tr w:rsidR="00B95199" w:rsidRPr="00892B56" w14:paraId="5D356AB4" w14:textId="77777777" w:rsidTr="00FA16B1">
        <w:trPr>
          <w:trHeight w:val="323"/>
        </w:trPr>
        <w:tc>
          <w:tcPr>
            <w:tcW w:w="5616" w:type="dxa"/>
          </w:tcPr>
          <w:p w14:paraId="0A5EC18A" w14:textId="77777777" w:rsidR="00B95199" w:rsidRPr="00892B56" w:rsidRDefault="00B95199" w:rsidP="00E80E74">
            <w:pPr>
              <w:spacing w:after="0" w:line="240" w:lineRule="auto"/>
              <w:rPr>
                <w:rFonts w:ascii="Arial" w:hAnsi="Arial" w:cs="Arial"/>
              </w:rPr>
            </w:pPr>
            <w:r w:rsidRPr="00892B56">
              <w:rPr>
                <w:rFonts w:ascii="Arial" w:hAnsi="Arial" w:cs="Arial"/>
              </w:rPr>
              <w:t>Inadequate staffing or support levels</w:t>
            </w:r>
          </w:p>
        </w:tc>
        <w:tc>
          <w:tcPr>
            <w:tcW w:w="993" w:type="dxa"/>
          </w:tcPr>
          <w:p w14:paraId="70338A12" w14:textId="77777777" w:rsidR="00B95199" w:rsidRPr="00892B56" w:rsidRDefault="00B95199" w:rsidP="00E80E74">
            <w:pPr>
              <w:spacing w:after="0" w:line="240" w:lineRule="auto"/>
              <w:rPr>
                <w:rFonts w:ascii="Arial" w:hAnsi="Arial" w:cs="Arial"/>
              </w:rPr>
            </w:pPr>
          </w:p>
        </w:tc>
        <w:tc>
          <w:tcPr>
            <w:tcW w:w="4101" w:type="dxa"/>
          </w:tcPr>
          <w:p w14:paraId="0444C490" w14:textId="77777777" w:rsidR="00B95199" w:rsidRPr="00892B56" w:rsidRDefault="00AD390F" w:rsidP="00EE5407">
            <w:pPr>
              <w:spacing w:after="0" w:line="240" w:lineRule="auto"/>
              <w:rPr>
                <w:rFonts w:ascii="Arial" w:hAnsi="Arial" w:cs="Arial"/>
                <w:highlight w:val="green"/>
              </w:rPr>
            </w:pPr>
            <w:r w:rsidRPr="00892B56">
              <w:rPr>
                <w:rFonts w:ascii="Arial" w:hAnsi="Arial" w:cs="Arial"/>
              </w:rPr>
              <w:t xml:space="preserve">Increase staffing levels. </w:t>
            </w:r>
            <w:proofErr w:type="gramStart"/>
            <w:r w:rsidRPr="00892B56">
              <w:rPr>
                <w:rFonts w:ascii="Arial" w:hAnsi="Arial" w:cs="Arial"/>
              </w:rPr>
              <w:t>If</w:t>
            </w:r>
            <w:proofErr w:type="gramEnd"/>
            <w:r w:rsidRPr="00892B56">
              <w:rPr>
                <w:rFonts w:ascii="Arial" w:hAnsi="Arial" w:cs="Arial"/>
              </w:rPr>
              <w:t xml:space="preserve"> not possible inform manager and if appropriate apply for increase in staffing. If this is not possible refer to Safeguarding</w:t>
            </w:r>
          </w:p>
        </w:tc>
      </w:tr>
      <w:tr w:rsidR="00B95199" w:rsidRPr="00892B56" w14:paraId="24CCD47C" w14:textId="77777777" w:rsidTr="00FA16B1">
        <w:trPr>
          <w:trHeight w:val="323"/>
        </w:trPr>
        <w:tc>
          <w:tcPr>
            <w:tcW w:w="5616" w:type="dxa"/>
          </w:tcPr>
          <w:p w14:paraId="654B638A" w14:textId="77777777" w:rsidR="00B95199" w:rsidRPr="00892B56" w:rsidRDefault="00B95199" w:rsidP="00E80E74">
            <w:pPr>
              <w:spacing w:after="0" w:line="240" w:lineRule="auto"/>
              <w:rPr>
                <w:rFonts w:ascii="Arial" w:hAnsi="Arial" w:cs="Arial"/>
              </w:rPr>
            </w:pPr>
            <w:r w:rsidRPr="00892B56">
              <w:rPr>
                <w:rFonts w:ascii="Arial" w:hAnsi="Arial" w:cs="Arial"/>
              </w:rPr>
              <w:t xml:space="preserve">Eating foods or non-food items which are high risk e.g. boiled sweets, toast </w:t>
            </w:r>
            <w:r w:rsidR="00EB73F6" w:rsidRPr="00892B56">
              <w:rPr>
                <w:rFonts w:ascii="Arial" w:hAnsi="Arial" w:cs="Arial"/>
              </w:rPr>
              <w:t>etc.</w:t>
            </w:r>
            <w:r w:rsidR="00AD390F" w:rsidRPr="00892B56">
              <w:rPr>
                <w:rFonts w:ascii="Arial" w:hAnsi="Arial" w:cs="Arial"/>
              </w:rPr>
              <w:t xml:space="preserve"> </w:t>
            </w:r>
            <w:r w:rsidRPr="00892B56">
              <w:rPr>
                <w:rFonts w:ascii="Arial" w:hAnsi="Arial" w:cs="Arial"/>
              </w:rPr>
              <w:t>when previously advised not to</w:t>
            </w:r>
          </w:p>
        </w:tc>
        <w:tc>
          <w:tcPr>
            <w:tcW w:w="993" w:type="dxa"/>
          </w:tcPr>
          <w:p w14:paraId="18369168" w14:textId="77777777" w:rsidR="00B95199" w:rsidRPr="00892B56" w:rsidRDefault="00B95199" w:rsidP="00E80E74">
            <w:pPr>
              <w:spacing w:after="0" w:line="240" w:lineRule="auto"/>
              <w:rPr>
                <w:rFonts w:ascii="Arial" w:hAnsi="Arial" w:cs="Arial"/>
              </w:rPr>
            </w:pPr>
          </w:p>
        </w:tc>
        <w:tc>
          <w:tcPr>
            <w:tcW w:w="4101" w:type="dxa"/>
          </w:tcPr>
          <w:p w14:paraId="00750852" w14:textId="77777777" w:rsidR="00B95199" w:rsidRPr="00892B56" w:rsidRDefault="00AD390F" w:rsidP="00EE5407">
            <w:pPr>
              <w:spacing w:after="0" w:line="240" w:lineRule="auto"/>
              <w:rPr>
                <w:rFonts w:ascii="Arial" w:hAnsi="Arial" w:cs="Arial"/>
                <w:highlight w:val="green"/>
              </w:rPr>
            </w:pPr>
            <w:r w:rsidRPr="00892B56">
              <w:rPr>
                <w:rFonts w:ascii="Arial" w:hAnsi="Arial" w:cs="Arial"/>
              </w:rPr>
              <w:t xml:space="preserve">Support the individual to prepare these in a way which </w:t>
            </w:r>
            <w:r w:rsidR="00461F79" w:rsidRPr="00892B56">
              <w:rPr>
                <w:rFonts w:ascii="Arial" w:hAnsi="Arial" w:cs="Arial"/>
              </w:rPr>
              <w:t xml:space="preserve">reduces </w:t>
            </w:r>
            <w:r w:rsidRPr="00892B56">
              <w:rPr>
                <w:rFonts w:ascii="Arial" w:hAnsi="Arial" w:cs="Arial"/>
              </w:rPr>
              <w:t xml:space="preserve">risk </w:t>
            </w:r>
            <w:proofErr w:type="spellStart"/>
            <w:r w:rsidR="00461F79" w:rsidRPr="00892B56">
              <w:rPr>
                <w:rFonts w:ascii="Arial" w:hAnsi="Arial" w:cs="Arial"/>
              </w:rPr>
              <w:t>eg</w:t>
            </w:r>
            <w:proofErr w:type="spellEnd"/>
            <w:r w:rsidR="00461F79" w:rsidRPr="00892B56">
              <w:rPr>
                <w:rFonts w:ascii="Arial" w:hAnsi="Arial" w:cs="Arial"/>
              </w:rPr>
              <w:t xml:space="preserve"> crushing sweets </w:t>
            </w:r>
            <w:r w:rsidRPr="00892B56">
              <w:rPr>
                <w:rFonts w:ascii="Arial" w:hAnsi="Arial" w:cs="Arial"/>
              </w:rPr>
              <w:t>or suggest alternatives. Assess capacity and</w:t>
            </w:r>
            <w:r w:rsidR="007E1CE6" w:rsidRPr="00892B56">
              <w:rPr>
                <w:rFonts w:ascii="Arial" w:hAnsi="Arial" w:cs="Arial"/>
              </w:rPr>
              <w:t xml:space="preserve"> document this. </w:t>
            </w:r>
            <w:r w:rsidR="00ED08F3" w:rsidRPr="00892B56">
              <w:rPr>
                <w:rFonts w:ascii="Arial" w:hAnsi="Arial" w:cs="Arial"/>
              </w:rPr>
              <w:t>If</w:t>
            </w:r>
            <w:r w:rsidRPr="00892B56">
              <w:rPr>
                <w:rFonts w:ascii="Arial" w:hAnsi="Arial" w:cs="Arial"/>
              </w:rPr>
              <w:t xml:space="preserve"> the person lacks capacity to decide to eat these items against </w:t>
            </w:r>
            <w:r w:rsidR="00EB73F6" w:rsidRPr="00892B56">
              <w:rPr>
                <w:rFonts w:ascii="Arial" w:hAnsi="Arial" w:cs="Arial"/>
              </w:rPr>
              <w:t>advice</w:t>
            </w:r>
            <w:r w:rsidRPr="00892B56">
              <w:rPr>
                <w:rFonts w:ascii="Arial" w:hAnsi="Arial" w:cs="Arial"/>
              </w:rPr>
              <w:t xml:space="preserve"> there needs to be a best interest decision about restrict</w:t>
            </w:r>
            <w:r w:rsidR="004D3C6E" w:rsidRPr="00892B56">
              <w:rPr>
                <w:rFonts w:ascii="Arial" w:hAnsi="Arial" w:cs="Arial"/>
              </w:rPr>
              <w:t>ing access to these items. A Dep</w:t>
            </w:r>
            <w:r w:rsidRPr="00892B56">
              <w:rPr>
                <w:rFonts w:ascii="Arial" w:hAnsi="Arial" w:cs="Arial"/>
              </w:rPr>
              <w:t>rivation of Liberty Safeguard</w:t>
            </w:r>
            <w:r w:rsidR="00590A76">
              <w:rPr>
                <w:rFonts w:ascii="Arial" w:hAnsi="Arial" w:cs="Arial"/>
              </w:rPr>
              <w:t>/Liberty Protection Safeguard</w:t>
            </w:r>
            <w:r w:rsidRPr="00892B56">
              <w:rPr>
                <w:rFonts w:ascii="Arial" w:hAnsi="Arial" w:cs="Arial"/>
              </w:rPr>
              <w:t xml:space="preserve"> may be needed.</w:t>
            </w:r>
          </w:p>
        </w:tc>
      </w:tr>
      <w:tr w:rsidR="00B95199" w:rsidRPr="00892B56" w14:paraId="18D752B7" w14:textId="77777777" w:rsidTr="00FA16B1">
        <w:trPr>
          <w:trHeight w:val="323"/>
        </w:trPr>
        <w:tc>
          <w:tcPr>
            <w:tcW w:w="5616" w:type="dxa"/>
          </w:tcPr>
          <w:p w14:paraId="61005058" w14:textId="77777777" w:rsidR="00B95199" w:rsidRPr="00892B56" w:rsidRDefault="00324110" w:rsidP="00324110">
            <w:pPr>
              <w:spacing w:after="0" w:line="240" w:lineRule="auto"/>
              <w:rPr>
                <w:rFonts w:ascii="Arial" w:hAnsi="Arial" w:cs="Arial"/>
                <w:b/>
              </w:rPr>
            </w:pPr>
            <w:r>
              <w:rPr>
                <w:rFonts w:ascii="Arial" w:hAnsi="Arial" w:cs="Arial"/>
                <w:b/>
              </w:rPr>
              <w:t xml:space="preserve">Demonstrating symptoms related to e.g. </w:t>
            </w:r>
            <w:r w:rsidR="00B95199" w:rsidRPr="00892B56">
              <w:rPr>
                <w:rFonts w:ascii="Arial" w:hAnsi="Arial" w:cs="Arial"/>
                <w:b/>
              </w:rPr>
              <w:t>dry mouth, sedation or extra pyramidal symptoms (tremor or loss of physical control)</w:t>
            </w:r>
            <w:r>
              <w:rPr>
                <w:rFonts w:ascii="Arial" w:hAnsi="Arial" w:cs="Arial"/>
                <w:b/>
              </w:rPr>
              <w:t xml:space="preserve"> which seem to be affecting the person’s ability to control food, drink or medication when swallowing</w:t>
            </w:r>
          </w:p>
        </w:tc>
        <w:tc>
          <w:tcPr>
            <w:tcW w:w="993" w:type="dxa"/>
          </w:tcPr>
          <w:p w14:paraId="64172741" w14:textId="77777777" w:rsidR="00B95199" w:rsidRPr="00892B56" w:rsidRDefault="00B95199" w:rsidP="00E80E74">
            <w:pPr>
              <w:spacing w:after="0" w:line="240" w:lineRule="auto"/>
              <w:rPr>
                <w:rFonts w:ascii="Arial" w:hAnsi="Arial" w:cs="Arial"/>
              </w:rPr>
            </w:pPr>
          </w:p>
        </w:tc>
        <w:tc>
          <w:tcPr>
            <w:tcW w:w="4101" w:type="dxa"/>
          </w:tcPr>
          <w:p w14:paraId="6749E4B1" w14:textId="77777777" w:rsidR="00B95199" w:rsidRPr="00892B56" w:rsidRDefault="004D3C6E" w:rsidP="0009122E">
            <w:pPr>
              <w:spacing w:after="0" w:line="240" w:lineRule="auto"/>
              <w:rPr>
                <w:rFonts w:ascii="Arial" w:hAnsi="Arial" w:cs="Arial"/>
                <w:highlight w:val="green"/>
              </w:rPr>
            </w:pPr>
            <w:proofErr w:type="gramStart"/>
            <w:r w:rsidRPr="00892B56">
              <w:rPr>
                <w:rFonts w:ascii="Arial" w:hAnsi="Arial" w:cs="Arial"/>
              </w:rPr>
              <w:t>Seek</w:t>
            </w:r>
            <w:proofErr w:type="gramEnd"/>
            <w:r w:rsidRPr="00892B56">
              <w:rPr>
                <w:rFonts w:ascii="Arial" w:hAnsi="Arial" w:cs="Arial"/>
              </w:rPr>
              <w:t xml:space="preserve"> medical advice</w:t>
            </w:r>
            <w:r w:rsidR="00F80B86" w:rsidRPr="00892B56">
              <w:rPr>
                <w:rFonts w:ascii="Arial" w:hAnsi="Arial" w:cs="Arial"/>
              </w:rPr>
              <w:t xml:space="preserve"> to ensure risk from side effects is </w:t>
            </w:r>
            <w:r w:rsidR="00622FE9" w:rsidRPr="00892B56">
              <w:rPr>
                <w:rFonts w:ascii="Arial" w:hAnsi="Arial" w:cs="Arial"/>
              </w:rPr>
              <w:t xml:space="preserve">minimized. </w:t>
            </w:r>
          </w:p>
        </w:tc>
      </w:tr>
      <w:tr w:rsidR="00B95199" w:rsidRPr="00892B56" w14:paraId="04D79AA5" w14:textId="77777777" w:rsidTr="00FA16B1">
        <w:trPr>
          <w:trHeight w:val="323"/>
        </w:trPr>
        <w:tc>
          <w:tcPr>
            <w:tcW w:w="5616" w:type="dxa"/>
          </w:tcPr>
          <w:p w14:paraId="178CE5FD" w14:textId="77777777" w:rsidR="00B95199" w:rsidRPr="00892B56" w:rsidRDefault="00B95199" w:rsidP="00C8078D">
            <w:pPr>
              <w:spacing w:after="0" w:line="240" w:lineRule="auto"/>
              <w:rPr>
                <w:rFonts w:ascii="Arial" w:hAnsi="Arial" w:cs="Arial"/>
              </w:rPr>
            </w:pPr>
            <w:r w:rsidRPr="00892B56">
              <w:rPr>
                <w:rFonts w:ascii="Arial" w:hAnsi="Arial" w:cs="Arial"/>
              </w:rPr>
              <w:t>Regurgitation of food</w:t>
            </w:r>
          </w:p>
        </w:tc>
        <w:tc>
          <w:tcPr>
            <w:tcW w:w="993" w:type="dxa"/>
          </w:tcPr>
          <w:p w14:paraId="135FD488" w14:textId="77777777" w:rsidR="00B95199" w:rsidRPr="00892B56" w:rsidRDefault="00B95199" w:rsidP="00C8078D">
            <w:pPr>
              <w:spacing w:after="0" w:line="240" w:lineRule="auto"/>
              <w:rPr>
                <w:rFonts w:ascii="Arial" w:hAnsi="Arial" w:cs="Arial"/>
              </w:rPr>
            </w:pPr>
          </w:p>
        </w:tc>
        <w:tc>
          <w:tcPr>
            <w:tcW w:w="4101" w:type="dxa"/>
          </w:tcPr>
          <w:p w14:paraId="5E693308" w14:textId="77777777" w:rsidR="00B95199" w:rsidRPr="00892B56" w:rsidRDefault="00F80B86" w:rsidP="00EE5407">
            <w:pPr>
              <w:spacing w:after="0" w:line="240" w:lineRule="auto"/>
              <w:rPr>
                <w:rFonts w:ascii="Arial" w:hAnsi="Arial" w:cs="Arial"/>
                <w:highlight w:val="green"/>
              </w:rPr>
            </w:pPr>
            <w:r w:rsidRPr="00892B56">
              <w:rPr>
                <w:rFonts w:ascii="Arial" w:hAnsi="Arial" w:cs="Arial"/>
              </w:rPr>
              <w:t>Seek medical advice</w:t>
            </w:r>
            <w:r w:rsidR="007E1CE6" w:rsidRPr="00892B56">
              <w:rPr>
                <w:rFonts w:ascii="Arial" w:hAnsi="Arial" w:cs="Arial"/>
              </w:rPr>
              <w:t>. If there is no medical cause identified make a</w:t>
            </w:r>
            <w:r w:rsidRPr="00892B56">
              <w:rPr>
                <w:rFonts w:ascii="Arial" w:hAnsi="Arial" w:cs="Arial"/>
              </w:rPr>
              <w:t xml:space="preserve"> referral to </w:t>
            </w:r>
            <w:r w:rsidR="007E1CE6" w:rsidRPr="00892B56">
              <w:rPr>
                <w:rFonts w:ascii="Arial" w:hAnsi="Arial" w:cs="Arial"/>
              </w:rPr>
              <w:t xml:space="preserve">Speech and Language Therapy who will also consider referral to </w:t>
            </w:r>
            <w:r w:rsidRPr="00892B56">
              <w:rPr>
                <w:rFonts w:ascii="Arial" w:hAnsi="Arial" w:cs="Arial"/>
              </w:rPr>
              <w:t>Occupational Therapy for sensory assessment</w:t>
            </w:r>
          </w:p>
        </w:tc>
      </w:tr>
      <w:tr w:rsidR="00B95199" w:rsidRPr="00892B56" w14:paraId="71F32C94" w14:textId="77777777" w:rsidTr="00FA16B1">
        <w:trPr>
          <w:trHeight w:val="323"/>
        </w:trPr>
        <w:tc>
          <w:tcPr>
            <w:tcW w:w="5616" w:type="dxa"/>
          </w:tcPr>
          <w:p w14:paraId="5E544C29" w14:textId="77777777" w:rsidR="00B95199" w:rsidRPr="00892B56" w:rsidRDefault="00B95199" w:rsidP="00E80E74">
            <w:pPr>
              <w:spacing w:after="0" w:line="240" w:lineRule="auto"/>
              <w:rPr>
                <w:rFonts w:ascii="Arial" w:hAnsi="Arial" w:cs="Arial"/>
              </w:rPr>
            </w:pPr>
            <w:r w:rsidRPr="00892B56">
              <w:rPr>
                <w:rFonts w:ascii="Arial" w:hAnsi="Arial" w:cs="Arial"/>
              </w:rPr>
              <w:lastRenderedPageBreak/>
              <w:t xml:space="preserve">Pushing fingers, </w:t>
            </w:r>
            <w:r w:rsidR="00EB73F6" w:rsidRPr="00892B56">
              <w:rPr>
                <w:rFonts w:ascii="Arial" w:hAnsi="Arial" w:cs="Arial"/>
              </w:rPr>
              <w:t>food,</w:t>
            </w:r>
            <w:r w:rsidRPr="00892B56">
              <w:rPr>
                <w:rFonts w:ascii="Arial" w:hAnsi="Arial" w:cs="Arial"/>
              </w:rPr>
              <w:t xml:space="preserve"> or utensils forcefully to the back of the mouth</w:t>
            </w:r>
          </w:p>
        </w:tc>
        <w:tc>
          <w:tcPr>
            <w:tcW w:w="993" w:type="dxa"/>
          </w:tcPr>
          <w:p w14:paraId="62FA9EC7" w14:textId="77777777" w:rsidR="00B95199" w:rsidRPr="00892B56" w:rsidRDefault="00B95199" w:rsidP="00E80E74">
            <w:pPr>
              <w:spacing w:after="0" w:line="240" w:lineRule="auto"/>
              <w:rPr>
                <w:rFonts w:ascii="Arial" w:hAnsi="Arial" w:cs="Arial"/>
              </w:rPr>
            </w:pPr>
          </w:p>
        </w:tc>
        <w:tc>
          <w:tcPr>
            <w:tcW w:w="4101" w:type="dxa"/>
          </w:tcPr>
          <w:p w14:paraId="43AA28FC" w14:textId="77777777" w:rsidR="00B95199" w:rsidRPr="00892B56" w:rsidRDefault="005A7519" w:rsidP="00EE5407">
            <w:pPr>
              <w:spacing w:after="0" w:line="240" w:lineRule="auto"/>
              <w:rPr>
                <w:rFonts w:ascii="Arial" w:hAnsi="Arial" w:cs="Arial"/>
                <w:highlight w:val="green"/>
              </w:rPr>
            </w:pPr>
            <w:r w:rsidRPr="00892B56">
              <w:rPr>
                <w:rFonts w:ascii="Arial" w:hAnsi="Arial" w:cs="Arial"/>
              </w:rPr>
              <w:t xml:space="preserve">Support the individual to prevent this e.g. distraction techniques and to remove harmful utensils. Seek medical advice and </w:t>
            </w:r>
            <w:r w:rsidR="007E1CE6" w:rsidRPr="00892B56">
              <w:rPr>
                <w:rFonts w:ascii="Arial" w:hAnsi="Arial" w:cs="Arial"/>
              </w:rPr>
              <w:t>make a</w:t>
            </w:r>
            <w:r w:rsidRPr="00892B56">
              <w:rPr>
                <w:rFonts w:ascii="Arial" w:hAnsi="Arial" w:cs="Arial"/>
              </w:rPr>
              <w:t xml:space="preserve"> r</w:t>
            </w:r>
            <w:r w:rsidR="00F80B86" w:rsidRPr="00892B56">
              <w:rPr>
                <w:rFonts w:ascii="Arial" w:hAnsi="Arial" w:cs="Arial"/>
              </w:rPr>
              <w:t>efer</w:t>
            </w:r>
            <w:r w:rsidRPr="00892B56">
              <w:rPr>
                <w:rFonts w:ascii="Arial" w:hAnsi="Arial" w:cs="Arial"/>
              </w:rPr>
              <w:t>ral</w:t>
            </w:r>
            <w:r w:rsidR="00F80B86" w:rsidRPr="00892B56">
              <w:rPr>
                <w:rFonts w:ascii="Arial" w:hAnsi="Arial" w:cs="Arial"/>
              </w:rPr>
              <w:t xml:space="preserve"> to </w:t>
            </w:r>
            <w:r w:rsidRPr="00892B56">
              <w:rPr>
                <w:rFonts w:ascii="Arial" w:hAnsi="Arial" w:cs="Arial"/>
              </w:rPr>
              <w:t xml:space="preserve">Occupational Therapy for </w:t>
            </w:r>
            <w:r w:rsidR="007E1CE6" w:rsidRPr="00892B56">
              <w:rPr>
                <w:rFonts w:ascii="Arial" w:hAnsi="Arial" w:cs="Arial"/>
              </w:rPr>
              <w:t xml:space="preserve">a </w:t>
            </w:r>
            <w:r w:rsidRPr="00892B56">
              <w:rPr>
                <w:rFonts w:ascii="Arial" w:hAnsi="Arial" w:cs="Arial"/>
              </w:rPr>
              <w:t xml:space="preserve">sensory assessment. If it </w:t>
            </w:r>
            <w:r w:rsidR="00ED08F3" w:rsidRPr="00892B56">
              <w:rPr>
                <w:rFonts w:ascii="Arial" w:hAnsi="Arial" w:cs="Arial"/>
              </w:rPr>
              <w:t>is</w:t>
            </w:r>
            <w:r w:rsidRPr="00892B56">
              <w:rPr>
                <w:rFonts w:ascii="Arial" w:hAnsi="Arial" w:cs="Arial"/>
              </w:rPr>
              <w:t xml:space="preserve"> only food that is pushed to the back of the mouth prepare </w:t>
            </w:r>
            <w:proofErr w:type="gramStart"/>
            <w:r w:rsidRPr="00892B56">
              <w:rPr>
                <w:rFonts w:ascii="Arial" w:hAnsi="Arial" w:cs="Arial"/>
              </w:rPr>
              <w:t>it</w:t>
            </w:r>
            <w:proofErr w:type="gramEnd"/>
            <w:r w:rsidRPr="00892B56">
              <w:rPr>
                <w:rFonts w:ascii="Arial" w:hAnsi="Arial" w:cs="Arial"/>
              </w:rPr>
              <w:t xml:space="preserve"> so it is unlikely to get stuck and refer to Speech and Language Therapy.</w:t>
            </w:r>
          </w:p>
        </w:tc>
      </w:tr>
      <w:tr w:rsidR="00B95199" w:rsidRPr="00892B56" w14:paraId="7A9E40E0" w14:textId="77777777" w:rsidTr="00FA16B1">
        <w:trPr>
          <w:trHeight w:val="323"/>
        </w:trPr>
        <w:tc>
          <w:tcPr>
            <w:tcW w:w="5616" w:type="dxa"/>
          </w:tcPr>
          <w:p w14:paraId="19020C39" w14:textId="77777777" w:rsidR="00B95199" w:rsidRPr="00892B56" w:rsidRDefault="00B95199" w:rsidP="00E80E74">
            <w:pPr>
              <w:spacing w:after="0" w:line="240" w:lineRule="auto"/>
              <w:rPr>
                <w:rFonts w:ascii="Arial" w:hAnsi="Arial" w:cs="Arial"/>
              </w:rPr>
            </w:pPr>
            <w:r w:rsidRPr="00892B56">
              <w:rPr>
                <w:rFonts w:ascii="Arial" w:hAnsi="Arial" w:cs="Arial"/>
              </w:rPr>
              <w:t>Secretive bingeing</w:t>
            </w:r>
          </w:p>
        </w:tc>
        <w:tc>
          <w:tcPr>
            <w:tcW w:w="993" w:type="dxa"/>
          </w:tcPr>
          <w:p w14:paraId="7E9BB441" w14:textId="77777777" w:rsidR="00B95199" w:rsidRPr="00892B56" w:rsidRDefault="00B95199" w:rsidP="00E80E74">
            <w:pPr>
              <w:spacing w:after="0" w:line="240" w:lineRule="auto"/>
              <w:rPr>
                <w:rFonts w:ascii="Arial" w:hAnsi="Arial" w:cs="Arial"/>
              </w:rPr>
            </w:pPr>
          </w:p>
        </w:tc>
        <w:tc>
          <w:tcPr>
            <w:tcW w:w="4101" w:type="dxa"/>
          </w:tcPr>
          <w:p w14:paraId="365F21BE" w14:textId="77777777" w:rsidR="00B95199" w:rsidRPr="00892B56" w:rsidRDefault="001B443B" w:rsidP="00EE5407">
            <w:pPr>
              <w:spacing w:after="0" w:line="240" w:lineRule="auto"/>
              <w:rPr>
                <w:rFonts w:ascii="Arial" w:hAnsi="Arial" w:cs="Arial"/>
                <w:highlight w:val="green"/>
              </w:rPr>
            </w:pPr>
            <w:r w:rsidRPr="00892B56">
              <w:rPr>
                <w:rFonts w:ascii="Arial" w:hAnsi="Arial" w:cs="Arial"/>
              </w:rPr>
              <w:t xml:space="preserve">Ensure level of supervision appropriate to remove need to binge. </w:t>
            </w:r>
            <w:r w:rsidR="007E1CE6" w:rsidRPr="00892B56">
              <w:rPr>
                <w:rFonts w:ascii="Arial" w:hAnsi="Arial" w:cs="Arial"/>
              </w:rPr>
              <w:t xml:space="preserve">If the bingeing does not stop make a </w:t>
            </w:r>
            <w:r w:rsidRPr="00892B56">
              <w:rPr>
                <w:rFonts w:ascii="Arial" w:hAnsi="Arial" w:cs="Arial"/>
              </w:rPr>
              <w:t>referral to Psychology</w:t>
            </w:r>
          </w:p>
        </w:tc>
      </w:tr>
      <w:tr w:rsidR="00B95199" w:rsidRPr="00892B56" w14:paraId="3EB9FF1B" w14:textId="77777777" w:rsidTr="00FA16B1">
        <w:trPr>
          <w:trHeight w:val="323"/>
        </w:trPr>
        <w:tc>
          <w:tcPr>
            <w:tcW w:w="5616" w:type="dxa"/>
            <w:tcBorders>
              <w:top w:val="single" w:sz="4" w:space="0" w:color="000000"/>
              <w:left w:val="single" w:sz="4" w:space="0" w:color="000000"/>
              <w:bottom w:val="single" w:sz="4" w:space="0" w:color="000000"/>
              <w:right w:val="single" w:sz="4" w:space="0" w:color="000000"/>
            </w:tcBorders>
          </w:tcPr>
          <w:p w14:paraId="242BBCD3" w14:textId="77777777" w:rsidR="00B95199" w:rsidRPr="00892B56" w:rsidRDefault="00B95199" w:rsidP="00900099">
            <w:pPr>
              <w:spacing w:after="0" w:line="240" w:lineRule="auto"/>
              <w:jc w:val="both"/>
              <w:rPr>
                <w:rFonts w:ascii="Arial" w:hAnsi="Arial" w:cs="Arial"/>
              </w:rPr>
            </w:pPr>
            <w:r w:rsidRPr="00892B56">
              <w:rPr>
                <w:rFonts w:ascii="Arial" w:hAnsi="Arial" w:cs="Arial"/>
              </w:rPr>
              <w:t>Down Syndrome, Stroke, Dementia, Head injury, Head and neck cancer, head and neck surgery, Progressive neurological conditions such as Parkinson’s disease</w:t>
            </w:r>
          </w:p>
        </w:tc>
        <w:tc>
          <w:tcPr>
            <w:tcW w:w="993" w:type="dxa"/>
            <w:tcBorders>
              <w:top w:val="single" w:sz="4" w:space="0" w:color="000000"/>
              <w:left w:val="single" w:sz="4" w:space="0" w:color="000000"/>
              <w:bottom w:val="single" w:sz="4" w:space="0" w:color="000000"/>
              <w:right w:val="single" w:sz="4" w:space="0" w:color="000000"/>
            </w:tcBorders>
          </w:tcPr>
          <w:p w14:paraId="3CF7B069" w14:textId="3D35BD0C" w:rsidR="00B95199" w:rsidRPr="00892B56" w:rsidRDefault="00D057D9" w:rsidP="00C8078D">
            <w:pPr>
              <w:spacing w:after="0" w:line="240" w:lineRule="auto"/>
              <w:rPr>
                <w:rFonts w:ascii="Arial" w:hAnsi="Arial" w:cs="Arial"/>
              </w:rPr>
            </w:pPr>
            <w:r>
              <w:rPr>
                <w:noProof/>
              </w:rPr>
              <mc:AlternateContent>
                <mc:Choice Requires="wpc">
                  <w:drawing>
                    <wp:inline distT="0" distB="0" distL="0" distR="0" wp14:anchorId="6E2776BE" wp14:editId="335E2171">
                      <wp:extent cx="457200" cy="228600"/>
                      <wp:effectExtent l="0" t="0" r="0" b="0"/>
                      <wp:docPr id="32" name="Canvas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461014AD" id="Canvas 15" o:spid="_x0000_s1026" editas="canvas" style="width:36pt;height:18pt;mso-position-horizontal-relative:char;mso-position-vertical-relative:line" coordsize="4572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7200;height:228600;visibility:visible;mso-wrap-style:square">
                        <v:fill o:detectmouseclick="t"/>
                        <v:path o:connecttype="none"/>
                      </v:shape>
                      <w10:anchorlock/>
                    </v:group>
                  </w:pict>
                </mc:Fallback>
              </mc:AlternateContent>
            </w:r>
          </w:p>
        </w:tc>
        <w:tc>
          <w:tcPr>
            <w:tcW w:w="4101" w:type="dxa"/>
            <w:tcBorders>
              <w:top w:val="single" w:sz="4" w:space="0" w:color="000000"/>
              <w:left w:val="single" w:sz="4" w:space="0" w:color="000000"/>
              <w:bottom w:val="single" w:sz="4" w:space="0" w:color="000000"/>
              <w:right w:val="single" w:sz="4" w:space="0" w:color="000000"/>
            </w:tcBorders>
          </w:tcPr>
          <w:p w14:paraId="05378A1C" w14:textId="77777777" w:rsidR="00B95199" w:rsidRPr="00892B56" w:rsidRDefault="001B443B" w:rsidP="00EE5407">
            <w:pPr>
              <w:spacing w:after="0" w:line="240" w:lineRule="auto"/>
              <w:rPr>
                <w:rFonts w:ascii="Arial" w:hAnsi="Arial" w:cs="Arial"/>
                <w:highlight w:val="green"/>
              </w:rPr>
            </w:pPr>
            <w:r w:rsidRPr="00892B56">
              <w:rPr>
                <w:rFonts w:ascii="Arial" w:hAnsi="Arial" w:cs="Arial"/>
              </w:rPr>
              <w:t>Look out for signs of deterioration in ability to prepare food appropriately or to manage it when eating</w:t>
            </w:r>
            <w:r w:rsidR="006420E7" w:rsidRPr="00892B56">
              <w:rPr>
                <w:rFonts w:ascii="Arial" w:hAnsi="Arial" w:cs="Arial"/>
              </w:rPr>
              <w:t>. Support with verbal and/or physical prompts and if there are signs of dysphagia present refer to Speech and Language Therapy</w:t>
            </w:r>
          </w:p>
        </w:tc>
      </w:tr>
      <w:tr w:rsidR="00B95199" w:rsidRPr="00892B56" w14:paraId="13687A9F" w14:textId="77777777" w:rsidTr="00FA16B1">
        <w:trPr>
          <w:trHeight w:val="323"/>
        </w:trPr>
        <w:tc>
          <w:tcPr>
            <w:tcW w:w="5616" w:type="dxa"/>
            <w:tcBorders>
              <w:top w:val="single" w:sz="4" w:space="0" w:color="000000"/>
              <w:left w:val="single" w:sz="4" w:space="0" w:color="000000"/>
              <w:bottom w:val="single" w:sz="4" w:space="0" w:color="000000"/>
              <w:right w:val="single" w:sz="4" w:space="0" w:color="000000"/>
            </w:tcBorders>
          </w:tcPr>
          <w:p w14:paraId="007C8BB9" w14:textId="77777777" w:rsidR="00B95199" w:rsidRPr="00892B56" w:rsidRDefault="00B95199" w:rsidP="00900099">
            <w:pPr>
              <w:spacing w:after="0" w:line="240" w:lineRule="auto"/>
              <w:jc w:val="both"/>
              <w:rPr>
                <w:rFonts w:ascii="Arial" w:hAnsi="Arial" w:cs="Arial"/>
              </w:rPr>
            </w:pPr>
            <w:r w:rsidRPr="00892B56">
              <w:rPr>
                <w:rFonts w:ascii="Arial" w:hAnsi="Arial" w:cs="Arial"/>
              </w:rPr>
              <w:t>Has had food textures changed to be softer due to swallowing problems or previous choking incidents</w:t>
            </w:r>
          </w:p>
        </w:tc>
        <w:tc>
          <w:tcPr>
            <w:tcW w:w="993" w:type="dxa"/>
            <w:tcBorders>
              <w:top w:val="single" w:sz="4" w:space="0" w:color="000000"/>
              <w:left w:val="single" w:sz="4" w:space="0" w:color="000000"/>
              <w:bottom w:val="single" w:sz="4" w:space="0" w:color="000000"/>
              <w:right w:val="single" w:sz="4" w:space="0" w:color="000000"/>
            </w:tcBorders>
          </w:tcPr>
          <w:p w14:paraId="4508F4AD" w14:textId="77777777" w:rsidR="00B95199" w:rsidRPr="00892B56" w:rsidRDefault="00B95199" w:rsidP="00C8078D">
            <w:pPr>
              <w:spacing w:after="0" w:line="240" w:lineRule="auto"/>
              <w:rPr>
                <w:rFonts w:ascii="Arial" w:hAnsi="Arial" w:cs="Arial"/>
              </w:rPr>
            </w:pPr>
          </w:p>
        </w:tc>
        <w:tc>
          <w:tcPr>
            <w:tcW w:w="4101" w:type="dxa"/>
            <w:tcBorders>
              <w:top w:val="single" w:sz="4" w:space="0" w:color="000000"/>
              <w:left w:val="single" w:sz="4" w:space="0" w:color="000000"/>
              <w:bottom w:val="single" w:sz="4" w:space="0" w:color="000000"/>
              <w:right w:val="single" w:sz="4" w:space="0" w:color="000000"/>
            </w:tcBorders>
          </w:tcPr>
          <w:p w14:paraId="039F5ABB" w14:textId="77777777" w:rsidR="00B95199" w:rsidRPr="00892B56" w:rsidRDefault="001B443B" w:rsidP="00EE5407">
            <w:pPr>
              <w:spacing w:after="0" w:line="240" w:lineRule="auto"/>
              <w:rPr>
                <w:rFonts w:ascii="Arial" w:hAnsi="Arial" w:cs="Arial"/>
                <w:highlight w:val="green"/>
              </w:rPr>
            </w:pPr>
            <w:r w:rsidRPr="00892B56">
              <w:rPr>
                <w:rFonts w:ascii="Arial" w:hAnsi="Arial" w:cs="Arial"/>
              </w:rPr>
              <w:t xml:space="preserve">Ensure recommendations are being </w:t>
            </w:r>
            <w:r w:rsidR="00ED08F3" w:rsidRPr="00892B56">
              <w:rPr>
                <w:rFonts w:ascii="Arial" w:hAnsi="Arial" w:cs="Arial"/>
              </w:rPr>
              <w:t xml:space="preserve">followed. </w:t>
            </w:r>
            <w:r w:rsidRPr="00892B56">
              <w:rPr>
                <w:rFonts w:ascii="Arial" w:hAnsi="Arial" w:cs="Arial"/>
              </w:rPr>
              <w:t>Refer to Speech and Language Therapy if there is further deterioration</w:t>
            </w:r>
          </w:p>
        </w:tc>
      </w:tr>
      <w:tr w:rsidR="00B95199" w:rsidRPr="00892B56" w14:paraId="36F60654" w14:textId="77777777" w:rsidTr="00900099">
        <w:trPr>
          <w:trHeight w:val="1201"/>
        </w:trPr>
        <w:tc>
          <w:tcPr>
            <w:tcW w:w="5616" w:type="dxa"/>
            <w:tcBorders>
              <w:top w:val="single" w:sz="4" w:space="0" w:color="000000"/>
              <w:left w:val="single" w:sz="4" w:space="0" w:color="000000"/>
              <w:bottom w:val="single" w:sz="4" w:space="0" w:color="000000"/>
              <w:right w:val="single" w:sz="4" w:space="0" w:color="000000"/>
            </w:tcBorders>
          </w:tcPr>
          <w:p w14:paraId="2A34F291" w14:textId="77777777" w:rsidR="0030573A" w:rsidRPr="00892B56" w:rsidRDefault="00B95199" w:rsidP="00900099">
            <w:pPr>
              <w:spacing w:after="0" w:line="240" w:lineRule="auto"/>
              <w:rPr>
                <w:rFonts w:ascii="Arial" w:hAnsi="Arial" w:cs="Arial"/>
              </w:rPr>
            </w:pPr>
            <w:r w:rsidRPr="00892B56">
              <w:rPr>
                <w:rFonts w:ascii="Arial" w:hAnsi="Arial" w:cs="Arial"/>
              </w:rPr>
              <w:t>Takes sudden intakes of breath or talks or laughs when eating</w:t>
            </w:r>
          </w:p>
        </w:tc>
        <w:tc>
          <w:tcPr>
            <w:tcW w:w="993" w:type="dxa"/>
            <w:tcBorders>
              <w:top w:val="single" w:sz="4" w:space="0" w:color="000000"/>
              <w:left w:val="single" w:sz="4" w:space="0" w:color="000000"/>
              <w:bottom w:val="single" w:sz="4" w:space="0" w:color="000000"/>
              <w:right w:val="single" w:sz="4" w:space="0" w:color="000000"/>
            </w:tcBorders>
          </w:tcPr>
          <w:p w14:paraId="4C4A5F1F" w14:textId="77777777" w:rsidR="00B95199" w:rsidRPr="00892B56" w:rsidRDefault="00B95199" w:rsidP="00C8078D">
            <w:pPr>
              <w:spacing w:after="0" w:line="240" w:lineRule="auto"/>
              <w:rPr>
                <w:rFonts w:ascii="Arial" w:hAnsi="Arial" w:cs="Arial"/>
              </w:rPr>
            </w:pPr>
          </w:p>
        </w:tc>
        <w:tc>
          <w:tcPr>
            <w:tcW w:w="4101" w:type="dxa"/>
            <w:tcBorders>
              <w:top w:val="single" w:sz="4" w:space="0" w:color="000000"/>
              <w:left w:val="single" w:sz="4" w:space="0" w:color="000000"/>
              <w:bottom w:val="single" w:sz="4" w:space="0" w:color="000000"/>
              <w:right w:val="single" w:sz="4" w:space="0" w:color="000000"/>
            </w:tcBorders>
          </w:tcPr>
          <w:p w14:paraId="5C2FF5D0" w14:textId="77777777" w:rsidR="00B95199" w:rsidRPr="00892B56" w:rsidRDefault="001B443B">
            <w:pPr>
              <w:spacing w:after="0" w:line="240" w:lineRule="auto"/>
              <w:rPr>
                <w:rFonts w:ascii="Arial" w:hAnsi="Arial" w:cs="Arial"/>
                <w:highlight w:val="green"/>
              </w:rPr>
            </w:pPr>
            <w:r w:rsidRPr="00892B56">
              <w:rPr>
                <w:rFonts w:ascii="Arial" w:hAnsi="Arial" w:cs="Arial"/>
              </w:rPr>
              <w:t>If this causes coughing or gagging refer to Speech and Language Therapy</w:t>
            </w:r>
          </w:p>
        </w:tc>
      </w:tr>
      <w:tr w:rsidR="00B95199" w:rsidRPr="00892B56" w14:paraId="1D82227F" w14:textId="77777777" w:rsidTr="00FA16B1">
        <w:trPr>
          <w:trHeight w:val="323"/>
        </w:trPr>
        <w:tc>
          <w:tcPr>
            <w:tcW w:w="5616" w:type="dxa"/>
            <w:tcBorders>
              <w:top w:val="single" w:sz="4" w:space="0" w:color="000000"/>
              <w:left w:val="single" w:sz="4" w:space="0" w:color="000000"/>
              <w:bottom w:val="single" w:sz="4" w:space="0" w:color="000000"/>
              <w:right w:val="single" w:sz="4" w:space="0" w:color="000000"/>
            </w:tcBorders>
          </w:tcPr>
          <w:p w14:paraId="175D8F39" w14:textId="77777777" w:rsidR="00B95199" w:rsidRPr="00892B56" w:rsidRDefault="00B95199" w:rsidP="00C8078D">
            <w:pPr>
              <w:spacing w:after="0" w:line="240" w:lineRule="auto"/>
              <w:rPr>
                <w:rFonts w:ascii="Arial" w:hAnsi="Arial" w:cs="Arial"/>
              </w:rPr>
            </w:pPr>
            <w:r w:rsidRPr="00892B56">
              <w:rPr>
                <w:rFonts w:ascii="Arial" w:hAnsi="Arial" w:cs="Arial"/>
              </w:rPr>
              <w:t>Food or liquids coming out of nose or mouth</w:t>
            </w:r>
          </w:p>
        </w:tc>
        <w:tc>
          <w:tcPr>
            <w:tcW w:w="993" w:type="dxa"/>
            <w:tcBorders>
              <w:top w:val="single" w:sz="4" w:space="0" w:color="000000"/>
              <w:left w:val="single" w:sz="4" w:space="0" w:color="000000"/>
              <w:bottom w:val="single" w:sz="4" w:space="0" w:color="000000"/>
              <w:right w:val="single" w:sz="4" w:space="0" w:color="000000"/>
            </w:tcBorders>
          </w:tcPr>
          <w:p w14:paraId="7B4C34DA" w14:textId="77777777" w:rsidR="00B95199" w:rsidRPr="00892B56" w:rsidRDefault="00B95199" w:rsidP="00C8078D">
            <w:pPr>
              <w:spacing w:after="0" w:line="240" w:lineRule="auto"/>
              <w:rPr>
                <w:rFonts w:ascii="Arial" w:hAnsi="Arial" w:cs="Arial"/>
              </w:rPr>
            </w:pPr>
          </w:p>
        </w:tc>
        <w:tc>
          <w:tcPr>
            <w:tcW w:w="4101" w:type="dxa"/>
            <w:tcBorders>
              <w:top w:val="single" w:sz="4" w:space="0" w:color="000000"/>
              <w:left w:val="single" w:sz="4" w:space="0" w:color="000000"/>
              <w:bottom w:val="single" w:sz="4" w:space="0" w:color="000000"/>
              <w:right w:val="single" w:sz="4" w:space="0" w:color="000000"/>
            </w:tcBorders>
          </w:tcPr>
          <w:p w14:paraId="35948369" w14:textId="77777777" w:rsidR="00837F4E" w:rsidRPr="00554EA0" w:rsidRDefault="006420E7">
            <w:pPr>
              <w:spacing w:after="0" w:line="240" w:lineRule="auto"/>
              <w:rPr>
                <w:rFonts w:ascii="Arial" w:hAnsi="Arial" w:cs="Arial"/>
              </w:rPr>
            </w:pPr>
            <w:r w:rsidRPr="00892B56">
              <w:rPr>
                <w:rFonts w:ascii="Arial" w:hAnsi="Arial" w:cs="Arial"/>
              </w:rPr>
              <w:t>Seek medical advice and make</w:t>
            </w:r>
            <w:r w:rsidR="001B443B" w:rsidRPr="00892B56">
              <w:rPr>
                <w:rFonts w:ascii="Arial" w:hAnsi="Arial" w:cs="Arial"/>
              </w:rPr>
              <w:t xml:space="preserve"> referral to Speech and Language Therapy</w:t>
            </w:r>
          </w:p>
        </w:tc>
      </w:tr>
      <w:tr w:rsidR="00B95199" w:rsidRPr="00892B56" w14:paraId="353EA4C6" w14:textId="77777777" w:rsidTr="00FA16B1">
        <w:trPr>
          <w:trHeight w:val="323"/>
        </w:trPr>
        <w:tc>
          <w:tcPr>
            <w:tcW w:w="5616" w:type="dxa"/>
            <w:tcBorders>
              <w:top w:val="single" w:sz="4" w:space="0" w:color="000000"/>
              <w:left w:val="single" w:sz="4" w:space="0" w:color="000000"/>
              <w:bottom w:val="single" w:sz="4" w:space="0" w:color="000000"/>
              <w:right w:val="single" w:sz="4" w:space="0" w:color="000000"/>
            </w:tcBorders>
          </w:tcPr>
          <w:p w14:paraId="24722354" w14:textId="77777777" w:rsidR="00B95199" w:rsidRPr="00892B56" w:rsidRDefault="00B95199" w:rsidP="00C8078D">
            <w:pPr>
              <w:spacing w:after="0" w:line="240" w:lineRule="auto"/>
              <w:rPr>
                <w:rFonts w:ascii="Arial" w:hAnsi="Arial" w:cs="Arial"/>
              </w:rPr>
            </w:pPr>
            <w:r w:rsidRPr="00892B56">
              <w:rPr>
                <w:rFonts w:ascii="Arial" w:hAnsi="Arial" w:cs="Arial"/>
              </w:rPr>
              <w:t>Excessive rocking during or just after meals</w:t>
            </w:r>
          </w:p>
        </w:tc>
        <w:tc>
          <w:tcPr>
            <w:tcW w:w="993" w:type="dxa"/>
            <w:tcBorders>
              <w:top w:val="single" w:sz="4" w:space="0" w:color="000000"/>
              <w:left w:val="single" w:sz="4" w:space="0" w:color="000000"/>
              <w:bottom w:val="single" w:sz="4" w:space="0" w:color="000000"/>
              <w:right w:val="single" w:sz="4" w:space="0" w:color="000000"/>
            </w:tcBorders>
          </w:tcPr>
          <w:p w14:paraId="49C2020A" w14:textId="77777777" w:rsidR="00B95199" w:rsidRPr="00892B56" w:rsidRDefault="00B95199" w:rsidP="00C8078D">
            <w:pPr>
              <w:spacing w:after="0" w:line="240" w:lineRule="auto"/>
              <w:rPr>
                <w:rFonts w:ascii="Arial" w:hAnsi="Arial" w:cs="Arial"/>
              </w:rPr>
            </w:pPr>
          </w:p>
        </w:tc>
        <w:tc>
          <w:tcPr>
            <w:tcW w:w="4101" w:type="dxa"/>
            <w:tcBorders>
              <w:top w:val="single" w:sz="4" w:space="0" w:color="000000"/>
              <w:left w:val="single" w:sz="4" w:space="0" w:color="000000"/>
              <w:bottom w:val="single" w:sz="4" w:space="0" w:color="000000"/>
              <w:right w:val="single" w:sz="4" w:space="0" w:color="000000"/>
            </w:tcBorders>
          </w:tcPr>
          <w:p w14:paraId="32D52023" w14:textId="77777777" w:rsidR="00B95199" w:rsidRPr="00892B56" w:rsidRDefault="001B443B" w:rsidP="00EE5407">
            <w:pPr>
              <w:spacing w:after="0" w:line="240" w:lineRule="auto"/>
              <w:rPr>
                <w:rFonts w:ascii="Arial" w:hAnsi="Arial" w:cs="Arial"/>
                <w:highlight w:val="green"/>
              </w:rPr>
            </w:pPr>
            <w:r w:rsidRPr="00892B56">
              <w:rPr>
                <w:rFonts w:ascii="Arial" w:hAnsi="Arial" w:cs="Arial"/>
              </w:rPr>
              <w:t xml:space="preserve">Seek medical advice in relation to possibility of reflux or other gastric disturbance </w:t>
            </w:r>
            <w:proofErr w:type="gramStart"/>
            <w:r w:rsidR="006420E7" w:rsidRPr="00892B56">
              <w:rPr>
                <w:rFonts w:ascii="Arial" w:hAnsi="Arial" w:cs="Arial"/>
              </w:rPr>
              <w:t>if not</w:t>
            </w:r>
            <w:proofErr w:type="gramEnd"/>
            <w:r w:rsidR="006420E7" w:rsidRPr="00892B56">
              <w:rPr>
                <w:rFonts w:ascii="Arial" w:hAnsi="Arial" w:cs="Arial"/>
              </w:rPr>
              <w:t xml:space="preserve"> medical cause is identified make a </w:t>
            </w:r>
            <w:r w:rsidRPr="00892B56">
              <w:rPr>
                <w:rFonts w:ascii="Arial" w:hAnsi="Arial" w:cs="Arial"/>
              </w:rPr>
              <w:t>referral to Occupational Therapy</w:t>
            </w:r>
          </w:p>
        </w:tc>
      </w:tr>
      <w:tr w:rsidR="00622FE9" w:rsidRPr="00892B56" w14:paraId="27AC0337" w14:textId="77777777" w:rsidTr="00FA16B1">
        <w:trPr>
          <w:trHeight w:val="323"/>
        </w:trPr>
        <w:tc>
          <w:tcPr>
            <w:tcW w:w="5616" w:type="dxa"/>
            <w:tcBorders>
              <w:top w:val="single" w:sz="4" w:space="0" w:color="000000"/>
              <w:left w:val="single" w:sz="4" w:space="0" w:color="000000"/>
              <w:bottom w:val="single" w:sz="4" w:space="0" w:color="000000"/>
              <w:right w:val="single" w:sz="4" w:space="0" w:color="000000"/>
            </w:tcBorders>
          </w:tcPr>
          <w:p w14:paraId="3F441366" w14:textId="77777777" w:rsidR="00622FE9" w:rsidRPr="00892B56" w:rsidRDefault="00D23D29" w:rsidP="00C8078D">
            <w:pPr>
              <w:spacing w:after="0" w:line="240" w:lineRule="auto"/>
              <w:rPr>
                <w:rFonts w:ascii="Arial" w:hAnsi="Arial" w:cs="Arial"/>
              </w:rPr>
            </w:pPr>
            <w:r>
              <w:rPr>
                <w:rFonts w:ascii="Arial" w:hAnsi="Arial" w:cs="Arial"/>
              </w:rPr>
              <w:t>Difficulty</w:t>
            </w:r>
            <w:r w:rsidR="00657EE3" w:rsidRPr="00892B56">
              <w:rPr>
                <w:rFonts w:ascii="Arial" w:hAnsi="Arial" w:cs="Arial"/>
              </w:rPr>
              <w:t xml:space="preserve"> swallowing tablets</w:t>
            </w:r>
          </w:p>
        </w:tc>
        <w:tc>
          <w:tcPr>
            <w:tcW w:w="993" w:type="dxa"/>
            <w:tcBorders>
              <w:top w:val="single" w:sz="4" w:space="0" w:color="000000"/>
              <w:left w:val="single" w:sz="4" w:space="0" w:color="000000"/>
              <w:bottom w:val="single" w:sz="4" w:space="0" w:color="000000"/>
              <w:right w:val="single" w:sz="4" w:space="0" w:color="000000"/>
            </w:tcBorders>
          </w:tcPr>
          <w:p w14:paraId="31A9173B" w14:textId="77777777" w:rsidR="00622FE9" w:rsidRPr="00892B56" w:rsidRDefault="00622FE9" w:rsidP="00C8078D">
            <w:pPr>
              <w:spacing w:after="0" w:line="240" w:lineRule="auto"/>
              <w:rPr>
                <w:rFonts w:ascii="Arial" w:hAnsi="Arial" w:cs="Arial"/>
              </w:rPr>
            </w:pPr>
          </w:p>
        </w:tc>
        <w:tc>
          <w:tcPr>
            <w:tcW w:w="4101" w:type="dxa"/>
            <w:tcBorders>
              <w:top w:val="single" w:sz="4" w:space="0" w:color="000000"/>
              <w:left w:val="single" w:sz="4" w:space="0" w:color="000000"/>
              <w:bottom w:val="single" w:sz="4" w:space="0" w:color="000000"/>
              <w:right w:val="single" w:sz="4" w:space="0" w:color="000000"/>
            </w:tcBorders>
          </w:tcPr>
          <w:p w14:paraId="3EED10D8" w14:textId="77777777" w:rsidR="00622FE9" w:rsidRPr="00892B56" w:rsidRDefault="00657EE3" w:rsidP="00EE5407">
            <w:pPr>
              <w:spacing w:after="0" w:line="240" w:lineRule="auto"/>
              <w:rPr>
                <w:rFonts w:ascii="Arial" w:hAnsi="Arial" w:cs="Arial"/>
              </w:rPr>
            </w:pPr>
            <w:r w:rsidRPr="00892B56">
              <w:rPr>
                <w:rFonts w:ascii="Arial" w:hAnsi="Arial" w:cs="Arial"/>
              </w:rPr>
              <w:t xml:space="preserve">Seek medical advice and </w:t>
            </w:r>
            <w:r w:rsidR="006420E7" w:rsidRPr="00892B56">
              <w:rPr>
                <w:rFonts w:ascii="Arial" w:hAnsi="Arial" w:cs="Arial"/>
              </w:rPr>
              <w:t>make a</w:t>
            </w:r>
            <w:r w:rsidRPr="00892B56">
              <w:rPr>
                <w:rFonts w:ascii="Arial" w:hAnsi="Arial" w:cs="Arial"/>
              </w:rPr>
              <w:t xml:space="preserve"> referral to Speech and Language Therapist if </w:t>
            </w:r>
            <w:r w:rsidR="009053CB">
              <w:rPr>
                <w:rFonts w:ascii="Arial" w:hAnsi="Arial" w:cs="Arial"/>
              </w:rPr>
              <w:t xml:space="preserve">advice from pharmacists suggests that </w:t>
            </w:r>
            <w:r w:rsidRPr="00892B56">
              <w:rPr>
                <w:rFonts w:ascii="Arial" w:hAnsi="Arial" w:cs="Arial"/>
              </w:rPr>
              <w:t>format of medication cannot change</w:t>
            </w:r>
            <w:r w:rsidR="006420E7" w:rsidRPr="00892B56">
              <w:rPr>
                <w:rFonts w:ascii="Arial" w:hAnsi="Arial" w:cs="Arial"/>
              </w:rPr>
              <w:t xml:space="preserve"> or improve the situation</w:t>
            </w:r>
            <w:r w:rsidR="00846D6F">
              <w:rPr>
                <w:rFonts w:ascii="Arial" w:hAnsi="Arial" w:cs="Arial"/>
              </w:rPr>
              <w:t xml:space="preserve">. Do not use a syringe </w:t>
            </w:r>
            <w:proofErr w:type="gramStart"/>
            <w:r w:rsidR="00846D6F">
              <w:rPr>
                <w:rFonts w:ascii="Arial" w:hAnsi="Arial" w:cs="Arial"/>
              </w:rPr>
              <w:t>unless</w:t>
            </w:r>
            <w:proofErr w:type="gramEnd"/>
            <w:r w:rsidR="00846D6F">
              <w:rPr>
                <w:rFonts w:ascii="Arial" w:hAnsi="Arial" w:cs="Arial"/>
              </w:rPr>
              <w:t xml:space="preserve"> trained.</w:t>
            </w:r>
          </w:p>
        </w:tc>
      </w:tr>
      <w:tr w:rsidR="000A028E" w:rsidRPr="00892B56" w14:paraId="11C5AB1B" w14:textId="77777777" w:rsidTr="00FA16B1">
        <w:trPr>
          <w:trHeight w:val="323"/>
        </w:trPr>
        <w:tc>
          <w:tcPr>
            <w:tcW w:w="5616" w:type="dxa"/>
            <w:tcBorders>
              <w:top w:val="single" w:sz="4" w:space="0" w:color="000000"/>
              <w:left w:val="single" w:sz="4" w:space="0" w:color="000000"/>
              <w:bottom w:val="single" w:sz="4" w:space="0" w:color="000000"/>
              <w:right w:val="single" w:sz="4" w:space="0" w:color="000000"/>
            </w:tcBorders>
          </w:tcPr>
          <w:p w14:paraId="0D04192B" w14:textId="77777777" w:rsidR="000A028E" w:rsidRDefault="000A028E" w:rsidP="00900099">
            <w:pPr>
              <w:spacing w:after="0" w:line="240" w:lineRule="auto"/>
              <w:jc w:val="both"/>
              <w:rPr>
                <w:rFonts w:ascii="Arial" w:hAnsi="Arial" w:cs="Arial"/>
              </w:rPr>
            </w:pPr>
            <w:r>
              <w:rPr>
                <w:rFonts w:ascii="Arial" w:hAnsi="Arial" w:cs="Arial"/>
              </w:rPr>
              <w:t>Unable to understand the risks related to swallowing safely and how to protect themselves from this</w:t>
            </w:r>
          </w:p>
        </w:tc>
        <w:tc>
          <w:tcPr>
            <w:tcW w:w="993" w:type="dxa"/>
            <w:tcBorders>
              <w:top w:val="single" w:sz="4" w:space="0" w:color="000000"/>
              <w:left w:val="single" w:sz="4" w:space="0" w:color="000000"/>
              <w:bottom w:val="single" w:sz="4" w:space="0" w:color="000000"/>
              <w:right w:val="single" w:sz="4" w:space="0" w:color="000000"/>
            </w:tcBorders>
          </w:tcPr>
          <w:p w14:paraId="71464555" w14:textId="77777777" w:rsidR="000A028E" w:rsidRPr="00892B56" w:rsidRDefault="000A028E" w:rsidP="00C8078D">
            <w:pPr>
              <w:spacing w:after="0" w:line="240" w:lineRule="auto"/>
              <w:rPr>
                <w:rFonts w:ascii="Arial" w:hAnsi="Arial" w:cs="Arial"/>
              </w:rPr>
            </w:pPr>
          </w:p>
        </w:tc>
        <w:tc>
          <w:tcPr>
            <w:tcW w:w="4101" w:type="dxa"/>
            <w:tcBorders>
              <w:top w:val="single" w:sz="4" w:space="0" w:color="000000"/>
              <w:left w:val="single" w:sz="4" w:space="0" w:color="000000"/>
              <w:bottom w:val="single" w:sz="4" w:space="0" w:color="000000"/>
              <w:right w:val="single" w:sz="4" w:space="0" w:color="000000"/>
            </w:tcBorders>
          </w:tcPr>
          <w:p w14:paraId="2FDECF5B" w14:textId="77777777" w:rsidR="000A028E" w:rsidRPr="00892B56" w:rsidRDefault="000A028E" w:rsidP="00EE5407">
            <w:pPr>
              <w:spacing w:after="0" w:line="240" w:lineRule="auto"/>
              <w:rPr>
                <w:rFonts w:ascii="Arial" w:hAnsi="Arial" w:cs="Arial"/>
              </w:rPr>
            </w:pPr>
            <w:r>
              <w:rPr>
                <w:rFonts w:ascii="Arial" w:hAnsi="Arial" w:cs="Arial"/>
              </w:rPr>
              <w:t>Ensure the individual has had accessible information at an appropriate level and format on this</w:t>
            </w:r>
            <w:r w:rsidR="00A15ACD">
              <w:rPr>
                <w:rFonts w:ascii="Arial" w:hAnsi="Arial" w:cs="Arial"/>
              </w:rPr>
              <w:t xml:space="preserve"> issue</w:t>
            </w:r>
            <w:r>
              <w:rPr>
                <w:rFonts w:ascii="Arial" w:hAnsi="Arial" w:cs="Arial"/>
              </w:rPr>
              <w:t>.</w:t>
            </w:r>
            <w:r w:rsidR="0081350D">
              <w:rPr>
                <w:rFonts w:ascii="Arial" w:hAnsi="Arial" w:cs="Arial"/>
              </w:rPr>
              <w:t xml:space="preserve"> See </w:t>
            </w:r>
            <w:proofErr w:type="gramStart"/>
            <w:r w:rsidR="0081350D">
              <w:rPr>
                <w:rFonts w:ascii="Arial" w:hAnsi="Arial" w:cs="Arial"/>
              </w:rPr>
              <w:t>example</w:t>
            </w:r>
            <w:proofErr w:type="gramEnd"/>
            <w:r w:rsidR="0081350D">
              <w:rPr>
                <w:rFonts w:ascii="Arial" w:hAnsi="Arial" w:cs="Arial"/>
              </w:rPr>
              <w:t xml:space="preserve"> in appendix 9.</w:t>
            </w:r>
          </w:p>
        </w:tc>
      </w:tr>
    </w:tbl>
    <w:p w14:paraId="6741E480" w14:textId="77777777" w:rsidR="00900099" w:rsidRDefault="00900099">
      <w:pPr>
        <w:rPr>
          <w:rFonts w:ascii="Arial" w:hAnsi="Arial" w:cs="Arial"/>
          <w:b/>
          <w:lang w:val="en-GB"/>
        </w:rPr>
      </w:pPr>
    </w:p>
    <w:p w14:paraId="594FFAEC" w14:textId="4091CEB8" w:rsidR="00194825" w:rsidRDefault="000250AF">
      <w:pPr>
        <w:rPr>
          <w:rFonts w:ascii="Arial" w:hAnsi="Arial" w:cs="Arial"/>
          <w:b/>
          <w:lang w:val="en-GB"/>
        </w:rPr>
      </w:pPr>
      <w:r w:rsidRPr="00892B56">
        <w:rPr>
          <w:rFonts w:ascii="Arial" w:hAnsi="Arial" w:cs="Arial"/>
          <w:b/>
          <w:lang w:val="en-GB"/>
        </w:rPr>
        <w:t>Once the risk assessment above has been completed, a risk management</w:t>
      </w:r>
      <w:r w:rsidR="008040D0">
        <w:rPr>
          <w:rFonts w:ascii="Arial" w:hAnsi="Arial" w:cs="Arial"/>
          <w:b/>
          <w:lang w:val="en-GB"/>
        </w:rPr>
        <w:t>/care</w:t>
      </w:r>
      <w:r w:rsidRPr="00892B56">
        <w:rPr>
          <w:rFonts w:ascii="Arial" w:hAnsi="Arial" w:cs="Arial"/>
          <w:b/>
          <w:lang w:val="en-GB"/>
        </w:rPr>
        <w:t xml:space="preserve"> plan (</w:t>
      </w:r>
      <w:r w:rsidR="00900099">
        <w:rPr>
          <w:rFonts w:ascii="Arial" w:hAnsi="Arial" w:cs="Arial"/>
          <w:b/>
          <w:lang w:val="en-GB"/>
        </w:rPr>
        <w:t>Ap</w:t>
      </w:r>
      <w:r w:rsidRPr="00892B56">
        <w:rPr>
          <w:rFonts w:ascii="Arial" w:hAnsi="Arial" w:cs="Arial"/>
          <w:b/>
          <w:lang w:val="en-GB"/>
        </w:rPr>
        <w:t xml:space="preserve">pendix </w:t>
      </w:r>
      <w:r w:rsidR="00EB4C3A">
        <w:rPr>
          <w:rFonts w:ascii="Arial" w:hAnsi="Arial" w:cs="Arial"/>
          <w:b/>
          <w:lang w:val="en-GB"/>
        </w:rPr>
        <w:t>4</w:t>
      </w:r>
      <w:r w:rsidRPr="00892B56">
        <w:rPr>
          <w:rFonts w:ascii="Arial" w:hAnsi="Arial" w:cs="Arial"/>
          <w:b/>
          <w:lang w:val="en-GB"/>
        </w:rPr>
        <w:t>) must be completed</w:t>
      </w:r>
      <w:r w:rsidR="00EB04E4">
        <w:rPr>
          <w:rFonts w:ascii="Arial" w:hAnsi="Arial" w:cs="Arial"/>
          <w:b/>
          <w:lang w:val="en-GB"/>
        </w:rPr>
        <w:t>.</w:t>
      </w:r>
    </w:p>
    <w:p w14:paraId="6C5A0BD2" w14:textId="77777777" w:rsidR="000F73F1" w:rsidRPr="00892B56" w:rsidRDefault="000F73F1">
      <w:pPr>
        <w:rPr>
          <w:rFonts w:ascii="Arial" w:hAnsi="Arial" w:cs="Arial"/>
          <w:b/>
          <w:lang w:val="en-GB"/>
        </w:rPr>
      </w:pPr>
      <w:r w:rsidRPr="00892B56">
        <w:rPr>
          <w:rFonts w:ascii="Arial" w:hAnsi="Arial" w:cs="Arial"/>
          <w:b/>
          <w:lang w:val="en-GB"/>
        </w:rPr>
        <w:lastRenderedPageBreak/>
        <w:t xml:space="preserve">Appendix </w:t>
      </w:r>
      <w:r w:rsidR="00EB4C3A">
        <w:rPr>
          <w:rFonts w:ascii="Arial" w:hAnsi="Arial" w:cs="Arial"/>
          <w:b/>
          <w:lang w:val="en-GB"/>
        </w:rPr>
        <w:t>4</w:t>
      </w:r>
      <w:r w:rsidRPr="00892B56">
        <w:rPr>
          <w:rFonts w:ascii="Arial" w:hAnsi="Arial" w:cs="Arial"/>
          <w:b/>
          <w:lang w:val="en-GB"/>
        </w:rPr>
        <w:t xml:space="preserve"> </w:t>
      </w:r>
      <w:r w:rsidR="000312F3" w:rsidRPr="00892B56">
        <w:rPr>
          <w:rFonts w:ascii="Arial" w:hAnsi="Arial" w:cs="Arial"/>
          <w:b/>
          <w:lang w:val="en-GB"/>
        </w:rPr>
        <w:t>– Management</w:t>
      </w:r>
      <w:r w:rsidR="008040D0">
        <w:rPr>
          <w:rFonts w:ascii="Arial" w:hAnsi="Arial" w:cs="Arial"/>
          <w:b/>
          <w:lang w:val="en-GB"/>
        </w:rPr>
        <w:t>/</w:t>
      </w:r>
      <w:r w:rsidR="00900099">
        <w:rPr>
          <w:rFonts w:ascii="Arial" w:hAnsi="Arial" w:cs="Arial"/>
          <w:b/>
          <w:lang w:val="en-GB"/>
        </w:rPr>
        <w:t>C</w:t>
      </w:r>
      <w:r w:rsidR="008040D0">
        <w:rPr>
          <w:rFonts w:ascii="Arial" w:hAnsi="Arial" w:cs="Arial"/>
          <w:b/>
          <w:lang w:val="en-GB"/>
        </w:rPr>
        <w:t>are</w:t>
      </w:r>
      <w:r w:rsidRPr="00892B56">
        <w:rPr>
          <w:rFonts w:ascii="Arial" w:hAnsi="Arial" w:cs="Arial"/>
          <w:b/>
          <w:lang w:val="en-GB"/>
        </w:rPr>
        <w:t xml:space="preserve"> </w:t>
      </w:r>
      <w:r w:rsidR="00334D24" w:rsidRPr="00892B56">
        <w:rPr>
          <w:rFonts w:ascii="Arial" w:hAnsi="Arial" w:cs="Arial"/>
          <w:b/>
          <w:lang w:val="en-GB"/>
        </w:rPr>
        <w:t>Plan for those who are at risk from choking</w:t>
      </w:r>
    </w:p>
    <w:tbl>
      <w:tblPr>
        <w:tblW w:w="10710" w:type="dxa"/>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00"/>
        <w:gridCol w:w="2610"/>
      </w:tblGrid>
      <w:tr w:rsidR="00334D24" w:rsidRPr="00892B56" w14:paraId="550B320B" w14:textId="77777777" w:rsidTr="00C8078D">
        <w:tc>
          <w:tcPr>
            <w:tcW w:w="8100" w:type="dxa"/>
          </w:tcPr>
          <w:p w14:paraId="55845A32" w14:textId="77777777" w:rsidR="00334D24" w:rsidRPr="00892B56" w:rsidRDefault="00334D24" w:rsidP="00C8078D">
            <w:pPr>
              <w:rPr>
                <w:rFonts w:ascii="Arial" w:hAnsi="Arial" w:cs="Arial"/>
                <w:b/>
              </w:rPr>
            </w:pPr>
          </w:p>
          <w:p w14:paraId="51850103" w14:textId="77777777" w:rsidR="00334D24" w:rsidRPr="00892B56" w:rsidRDefault="00334D24" w:rsidP="00C8078D">
            <w:pPr>
              <w:rPr>
                <w:rFonts w:ascii="Arial" w:hAnsi="Arial" w:cs="Arial"/>
                <w:b/>
              </w:rPr>
            </w:pPr>
            <w:r w:rsidRPr="00892B56">
              <w:rPr>
                <w:rFonts w:ascii="Arial" w:hAnsi="Arial" w:cs="Arial"/>
                <w:b/>
              </w:rPr>
              <w:t>Name of individual</w:t>
            </w:r>
            <w:r w:rsidRPr="00892B56">
              <w:rPr>
                <w:rFonts w:ascii="Arial" w:hAnsi="Arial" w:cs="Arial"/>
                <w:b/>
              </w:rPr>
              <w:tab/>
              <w:t>…………………………………</w:t>
            </w:r>
            <w:r w:rsidRPr="00892B56">
              <w:rPr>
                <w:rFonts w:ascii="Arial" w:hAnsi="Arial" w:cs="Arial"/>
                <w:b/>
              </w:rPr>
              <w:tab/>
            </w:r>
            <w:r w:rsidRPr="00892B56">
              <w:rPr>
                <w:rFonts w:ascii="Arial" w:hAnsi="Arial" w:cs="Arial"/>
                <w:b/>
              </w:rPr>
              <w:tab/>
            </w:r>
            <w:r w:rsidRPr="00892B56">
              <w:rPr>
                <w:rFonts w:ascii="Arial" w:hAnsi="Arial" w:cs="Arial"/>
                <w:b/>
              </w:rPr>
              <w:tab/>
            </w:r>
          </w:p>
          <w:p w14:paraId="7684A98D" w14:textId="77777777" w:rsidR="00334D24" w:rsidRPr="00892B56" w:rsidRDefault="00334D24" w:rsidP="00C8078D">
            <w:pPr>
              <w:rPr>
                <w:rFonts w:ascii="Arial" w:hAnsi="Arial" w:cs="Arial"/>
                <w:b/>
              </w:rPr>
            </w:pPr>
            <w:r w:rsidRPr="00892B56">
              <w:rPr>
                <w:rFonts w:ascii="Arial" w:hAnsi="Arial" w:cs="Arial"/>
                <w:b/>
              </w:rPr>
              <w:t>Name and signature of person completing plan</w:t>
            </w:r>
            <w:r w:rsidR="00931D78">
              <w:rPr>
                <w:rFonts w:ascii="Arial" w:hAnsi="Arial" w:cs="Arial"/>
                <w:b/>
              </w:rPr>
              <w:t xml:space="preserve"> </w:t>
            </w:r>
            <w:r w:rsidRPr="00892B56">
              <w:rPr>
                <w:rFonts w:ascii="Arial" w:hAnsi="Arial" w:cs="Arial"/>
                <w:b/>
              </w:rPr>
              <w:t>……………………………..</w:t>
            </w:r>
          </w:p>
          <w:p w14:paraId="5A6981C7" w14:textId="77777777" w:rsidR="00334D24" w:rsidRPr="00892B56" w:rsidRDefault="00931D78" w:rsidP="00C8078D">
            <w:pPr>
              <w:rPr>
                <w:rFonts w:ascii="Arial" w:hAnsi="Arial" w:cs="Arial"/>
                <w:b/>
              </w:rPr>
            </w:pPr>
            <w:r>
              <w:rPr>
                <w:rFonts w:ascii="Arial" w:hAnsi="Arial" w:cs="Arial"/>
                <w:b/>
              </w:rPr>
              <w:t>………………………………………………………………………………………….</w:t>
            </w:r>
          </w:p>
          <w:p w14:paraId="1CA49D5D" w14:textId="77777777" w:rsidR="00334D24" w:rsidRPr="00892B56" w:rsidRDefault="00334D24" w:rsidP="00C8078D">
            <w:pPr>
              <w:rPr>
                <w:rFonts w:ascii="Arial" w:hAnsi="Arial" w:cs="Arial"/>
                <w:b/>
              </w:rPr>
            </w:pPr>
            <w:r w:rsidRPr="00892B56">
              <w:rPr>
                <w:rFonts w:ascii="Arial" w:hAnsi="Arial" w:cs="Arial"/>
                <w:b/>
              </w:rPr>
              <w:t>Name and signature of manager of person completing plan if different from person above</w:t>
            </w:r>
          </w:p>
          <w:p w14:paraId="7235CC1A" w14:textId="77777777" w:rsidR="00334D24" w:rsidRPr="00892B56" w:rsidRDefault="00334D24" w:rsidP="00C8078D">
            <w:pPr>
              <w:rPr>
                <w:rFonts w:ascii="Arial" w:hAnsi="Arial" w:cs="Arial"/>
                <w:b/>
              </w:rPr>
            </w:pPr>
            <w:r w:rsidRPr="00892B56">
              <w:rPr>
                <w:rFonts w:ascii="Arial" w:hAnsi="Arial" w:cs="Arial"/>
                <w:b/>
              </w:rPr>
              <w:t>……………………………………………………………………………</w:t>
            </w:r>
            <w:r w:rsidR="008D0B91">
              <w:rPr>
                <w:rFonts w:ascii="Arial" w:hAnsi="Arial" w:cs="Arial"/>
                <w:b/>
              </w:rPr>
              <w:t>……………..</w:t>
            </w:r>
          </w:p>
          <w:p w14:paraId="14E4010D" w14:textId="77777777" w:rsidR="00334D24" w:rsidRPr="00892B56" w:rsidRDefault="00334D24" w:rsidP="00C8078D">
            <w:pPr>
              <w:spacing w:after="0" w:line="240" w:lineRule="auto"/>
              <w:rPr>
                <w:rFonts w:ascii="Arial" w:hAnsi="Arial" w:cs="Arial"/>
                <w:b/>
              </w:rPr>
            </w:pPr>
          </w:p>
          <w:p w14:paraId="0A091017" w14:textId="77777777" w:rsidR="00334D24" w:rsidRPr="00892B56" w:rsidRDefault="00334D24" w:rsidP="00C8078D">
            <w:pPr>
              <w:spacing w:after="0" w:line="240" w:lineRule="auto"/>
              <w:rPr>
                <w:rFonts w:ascii="Arial" w:hAnsi="Arial" w:cs="Arial"/>
                <w:b/>
              </w:rPr>
            </w:pPr>
          </w:p>
          <w:p w14:paraId="18BAF6F5" w14:textId="77777777" w:rsidR="00334D24" w:rsidRPr="00892B56" w:rsidRDefault="00334D24" w:rsidP="00C8078D">
            <w:pPr>
              <w:spacing w:after="0" w:line="240" w:lineRule="auto"/>
              <w:rPr>
                <w:rFonts w:ascii="Arial" w:hAnsi="Arial" w:cs="Arial"/>
                <w:b/>
              </w:rPr>
            </w:pPr>
          </w:p>
        </w:tc>
        <w:tc>
          <w:tcPr>
            <w:tcW w:w="2610" w:type="dxa"/>
          </w:tcPr>
          <w:p w14:paraId="57A0DC1C" w14:textId="77777777" w:rsidR="00334D24" w:rsidRPr="00892B56" w:rsidRDefault="00334D24" w:rsidP="00C8078D">
            <w:pPr>
              <w:spacing w:after="0" w:line="240" w:lineRule="auto"/>
              <w:rPr>
                <w:rFonts w:ascii="Arial" w:hAnsi="Arial" w:cs="Arial"/>
                <w:b/>
              </w:rPr>
            </w:pPr>
          </w:p>
          <w:p w14:paraId="51290679" w14:textId="77777777" w:rsidR="00334D24" w:rsidRPr="00892B56" w:rsidRDefault="00334D24" w:rsidP="00C8078D">
            <w:pPr>
              <w:spacing w:after="0" w:line="240" w:lineRule="auto"/>
              <w:rPr>
                <w:rFonts w:ascii="Arial" w:hAnsi="Arial" w:cs="Arial"/>
                <w:b/>
              </w:rPr>
            </w:pPr>
          </w:p>
          <w:p w14:paraId="2DEA23CE" w14:textId="77777777" w:rsidR="00334D24" w:rsidRPr="00892B56" w:rsidRDefault="00334D24" w:rsidP="00C8078D">
            <w:pPr>
              <w:spacing w:after="0" w:line="240" w:lineRule="auto"/>
              <w:rPr>
                <w:rFonts w:ascii="Arial" w:hAnsi="Arial" w:cs="Arial"/>
                <w:b/>
              </w:rPr>
            </w:pPr>
            <w:r w:rsidRPr="00892B56">
              <w:rPr>
                <w:rFonts w:ascii="Arial" w:hAnsi="Arial" w:cs="Arial"/>
                <w:b/>
              </w:rPr>
              <w:t>Date of plan</w:t>
            </w:r>
          </w:p>
          <w:p w14:paraId="0A6C5322" w14:textId="77777777" w:rsidR="00334D24" w:rsidRPr="00892B56" w:rsidRDefault="00334D24" w:rsidP="00C8078D">
            <w:pPr>
              <w:spacing w:after="0" w:line="240" w:lineRule="auto"/>
              <w:rPr>
                <w:rFonts w:ascii="Arial" w:hAnsi="Arial" w:cs="Arial"/>
                <w:b/>
              </w:rPr>
            </w:pPr>
          </w:p>
          <w:p w14:paraId="78BDE2CA" w14:textId="77777777" w:rsidR="00334D24" w:rsidRPr="00892B56" w:rsidRDefault="00334D24" w:rsidP="00C8078D">
            <w:pPr>
              <w:spacing w:after="0" w:line="240" w:lineRule="auto"/>
              <w:rPr>
                <w:rFonts w:ascii="Arial" w:hAnsi="Arial" w:cs="Arial"/>
                <w:b/>
              </w:rPr>
            </w:pPr>
            <w:r w:rsidRPr="00892B56">
              <w:rPr>
                <w:rFonts w:ascii="Arial" w:hAnsi="Arial" w:cs="Arial"/>
                <w:b/>
              </w:rPr>
              <w:t>………………………..</w:t>
            </w:r>
          </w:p>
          <w:p w14:paraId="27B25C5D" w14:textId="77777777" w:rsidR="00334D24" w:rsidRPr="00892B56" w:rsidRDefault="00334D24" w:rsidP="00C8078D">
            <w:pPr>
              <w:spacing w:after="0" w:line="240" w:lineRule="auto"/>
              <w:rPr>
                <w:rFonts w:ascii="Arial" w:hAnsi="Arial" w:cs="Arial"/>
                <w:b/>
              </w:rPr>
            </w:pPr>
          </w:p>
          <w:p w14:paraId="008E34BB" w14:textId="77777777" w:rsidR="00334D24" w:rsidRPr="00892B56" w:rsidRDefault="00334D24" w:rsidP="00C8078D">
            <w:pPr>
              <w:spacing w:after="0" w:line="240" w:lineRule="auto"/>
              <w:rPr>
                <w:rFonts w:ascii="Arial" w:hAnsi="Arial" w:cs="Arial"/>
                <w:b/>
              </w:rPr>
            </w:pPr>
          </w:p>
          <w:p w14:paraId="6A898E59" w14:textId="77777777" w:rsidR="00334D24" w:rsidRPr="00892B56" w:rsidRDefault="00334D24" w:rsidP="00C8078D">
            <w:pPr>
              <w:spacing w:after="0" w:line="240" w:lineRule="auto"/>
              <w:rPr>
                <w:rFonts w:ascii="Arial" w:hAnsi="Arial" w:cs="Arial"/>
                <w:b/>
              </w:rPr>
            </w:pPr>
          </w:p>
          <w:p w14:paraId="3A26D0D0" w14:textId="77777777" w:rsidR="00334D24" w:rsidRPr="00892B56" w:rsidRDefault="00334D24" w:rsidP="00C8078D">
            <w:pPr>
              <w:spacing w:after="0" w:line="240" w:lineRule="auto"/>
              <w:rPr>
                <w:rFonts w:ascii="Arial" w:hAnsi="Arial" w:cs="Arial"/>
                <w:b/>
              </w:rPr>
            </w:pPr>
            <w:r w:rsidRPr="00892B56">
              <w:rPr>
                <w:rFonts w:ascii="Arial" w:hAnsi="Arial" w:cs="Arial"/>
                <w:b/>
              </w:rPr>
              <w:t>Date to be reviewed</w:t>
            </w:r>
          </w:p>
          <w:p w14:paraId="7E2590C1" w14:textId="77777777" w:rsidR="00334D24" w:rsidRPr="00892B56" w:rsidRDefault="00334D24" w:rsidP="00C8078D">
            <w:pPr>
              <w:spacing w:after="0" w:line="240" w:lineRule="auto"/>
              <w:rPr>
                <w:rFonts w:ascii="Arial" w:hAnsi="Arial" w:cs="Arial"/>
                <w:b/>
              </w:rPr>
            </w:pPr>
          </w:p>
          <w:p w14:paraId="022F2A1D" w14:textId="77777777" w:rsidR="00334D24" w:rsidRPr="00892B56" w:rsidRDefault="00334D24" w:rsidP="00C8078D">
            <w:pPr>
              <w:spacing w:after="0" w:line="240" w:lineRule="auto"/>
              <w:rPr>
                <w:rFonts w:ascii="Arial" w:hAnsi="Arial" w:cs="Arial"/>
                <w:b/>
              </w:rPr>
            </w:pPr>
          </w:p>
          <w:p w14:paraId="666F4086" w14:textId="77777777" w:rsidR="00334D24" w:rsidRPr="00892B56" w:rsidRDefault="00334D24" w:rsidP="00C8078D">
            <w:pPr>
              <w:spacing w:after="0" w:line="240" w:lineRule="auto"/>
              <w:rPr>
                <w:rFonts w:ascii="Arial" w:hAnsi="Arial" w:cs="Arial"/>
                <w:b/>
              </w:rPr>
            </w:pPr>
            <w:r w:rsidRPr="00892B56">
              <w:rPr>
                <w:rFonts w:ascii="Arial" w:hAnsi="Arial" w:cs="Arial"/>
                <w:b/>
              </w:rPr>
              <w:t>……………………….</w:t>
            </w:r>
          </w:p>
        </w:tc>
      </w:tr>
    </w:tbl>
    <w:p w14:paraId="298BA6EA" w14:textId="77777777" w:rsidR="00900099" w:rsidRDefault="00900099" w:rsidP="00900099">
      <w:pPr>
        <w:rPr>
          <w:rFonts w:ascii="Arial" w:hAnsi="Arial" w:cs="Arial"/>
        </w:rPr>
      </w:pPr>
    </w:p>
    <w:p w14:paraId="6D8F2D75" w14:textId="77777777" w:rsidR="00334D24" w:rsidRPr="00892B56" w:rsidRDefault="00622FE9" w:rsidP="00900099">
      <w:pPr>
        <w:rPr>
          <w:rFonts w:ascii="Arial" w:hAnsi="Arial" w:cs="Arial"/>
          <w:b/>
          <w:color w:val="FF0000"/>
        </w:rPr>
      </w:pPr>
      <w:r w:rsidRPr="00892B56">
        <w:rPr>
          <w:rFonts w:ascii="Arial" w:hAnsi="Arial" w:cs="Arial"/>
          <w:b/>
          <w:color w:val="FF0000"/>
        </w:rPr>
        <w:t>The main goal is to e</w:t>
      </w:r>
      <w:r w:rsidR="00334D24" w:rsidRPr="00892B56">
        <w:rPr>
          <w:rFonts w:ascii="Arial" w:hAnsi="Arial" w:cs="Arial"/>
          <w:b/>
          <w:color w:val="FF0000"/>
        </w:rPr>
        <w:t xml:space="preserve">nsure </w:t>
      </w:r>
      <w:r w:rsidR="00DF5EB1" w:rsidRPr="00892B56">
        <w:rPr>
          <w:rFonts w:ascii="Arial" w:hAnsi="Arial" w:cs="Arial"/>
          <w:b/>
          <w:color w:val="FF0000"/>
        </w:rPr>
        <w:t>the environment</w:t>
      </w:r>
      <w:r w:rsidRPr="00892B56">
        <w:rPr>
          <w:rFonts w:ascii="Arial" w:hAnsi="Arial" w:cs="Arial"/>
          <w:b/>
          <w:color w:val="FF0000"/>
        </w:rPr>
        <w:t xml:space="preserve"> is managed so individuals are not exposed to c</w:t>
      </w:r>
      <w:r w:rsidR="00DF5EB1" w:rsidRPr="00892B56">
        <w:rPr>
          <w:rFonts w:ascii="Arial" w:hAnsi="Arial" w:cs="Arial"/>
          <w:b/>
          <w:color w:val="FF0000"/>
        </w:rPr>
        <w:t xml:space="preserve">hoking hazards </w:t>
      </w:r>
      <w:r w:rsidR="00334D24" w:rsidRPr="00892B56">
        <w:rPr>
          <w:rFonts w:ascii="Arial" w:hAnsi="Arial" w:cs="Arial"/>
          <w:b/>
          <w:color w:val="FF0000"/>
        </w:rPr>
        <w:t xml:space="preserve"> </w:t>
      </w:r>
    </w:p>
    <w:tbl>
      <w:tblPr>
        <w:tblW w:w="102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5"/>
        <w:gridCol w:w="6765"/>
      </w:tblGrid>
      <w:tr w:rsidR="00396866" w:rsidRPr="00892B56" w14:paraId="3F3395E7" w14:textId="77777777" w:rsidTr="00073DA6">
        <w:trPr>
          <w:trHeight w:val="746"/>
        </w:trPr>
        <w:tc>
          <w:tcPr>
            <w:tcW w:w="10200" w:type="dxa"/>
            <w:gridSpan w:val="2"/>
          </w:tcPr>
          <w:p w14:paraId="28CFC22A" w14:textId="77777777" w:rsidR="00396866" w:rsidRPr="00892B56" w:rsidRDefault="00396866" w:rsidP="00073DA6">
            <w:pPr>
              <w:jc w:val="both"/>
              <w:rPr>
                <w:rFonts w:ascii="Arial" w:hAnsi="Arial" w:cs="Arial"/>
                <w:b/>
              </w:rPr>
            </w:pPr>
            <w:r w:rsidRPr="00892B56">
              <w:rPr>
                <w:rFonts w:ascii="Arial" w:hAnsi="Arial" w:cs="Arial"/>
                <w:b/>
              </w:rPr>
              <w:t>Summary of choking risk factors present:</w:t>
            </w:r>
          </w:p>
          <w:p w14:paraId="45588506" w14:textId="77777777" w:rsidR="00396866" w:rsidRPr="00892B56" w:rsidRDefault="00396866" w:rsidP="00073DA6">
            <w:pPr>
              <w:jc w:val="both"/>
              <w:rPr>
                <w:rFonts w:ascii="Arial" w:hAnsi="Arial" w:cs="Arial"/>
                <w:b/>
              </w:rPr>
            </w:pPr>
          </w:p>
          <w:p w14:paraId="6FF400C2" w14:textId="77777777" w:rsidR="00396866" w:rsidRPr="00892B56" w:rsidRDefault="00396866" w:rsidP="00073DA6">
            <w:pPr>
              <w:jc w:val="both"/>
              <w:rPr>
                <w:rFonts w:ascii="Arial" w:hAnsi="Arial" w:cs="Arial"/>
                <w:b/>
              </w:rPr>
            </w:pPr>
          </w:p>
          <w:p w14:paraId="7ECDFA8C" w14:textId="77777777" w:rsidR="00396866" w:rsidRDefault="00396866" w:rsidP="00073DA6">
            <w:pPr>
              <w:jc w:val="both"/>
              <w:rPr>
                <w:rFonts w:ascii="Arial" w:hAnsi="Arial" w:cs="Arial"/>
                <w:b/>
              </w:rPr>
            </w:pPr>
          </w:p>
          <w:p w14:paraId="3F11D89A" w14:textId="77777777" w:rsidR="00DA285E" w:rsidRDefault="00DA285E" w:rsidP="00073DA6">
            <w:pPr>
              <w:jc w:val="both"/>
              <w:rPr>
                <w:rFonts w:ascii="Arial" w:hAnsi="Arial" w:cs="Arial"/>
                <w:b/>
              </w:rPr>
            </w:pPr>
          </w:p>
          <w:p w14:paraId="2AAF5CA5" w14:textId="77777777" w:rsidR="009855A9" w:rsidRDefault="009855A9" w:rsidP="00073DA6">
            <w:pPr>
              <w:jc w:val="both"/>
              <w:rPr>
                <w:rFonts w:ascii="Arial" w:hAnsi="Arial" w:cs="Arial"/>
                <w:b/>
              </w:rPr>
            </w:pPr>
          </w:p>
          <w:p w14:paraId="2481F179" w14:textId="77777777" w:rsidR="009855A9" w:rsidRPr="00892B56" w:rsidRDefault="009855A9" w:rsidP="00073DA6">
            <w:pPr>
              <w:jc w:val="both"/>
              <w:rPr>
                <w:rFonts w:ascii="Arial" w:hAnsi="Arial" w:cs="Arial"/>
                <w:b/>
              </w:rPr>
            </w:pPr>
          </w:p>
          <w:p w14:paraId="28196608" w14:textId="77777777" w:rsidR="00396866" w:rsidRPr="00892B56" w:rsidRDefault="00396866" w:rsidP="00073DA6">
            <w:pPr>
              <w:jc w:val="both"/>
              <w:rPr>
                <w:rFonts w:ascii="Arial" w:hAnsi="Arial" w:cs="Arial"/>
              </w:rPr>
            </w:pPr>
            <w:r w:rsidRPr="00892B56">
              <w:rPr>
                <w:rFonts w:ascii="Arial" w:hAnsi="Arial" w:cs="Arial"/>
                <w:b/>
              </w:rPr>
              <w:t xml:space="preserve"> </w:t>
            </w:r>
          </w:p>
          <w:p w14:paraId="716C07C9" w14:textId="77777777" w:rsidR="008B5BAB" w:rsidRPr="00892B56" w:rsidRDefault="008B5BAB" w:rsidP="00073DA6">
            <w:pPr>
              <w:jc w:val="both"/>
              <w:rPr>
                <w:rFonts w:ascii="Arial" w:hAnsi="Arial" w:cs="Arial"/>
                <w:b/>
              </w:rPr>
            </w:pPr>
          </w:p>
          <w:p w14:paraId="5873A3C7" w14:textId="77777777" w:rsidR="008B5BAB" w:rsidRPr="00892B56" w:rsidRDefault="008B5BAB" w:rsidP="00073DA6">
            <w:pPr>
              <w:jc w:val="both"/>
              <w:rPr>
                <w:rFonts w:ascii="Arial" w:hAnsi="Arial" w:cs="Arial"/>
                <w:b/>
              </w:rPr>
            </w:pPr>
          </w:p>
          <w:p w14:paraId="675EE993" w14:textId="77777777" w:rsidR="001B6190" w:rsidRPr="00892B56" w:rsidRDefault="001B6190" w:rsidP="00073DA6">
            <w:pPr>
              <w:jc w:val="both"/>
              <w:rPr>
                <w:rFonts w:ascii="Arial" w:hAnsi="Arial" w:cs="Arial"/>
                <w:b/>
              </w:rPr>
            </w:pPr>
          </w:p>
        </w:tc>
      </w:tr>
      <w:tr w:rsidR="00615692" w:rsidRPr="00892B56" w14:paraId="4E4563D9" w14:textId="77777777" w:rsidTr="00073DA6">
        <w:trPr>
          <w:trHeight w:val="746"/>
        </w:trPr>
        <w:tc>
          <w:tcPr>
            <w:tcW w:w="10200" w:type="dxa"/>
            <w:gridSpan w:val="2"/>
          </w:tcPr>
          <w:p w14:paraId="390A8F2B" w14:textId="77777777" w:rsidR="009855A9" w:rsidRDefault="00615692" w:rsidP="00073DA6">
            <w:pPr>
              <w:jc w:val="both"/>
              <w:rPr>
                <w:rFonts w:ascii="Arial" w:hAnsi="Arial" w:cs="Arial"/>
                <w:b/>
              </w:rPr>
            </w:pPr>
            <w:r>
              <w:rPr>
                <w:rFonts w:ascii="Arial" w:hAnsi="Arial" w:cs="Arial"/>
                <w:b/>
              </w:rPr>
              <w:t>Level of risk identified</w:t>
            </w:r>
            <w:r w:rsidR="009855A9">
              <w:rPr>
                <w:rFonts w:ascii="Arial" w:hAnsi="Arial" w:cs="Arial"/>
                <w:b/>
              </w:rPr>
              <w:t xml:space="preserve"> (tick/highlight)</w:t>
            </w:r>
            <w:r>
              <w:rPr>
                <w:rFonts w:ascii="Arial" w:hAnsi="Arial" w:cs="Arial"/>
                <w:b/>
              </w:rPr>
              <w:t xml:space="preserve">: </w:t>
            </w:r>
          </w:p>
          <w:p w14:paraId="65232CB3" w14:textId="77777777" w:rsidR="00615692" w:rsidRDefault="00615692" w:rsidP="00073DA6">
            <w:pPr>
              <w:jc w:val="both"/>
              <w:rPr>
                <w:rFonts w:ascii="Arial" w:hAnsi="Arial" w:cs="Arial"/>
                <w:b/>
              </w:rPr>
            </w:pPr>
            <w:r>
              <w:rPr>
                <w:rFonts w:ascii="Arial" w:hAnsi="Arial" w:cs="Arial"/>
                <w:b/>
              </w:rPr>
              <w:t>Low</w:t>
            </w:r>
            <w:r w:rsidR="007C23FE">
              <w:rPr>
                <w:rFonts w:ascii="Arial" w:hAnsi="Arial" w:cs="Arial"/>
                <w:b/>
              </w:rPr>
              <w:t xml:space="preserve"> (review 12 months)</w:t>
            </w:r>
          </w:p>
          <w:p w14:paraId="1176C531" w14:textId="77777777" w:rsidR="00615692" w:rsidRDefault="00615692" w:rsidP="00073DA6">
            <w:pPr>
              <w:jc w:val="both"/>
              <w:rPr>
                <w:rFonts w:ascii="Arial" w:hAnsi="Arial" w:cs="Arial"/>
                <w:b/>
              </w:rPr>
            </w:pPr>
            <w:r>
              <w:rPr>
                <w:rFonts w:ascii="Arial" w:hAnsi="Arial" w:cs="Arial"/>
                <w:b/>
              </w:rPr>
              <w:t>Medium</w:t>
            </w:r>
            <w:r w:rsidR="007C23FE">
              <w:rPr>
                <w:rFonts w:ascii="Arial" w:hAnsi="Arial" w:cs="Arial"/>
                <w:b/>
              </w:rPr>
              <w:t xml:space="preserve"> (review 12 months, or as advised if professional involved, once management plan in place)</w:t>
            </w:r>
          </w:p>
          <w:p w14:paraId="1477AD70" w14:textId="77777777" w:rsidR="00615692" w:rsidRPr="00892B56" w:rsidRDefault="00615692" w:rsidP="00554EA0">
            <w:pPr>
              <w:jc w:val="both"/>
              <w:rPr>
                <w:rFonts w:ascii="Arial" w:hAnsi="Arial" w:cs="Arial"/>
                <w:b/>
              </w:rPr>
            </w:pPr>
            <w:r>
              <w:rPr>
                <w:rFonts w:ascii="Arial" w:hAnsi="Arial" w:cs="Arial"/>
                <w:b/>
              </w:rPr>
              <w:lastRenderedPageBreak/>
              <w:t>High</w:t>
            </w:r>
            <w:r w:rsidR="007C23FE">
              <w:rPr>
                <w:rFonts w:ascii="Arial" w:hAnsi="Arial" w:cs="Arial"/>
                <w:b/>
              </w:rPr>
              <w:t xml:space="preserve"> (review </w:t>
            </w:r>
            <w:r w:rsidR="00554EA0">
              <w:rPr>
                <w:rFonts w:ascii="Arial" w:hAnsi="Arial" w:cs="Arial"/>
                <w:b/>
              </w:rPr>
              <w:t>formally every 3 months and complete informal observations whenever the person is supported)</w:t>
            </w:r>
          </w:p>
        </w:tc>
      </w:tr>
      <w:tr w:rsidR="00396866" w:rsidRPr="00892B56" w14:paraId="38EDDE8D" w14:textId="77777777" w:rsidTr="00073DA6">
        <w:trPr>
          <w:trHeight w:val="731"/>
        </w:trPr>
        <w:tc>
          <w:tcPr>
            <w:tcW w:w="10200" w:type="dxa"/>
            <w:gridSpan w:val="2"/>
          </w:tcPr>
          <w:p w14:paraId="57146495" w14:textId="77777777" w:rsidR="00396866" w:rsidRPr="00892B56" w:rsidRDefault="00415A47" w:rsidP="00073DA6">
            <w:pPr>
              <w:jc w:val="both"/>
              <w:rPr>
                <w:rFonts w:ascii="Arial" w:hAnsi="Arial" w:cs="Arial"/>
                <w:b/>
              </w:rPr>
            </w:pPr>
            <w:r w:rsidRPr="00892B56">
              <w:rPr>
                <w:rFonts w:ascii="Arial" w:hAnsi="Arial" w:cs="Arial"/>
                <w:b/>
              </w:rPr>
              <w:lastRenderedPageBreak/>
              <w:t xml:space="preserve">Management </w:t>
            </w:r>
            <w:r w:rsidR="004E0AFC" w:rsidRPr="00892B56">
              <w:rPr>
                <w:rFonts w:ascii="Arial" w:hAnsi="Arial" w:cs="Arial"/>
                <w:b/>
              </w:rPr>
              <w:t>plan (</w:t>
            </w:r>
            <w:r w:rsidRPr="00892B56">
              <w:rPr>
                <w:rFonts w:ascii="Arial" w:hAnsi="Arial" w:cs="Arial"/>
                <w:b/>
              </w:rPr>
              <w:t>or care plan</w:t>
            </w:r>
            <w:r w:rsidR="004E0AFC" w:rsidRPr="00892B56">
              <w:rPr>
                <w:rFonts w:ascii="Arial" w:hAnsi="Arial" w:cs="Arial"/>
                <w:b/>
              </w:rPr>
              <w:t>)</w:t>
            </w:r>
            <w:r w:rsidR="00396866" w:rsidRPr="00892B56">
              <w:rPr>
                <w:rFonts w:ascii="Arial" w:hAnsi="Arial" w:cs="Arial"/>
                <w:b/>
              </w:rPr>
              <w:t>:</w:t>
            </w:r>
          </w:p>
          <w:p w14:paraId="44637F6C" w14:textId="77777777" w:rsidR="008B5BAB" w:rsidRPr="00892B56" w:rsidRDefault="008B5BAB" w:rsidP="008B5BAB">
            <w:pPr>
              <w:autoSpaceDE w:val="0"/>
              <w:autoSpaceDN w:val="0"/>
              <w:adjustRightInd w:val="0"/>
              <w:spacing w:after="0" w:line="240" w:lineRule="auto"/>
              <w:rPr>
                <w:rFonts w:ascii="Arial" w:eastAsia="Times New Roman" w:hAnsi="Arial" w:cs="Arial"/>
                <w:lang w:val="en-GB" w:eastAsia="en-GB"/>
              </w:rPr>
            </w:pPr>
            <w:r w:rsidRPr="00892B56">
              <w:rPr>
                <w:rFonts w:ascii="Arial" w:eastAsia="Times New Roman" w:hAnsi="Arial" w:cs="Arial"/>
                <w:lang w:val="en-GB" w:eastAsia="en-GB"/>
              </w:rPr>
              <w:t xml:space="preserve">This should be based on the recommended action shown in the </w:t>
            </w:r>
            <w:r w:rsidR="00EB73F6" w:rsidRPr="00892B56">
              <w:rPr>
                <w:rFonts w:ascii="Arial" w:eastAsia="Times New Roman" w:hAnsi="Arial" w:cs="Arial"/>
                <w:lang w:val="en-GB" w:eastAsia="en-GB"/>
              </w:rPr>
              <w:t>right-hand</w:t>
            </w:r>
            <w:r w:rsidRPr="00892B56">
              <w:rPr>
                <w:rFonts w:ascii="Arial" w:eastAsia="Times New Roman" w:hAnsi="Arial" w:cs="Arial"/>
                <w:lang w:val="en-GB" w:eastAsia="en-GB"/>
              </w:rPr>
              <w:t xml:space="preserve"> column of the risk assessment </w:t>
            </w:r>
            <w:r w:rsidR="000250AF" w:rsidRPr="00892B56">
              <w:rPr>
                <w:rFonts w:ascii="Arial" w:eastAsia="Times New Roman" w:hAnsi="Arial" w:cs="Arial"/>
                <w:lang w:val="en-GB" w:eastAsia="en-GB"/>
              </w:rPr>
              <w:t>(</w:t>
            </w:r>
            <w:r w:rsidR="00741A67">
              <w:rPr>
                <w:rFonts w:ascii="Arial" w:eastAsia="Times New Roman" w:hAnsi="Arial" w:cs="Arial"/>
                <w:lang w:val="en-GB" w:eastAsia="en-GB"/>
              </w:rPr>
              <w:t>A</w:t>
            </w:r>
            <w:r w:rsidR="000250AF" w:rsidRPr="00892B56">
              <w:rPr>
                <w:rFonts w:ascii="Arial" w:eastAsia="Times New Roman" w:hAnsi="Arial" w:cs="Arial"/>
                <w:lang w:val="en-GB" w:eastAsia="en-GB"/>
              </w:rPr>
              <w:t xml:space="preserve">ppendix </w:t>
            </w:r>
            <w:r w:rsidR="00EB4C3A">
              <w:rPr>
                <w:rFonts w:ascii="Arial" w:eastAsia="Times New Roman" w:hAnsi="Arial" w:cs="Arial"/>
                <w:lang w:val="en-GB" w:eastAsia="en-GB"/>
              </w:rPr>
              <w:t>3</w:t>
            </w:r>
            <w:r w:rsidR="000250AF" w:rsidRPr="00892B56">
              <w:rPr>
                <w:rFonts w:ascii="Arial" w:eastAsia="Times New Roman" w:hAnsi="Arial" w:cs="Arial"/>
                <w:lang w:val="en-GB" w:eastAsia="en-GB"/>
              </w:rPr>
              <w:t xml:space="preserve">) </w:t>
            </w:r>
            <w:r w:rsidRPr="00892B56">
              <w:rPr>
                <w:rFonts w:ascii="Arial" w:eastAsia="Times New Roman" w:hAnsi="Arial" w:cs="Arial"/>
                <w:lang w:val="en-GB" w:eastAsia="en-GB"/>
              </w:rPr>
              <w:t xml:space="preserve">and is based on managing the environment to reduce </w:t>
            </w:r>
            <w:r w:rsidR="004E0AFC" w:rsidRPr="00892B56">
              <w:rPr>
                <w:rFonts w:ascii="Arial" w:eastAsia="Times New Roman" w:hAnsi="Arial" w:cs="Arial"/>
                <w:lang w:val="en-GB" w:eastAsia="en-GB"/>
              </w:rPr>
              <w:t xml:space="preserve">access to potential hazards, or the </w:t>
            </w:r>
            <w:proofErr w:type="spellStart"/>
            <w:proofErr w:type="gramStart"/>
            <w:r w:rsidR="004E0AFC" w:rsidRPr="00892B56">
              <w:rPr>
                <w:rFonts w:ascii="Arial" w:eastAsia="Times New Roman" w:hAnsi="Arial" w:cs="Arial"/>
                <w:lang w:val="en-GB" w:eastAsia="en-GB"/>
              </w:rPr>
              <w:t>affect</w:t>
            </w:r>
            <w:proofErr w:type="spellEnd"/>
            <w:proofErr w:type="gramEnd"/>
            <w:r w:rsidR="004E0AFC" w:rsidRPr="00892B56">
              <w:rPr>
                <w:rFonts w:ascii="Arial" w:eastAsia="Times New Roman" w:hAnsi="Arial" w:cs="Arial"/>
                <w:lang w:val="en-GB" w:eastAsia="en-GB"/>
              </w:rPr>
              <w:t xml:space="preserve"> of risk factors </w:t>
            </w:r>
            <w:r w:rsidRPr="00892B56">
              <w:rPr>
                <w:rFonts w:ascii="Arial" w:eastAsia="Times New Roman" w:hAnsi="Arial" w:cs="Arial"/>
                <w:lang w:val="en-GB" w:eastAsia="en-GB"/>
              </w:rPr>
              <w:t xml:space="preserve">and </w:t>
            </w:r>
            <w:r w:rsidR="004E0AFC" w:rsidRPr="00892B56">
              <w:rPr>
                <w:rFonts w:ascii="Arial" w:eastAsia="Times New Roman" w:hAnsi="Arial" w:cs="Arial"/>
                <w:lang w:val="en-GB" w:eastAsia="en-GB"/>
              </w:rPr>
              <w:t xml:space="preserve">on </w:t>
            </w:r>
            <w:r w:rsidRPr="00892B56">
              <w:rPr>
                <w:rFonts w:ascii="Arial" w:eastAsia="Times New Roman" w:hAnsi="Arial" w:cs="Arial"/>
                <w:lang w:val="en-GB" w:eastAsia="en-GB"/>
              </w:rPr>
              <w:t>supporting the individual to manage their food safely. This might mean support to control their movements or ensure that their posture is stable and upright whilst eating and drinking</w:t>
            </w:r>
            <w:r w:rsidR="004E0AFC" w:rsidRPr="00892B56">
              <w:rPr>
                <w:rFonts w:ascii="Arial" w:eastAsia="Times New Roman" w:hAnsi="Arial" w:cs="Arial"/>
                <w:lang w:val="en-GB" w:eastAsia="en-GB"/>
              </w:rPr>
              <w:t>. It may also involve</w:t>
            </w:r>
            <w:r w:rsidRPr="00892B56">
              <w:rPr>
                <w:rFonts w:ascii="Arial" w:eastAsia="Times New Roman" w:hAnsi="Arial" w:cs="Arial"/>
                <w:lang w:val="en-GB" w:eastAsia="en-GB"/>
              </w:rPr>
              <w:t xml:space="preserve"> using techniques such as pacing, with physical and verbal promptin</w:t>
            </w:r>
            <w:r w:rsidR="004E0AFC" w:rsidRPr="00892B56">
              <w:rPr>
                <w:rFonts w:ascii="Arial" w:eastAsia="Times New Roman" w:hAnsi="Arial" w:cs="Arial"/>
                <w:lang w:val="en-GB" w:eastAsia="en-GB"/>
              </w:rPr>
              <w:t>g and positive communication. Where necessary</w:t>
            </w:r>
            <w:r w:rsidRPr="00892B56">
              <w:rPr>
                <w:rFonts w:ascii="Arial" w:eastAsia="Times New Roman" w:hAnsi="Arial" w:cs="Arial"/>
                <w:lang w:val="en-GB" w:eastAsia="en-GB"/>
              </w:rPr>
              <w:t xml:space="preserve"> modifying textures </w:t>
            </w:r>
            <w:r w:rsidR="004E0AFC" w:rsidRPr="00892B56">
              <w:rPr>
                <w:rFonts w:ascii="Arial" w:eastAsia="Times New Roman" w:hAnsi="Arial" w:cs="Arial"/>
                <w:lang w:val="en-GB" w:eastAsia="en-GB"/>
              </w:rPr>
              <w:t xml:space="preserve">and sizes of food types </w:t>
            </w:r>
            <w:r w:rsidRPr="00892B56">
              <w:rPr>
                <w:rFonts w:ascii="Arial" w:eastAsia="Times New Roman" w:hAnsi="Arial" w:cs="Arial"/>
                <w:lang w:val="en-GB" w:eastAsia="en-GB"/>
              </w:rPr>
              <w:t>so that a person can manage foods safely</w:t>
            </w:r>
            <w:r w:rsidR="004E0AFC" w:rsidRPr="00892B56">
              <w:rPr>
                <w:rFonts w:ascii="Arial" w:eastAsia="Times New Roman" w:hAnsi="Arial" w:cs="Arial"/>
                <w:lang w:val="en-GB" w:eastAsia="en-GB"/>
              </w:rPr>
              <w:t xml:space="preserve"> may also be indicated</w:t>
            </w:r>
            <w:r w:rsidRPr="00892B56">
              <w:rPr>
                <w:rFonts w:ascii="Arial" w:eastAsia="Times New Roman" w:hAnsi="Arial" w:cs="Arial"/>
                <w:lang w:val="en-GB" w:eastAsia="en-GB"/>
              </w:rPr>
              <w:t>. It may also involve managing sensory needs that have a negative impact on the ability to acquire safe nutrition.</w:t>
            </w:r>
          </w:p>
          <w:p w14:paraId="381C1D2A" w14:textId="77777777" w:rsidR="00741A67" w:rsidRDefault="00741A67" w:rsidP="00073DA6">
            <w:pPr>
              <w:jc w:val="both"/>
              <w:rPr>
                <w:rFonts w:ascii="Arial" w:hAnsi="Arial" w:cs="Arial"/>
              </w:rPr>
            </w:pPr>
          </w:p>
          <w:p w14:paraId="2997A050" w14:textId="77777777" w:rsidR="004E0AFC" w:rsidRPr="00892B56" w:rsidRDefault="004E0AFC" w:rsidP="003F1B0E">
            <w:pPr>
              <w:jc w:val="both"/>
              <w:rPr>
                <w:rFonts w:ascii="Arial" w:hAnsi="Arial" w:cs="Arial"/>
              </w:rPr>
            </w:pPr>
            <w:r w:rsidRPr="00892B56">
              <w:rPr>
                <w:rFonts w:ascii="Arial" w:hAnsi="Arial" w:cs="Arial"/>
              </w:rPr>
              <w:t>If further assessment by a professional is needed state this on the plan. If assessment has already been done by professionals the recommendations should be included in the plan.</w:t>
            </w:r>
            <w:r w:rsidR="003F1B0E">
              <w:rPr>
                <w:rFonts w:ascii="Arial" w:hAnsi="Arial" w:cs="Arial"/>
              </w:rPr>
              <w:t xml:space="preserve"> Where appropriate, to increase accessibility of recommendations made by Speech and Language Therapy, a One Page Profile</w:t>
            </w:r>
            <w:r w:rsidR="00554EA0">
              <w:rPr>
                <w:rFonts w:ascii="Arial" w:hAnsi="Arial" w:cs="Arial"/>
              </w:rPr>
              <w:t xml:space="preserve"> of eating, </w:t>
            </w:r>
            <w:r w:rsidR="00EB73F6">
              <w:rPr>
                <w:rFonts w:ascii="Arial" w:hAnsi="Arial" w:cs="Arial"/>
              </w:rPr>
              <w:t>drinking,</w:t>
            </w:r>
            <w:r w:rsidR="00554EA0">
              <w:rPr>
                <w:rFonts w:ascii="Arial" w:hAnsi="Arial" w:cs="Arial"/>
              </w:rPr>
              <w:t xml:space="preserve"> and swallowing</w:t>
            </w:r>
            <w:r w:rsidR="003F1B0E">
              <w:rPr>
                <w:rFonts w:ascii="Arial" w:hAnsi="Arial" w:cs="Arial"/>
              </w:rPr>
              <w:t xml:space="preserve"> will be produced showing the recommendations verbatim. This needs to be easily accessible so support staff can check recommendations easily whilst also ensuring that it is kept with the individual wherever they eat and drink, in a secure place to ensure privacy of information.</w:t>
            </w:r>
          </w:p>
        </w:tc>
      </w:tr>
      <w:tr w:rsidR="00396866" w:rsidRPr="00892B56" w14:paraId="003AB438" w14:textId="77777777" w:rsidTr="00900099">
        <w:trPr>
          <w:trHeight w:val="731"/>
        </w:trPr>
        <w:tc>
          <w:tcPr>
            <w:tcW w:w="3435" w:type="dxa"/>
          </w:tcPr>
          <w:p w14:paraId="187F97A0" w14:textId="77777777" w:rsidR="00617938" w:rsidRPr="00892B56" w:rsidRDefault="00396866" w:rsidP="00CB044D">
            <w:pPr>
              <w:jc w:val="both"/>
              <w:rPr>
                <w:rFonts w:ascii="Arial" w:hAnsi="Arial" w:cs="Arial"/>
                <w:b/>
              </w:rPr>
            </w:pPr>
            <w:r w:rsidRPr="00892B56">
              <w:rPr>
                <w:rFonts w:ascii="Arial" w:hAnsi="Arial" w:cs="Arial"/>
                <w:b/>
              </w:rPr>
              <w:t xml:space="preserve">Level </w:t>
            </w:r>
            <w:r w:rsidR="00B07493" w:rsidRPr="00892B56">
              <w:rPr>
                <w:rFonts w:ascii="Arial" w:hAnsi="Arial" w:cs="Arial"/>
                <w:b/>
              </w:rPr>
              <w:t xml:space="preserve">and type </w:t>
            </w:r>
            <w:r w:rsidRPr="00892B56">
              <w:rPr>
                <w:rFonts w:ascii="Arial" w:hAnsi="Arial" w:cs="Arial"/>
                <w:b/>
              </w:rPr>
              <w:t>of supervision</w:t>
            </w:r>
            <w:r w:rsidR="00B07493" w:rsidRPr="00892B56">
              <w:rPr>
                <w:rFonts w:ascii="Arial" w:hAnsi="Arial" w:cs="Arial"/>
                <w:b/>
              </w:rPr>
              <w:t xml:space="preserve"> and support</w:t>
            </w:r>
            <w:r w:rsidR="00CB044D">
              <w:rPr>
                <w:rFonts w:ascii="Arial" w:hAnsi="Arial" w:cs="Arial"/>
                <w:b/>
              </w:rPr>
              <w:t xml:space="preserve"> </w:t>
            </w:r>
            <w:r w:rsidR="00617938" w:rsidRPr="00892B56">
              <w:rPr>
                <w:rFonts w:ascii="Arial" w:hAnsi="Arial" w:cs="Arial"/>
                <w:b/>
              </w:rPr>
              <w:t xml:space="preserve">e.g. a member of staff nearby in the room, and/or verbal prompting, or one to one close supervision during meal </w:t>
            </w:r>
            <w:r w:rsidR="00EB73F6" w:rsidRPr="00892B56">
              <w:rPr>
                <w:rFonts w:ascii="Arial" w:hAnsi="Arial" w:cs="Arial"/>
                <w:b/>
              </w:rPr>
              <w:t>etc.</w:t>
            </w:r>
          </w:p>
        </w:tc>
        <w:tc>
          <w:tcPr>
            <w:tcW w:w="6765" w:type="dxa"/>
          </w:tcPr>
          <w:p w14:paraId="71E884C7" w14:textId="77777777" w:rsidR="00396866" w:rsidRPr="00892B56" w:rsidRDefault="00396866" w:rsidP="00073DA6">
            <w:pPr>
              <w:jc w:val="both"/>
              <w:rPr>
                <w:rFonts w:ascii="Arial" w:hAnsi="Arial" w:cs="Arial"/>
                <w:b/>
              </w:rPr>
            </w:pPr>
          </w:p>
        </w:tc>
      </w:tr>
      <w:tr w:rsidR="00617938" w:rsidRPr="00892B56" w14:paraId="1A9D5AE3" w14:textId="77777777" w:rsidTr="00900099">
        <w:trPr>
          <w:trHeight w:val="731"/>
        </w:trPr>
        <w:tc>
          <w:tcPr>
            <w:tcW w:w="3435" w:type="dxa"/>
          </w:tcPr>
          <w:p w14:paraId="67206770" w14:textId="77777777" w:rsidR="00617938" w:rsidRPr="00892B56" w:rsidRDefault="00617938" w:rsidP="00CB044D">
            <w:pPr>
              <w:jc w:val="both"/>
              <w:rPr>
                <w:rFonts w:ascii="Arial" w:hAnsi="Arial" w:cs="Arial"/>
                <w:b/>
              </w:rPr>
            </w:pPr>
            <w:r w:rsidRPr="00892B56">
              <w:rPr>
                <w:rFonts w:ascii="Arial" w:hAnsi="Arial" w:cs="Arial"/>
                <w:b/>
              </w:rPr>
              <w:t>Changes to the environment</w:t>
            </w:r>
            <w:r w:rsidR="00CB044D">
              <w:rPr>
                <w:rFonts w:ascii="Arial" w:hAnsi="Arial" w:cs="Arial"/>
                <w:b/>
              </w:rPr>
              <w:t xml:space="preserve"> </w:t>
            </w:r>
            <w:r w:rsidRPr="00892B56">
              <w:rPr>
                <w:rFonts w:ascii="Arial" w:hAnsi="Arial" w:cs="Arial"/>
                <w:b/>
              </w:rPr>
              <w:t>e.g. screens to reduce distraction, supporting the individual to sit where they can see what is happening more easily, putting high risk items away securely</w:t>
            </w:r>
            <w:r w:rsidR="005B44F1" w:rsidRPr="00892B56">
              <w:rPr>
                <w:rFonts w:ascii="Arial" w:hAnsi="Arial" w:cs="Arial"/>
                <w:b/>
              </w:rPr>
              <w:t xml:space="preserve"> </w:t>
            </w:r>
            <w:r w:rsidR="00EB73F6" w:rsidRPr="00892B56">
              <w:rPr>
                <w:rFonts w:ascii="Arial" w:hAnsi="Arial" w:cs="Arial"/>
                <w:b/>
              </w:rPr>
              <w:t>etc.</w:t>
            </w:r>
          </w:p>
        </w:tc>
        <w:tc>
          <w:tcPr>
            <w:tcW w:w="6765" w:type="dxa"/>
          </w:tcPr>
          <w:p w14:paraId="612D1C23" w14:textId="77777777" w:rsidR="00617938" w:rsidRPr="00892B56" w:rsidRDefault="00617938" w:rsidP="00073DA6">
            <w:pPr>
              <w:jc w:val="both"/>
              <w:rPr>
                <w:rFonts w:ascii="Arial" w:hAnsi="Arial" w:cs="Arial"/>
                <w:b/>
              </w:rPr>
            </w:pPr>
          </w:p>
        </w:tc>
      </w:tr>
      <w:tr w:rsidR="00617938" w:rsidRPr="00892B56" w14:paraId="01491C98" w14:textId="77777777" w:rsidTr="00900099">
        <w:trPr>
          <w:trHeight w:val="731"/>
        </w:trPr>
        <w:tc>
          <w:tcPr>
            <w:tcW w:w="3435" w:type="dxa"/>
          </w:tcPr>
          <w:p w14:paraId="21B466B9" w14:textId="77777777" w:rsidR="00617938" w:rsidRPr="00892B56" w:rsidRDefault="00617938" w:rsidP="00073DA6">
            <w:pPr>
              <w:jc w:val="both"/>
              <w:rPr>
                <w:rFonts w:ascii="Arial" w:hAnsi="Arial" w:cs="Arial"/>
                <w:b/>
              </w:rPr>
            </w:pPr>
            <w:r w:rsidRPr="00892B56">
              <w:rPr>
                <w:rFonts w:ascii="Arial" w:hAnsi="Arial" w:cs="Arial"/>
                <w:b/>
              </w:rPr>
              <w:t>Preparation of food</w:t>
            </w:r>
          </w:p>
          <w:p w14:paraId="20D579C9" w14:textId="54AB8693" w:rsidR="00B07493" w:rsidRPr="00892B56" w:rsidRDefault="00B07493" w:rsidP="00073DA6">
            <w:pPr>
              <w:jc w:val="both"/>
              <w:rPr>
                <w:rFonts w:ascii="Arial" w:hAnsi="Arial" w:cs="Arial"/>
                <w:b/>
              </w:rPr>
            </w:pPr>
            <w:r w:rsidRPr="00892B56">
              <w:rPr>
                <w:rFonts w:ascii="Arial" w:hAnsi="Arial" w:cs="Arial"/>
                <w:b/>
              </w:rPr>
              <w:t>e.g. cutting food up into pie</w:t>
            </w:r>
            <w:r w:rsidR="005B44F1" w:rsidRPr="00892B56">
              <w:rPr>
                <w:rFonts w:ascii="Arial" w:hAnsi="Arial" w:cs="Arial"/>
                <w:b/>
              </w:rPr>
              <w:t xml:space="preserve">ces smaller than a </w:t>
            </w:r>
            <w:r w:rsidR="00CC4A6D" w:rsidRPr="00892B56">
              <w:rPr>
                <w:rFonts w:ascii="Arial" w:hAnsi="Arial" w:cs="Arial"/>
                <w:b/>
              </w:rPr>
              <w:t>finger</w:t>
            </w:r>
            <w:r w:rsidR="00CC4A6D">
              <w:rPr>
                <w:rFonts w:ascii="Arial" w:hAnsi="Arial" w:cs="Arial"/>
                <w:b/>
              </w:rPr>
              <w:t>t</w:t>
            </w:r>
            <w:r w:rsidR="00CC4A6D" w:rsidRPr="00892B56">
              <w:rPr>
                <w:rFonts w:ascii="Arial" w:hAnsi="Arial" w:cs="Arial"/>
                <w:b/>
              </w:rPr>
              <w:t>ip</w:t>
            </w:r>
            <w:r w:rsidR="005B44F1" w:rsidRPr="00892B56">
              <w:rPr>
                <w:rFonts w:ascii="Arial" w:hAnsi="Arial" w:cs="Arial"/>
                <w:b/>
              </w:rPr>
              <w:t>, adding sauces to soften food, having a drink available during a meal or snack etc</w:t>
            </w:r>
            <w:r w:rsidR="00EB73F6">
              <w:rPr>
                <w:rFonts w:ascii="Arial" w:hAnsi="Arial" w:cs="Arial"/>
                <w:b/>
              </w:rPr>
              <w:t>.</w:t>
            </w:r>
          </w:p>
        </w:tc>
        <w:tc>
          <w:tcPr>
            <w:tcW w:w="6765" w:type="dxa"/>
          </w:tcPr>
          <w:p w14:paraId="38ADDECC" w14:textId="77777777" w:rsidR="00617938" w:rsidRPr="00892B56" w:rsidRDefault="00617938" w:rsidP="00073DA6">
            <w:pPr>
              <w:jc w:val="both"/>
              <w:rPr>
                <w:rFonts w:ascii="Arial" w:hAnsi="Arial" w:cs="Arial"/>
                <w:b/>
              </w:rPr>
            </w:pPr>
          </w:p>
        </w:tc>
      </w:tr>
      <w:tr w:rsidR="00617938" w:rsidRPr="00892B56" w14:paraId="71A123C6" w14:textId="77777777" w:rsidTr="00900099">
        <w:trPr>
          <w:trHeight w:val="731"/>
        </w:trPr>
        <w:tc>
          <w:tcPr>
            <w:tcW w:w="3435" w:type="dxa"/>
          </w:tcPr>
          <w:p w14:paraId="6CDA9695" w14:textId="77777777" w:rsidR="00BB30B6" w:rsidRPr="00892B56" w:rsidRDefault="00617938" w:rsidP="00741A67">
            <w:pPr>
              <w:rPr>
                <w:rFonts w:ascii="Arial" w:hAnsi="Arial" w:cs="Arial"/>
                <w:b/>
              </w:rPr>
            </w:pPr>
            <w:r w:rsidRPr="00892B56">
              <w:rPr>
                <w:rFonts w:ascii="Arial" w:hAnsi="Arial" w:cs="Arial"/>
                <w:b/>
              </w:rPr>
              <w:t>Other</w:t>
            </w:r>
            <w:r w:rsidR="005B44F1" w:rsidRPr="00892B56">
              <w:rPr>
                <w:rFonts w:ascii="Arial" w:hAnsi="Arial" w:cs="Arial"/>
                <w:b/>
              </w:rPr>
              <w:t xml:space="preserve"> preventative </w:t>
            </w:r>
            <w:proofErr w:type="gramStart"/>
            <w:r w:rsidR="005B44F1" w:rsidRPr="00892B56">
              <w:rPr>
                <w:rFonts w:ascii="Arial" w:hAnsi="Arial" w:cs="Arial"/>
                <w:b/>
              </w:rPr>
              <w:t>intervention</w:t>
            </w:r>
            <w:proofErr w:type="gramEnd"/>
            <w:r w:rsidR="005B44F1" w:rsidRPr="00892B56">
              <w:rPr>
                <w:rFonts w:ascii="Arial" w:hAnsi="Arial" w:cs="Arial"/>
                <w:b/>
              </w:rPr>
              <w:t xml:space="preserve"> to reduce immediate risk</w:t>
            </w:r>
            <w:r w:rsidR="00CB044D">
              <w:rPr>
                <w:rFonts w:ascii="Arial" w:hAnsi="Arial" w:cs="Arial"/>
                <w:b/>
              </w:rPr>
              <w:t xml:space="preserve"> </w:t>
            </w:r>
            <w:r w:rsidR="00BB30B6" w:rsidRPr="00892B56">
              <w:rPr>
                <w:rFonts w:ascii="Arial" w:hAnsi="Arial" w:cs="Arial"/>
                <w:b/>
              </w:rPr>
              <w:t xml:space="preserve">e.g. accessible </w:t>
            </w:r>
            <w:r w:rsidR="00BB30B6" w:rsidRPr="00892B56">
              <w:rPr>
                <w:rFonts w:ascii="Arial" w:hAnsi="Arial" w:cs="Arial"/>
                <w:b/>
              </w:rPr>
              <w:lastRenderedPageBreak/>
              <w:t xml:space="preserve">information on eating safely shared with </w:t>
            </w:r>
            <w:proofErr w:type="gramStart"/>
            <w:r w:rsidR="00BB30B6" w:rsidRPr="00892B56">
              <w:rPr>
                <w:rFonts w:ascii="Arial" w:hAnsi="Arial" w:cs="Arial"/>
                <w:b/>
              </w:rPr>
              <w:t>individual</w:t>
            </w:r>
            <w:proofErr w:type="gramEnd"/>
            <w:r w:rsidR="00BB30B6" w:rsidRPr="00892B56">
              <w:rPr>
                <w:rFonts w:ascii="Arial" w:hAnsi="Arial" w:cs="Arial"/>
                <w:b/>
              </w:rPr>
              <w:t xml:space="preserve"> (see </w:t>
            </w:r>
            <w:r w:rsidR="00741A67">
              <w:rPr>
                <w:rFonts w:ascii="Arial" w:hAnsi="Arial" w:cs="Arial"/>
                <w:b/>
              </w:rPr>
              <w:t>A</w:t>
            </w:r>
            <w:r w:rsidR="00BB30B6" w:rsidRPr="00892B56">
              <w:rPr>
                <w:rFonts w:ascii="Arial" w:hAnsi="Arial" w:cs="Arial"/>
                <w:b/>
              </w:rPr>
              <w:t xml:space="preserve">ppendix </w:t>
            </w:r>
            <w:r w:rsidR="00CC235D">
              <w:rPr>
                <w:rFonts w:ascii="Arial" w:hAnsi="Arial" w:cs="Arial"/>
                <w:b/>
              </w:rPr>
              <w:t>9</w:t>
            </w:r>
            <w:r w:rsidR="00BB30B6" w:rsidRPr="00892B56">
              <w:rPr>
                <w:rFonts w:ascii="Arial" w:hAnsi="Arial" w:cs="Arial"/>
                <w:b/>
              </w:rPr>
              <w:t>)</w:t>
            </w:r>
          </w:p>
        </w:tc>
        <w:tc>
          <w:tcPr>
            <w:tcW w:w="6765" w:type="dxa"/>
          </w:tcPr>
          <w:p w14:paraId="18CFC825" w14:textId="77777777" w:rsidR="00617938" w:rsidRPr="00892B56" w:rsidRDefault="00617938" w:rsidP="00073DA6">
            <w:pPr>
              <w:jc w:val="both"/>
              <w:rPr>
                <w:rFonts w:ascii="Arial" w:hAnsi="Arial" w:cs="Arial"/>
                <w:b/>
              </w:rPr>
            </w:pPr>
          </w:p>
          <w:p w14:paraId="763DF5C0" w14:textId="77777777" w:rsidR="005B44F1" w:rsidRPr="00892B56" w:rsidRDefault="005B44F1" w:rsidP="00073DA6">
            <w:pPr>
              <w:jc w:val="both"/>
              <w:rPr>
                <w:rFonts w:ascii="Arial" w:hAnsi="Arial" w:cs="Arial"/>
                <w:b/>
              </w:rPr>
            </w:pPr>
          </w:p>
          <w:p w14:paraId="4209BD70" w14:textId="77777777" w:rsidR="005B44F1" w:rsidRPr="00892B56" w:rsidRDefault="005B44F1" w:rsidP="00073DA6">
            <w:pPr>
              <w:jc w:val="both"/>
              <w:rPr>
                <w:rFonts w:ascii="Arial" w:hAnsi="Arial" w:cs="Arial"/>
                <w:b/>
              </w:rPr>
            </w:pPr>
          </w:p>
          <w:p w14:paraId="0AB540BE" w14:textId="77777777" w:rsidR="005B44F1" w:rsidRPr="00892B56" w:rsidRDefault="005B44F1" w:rsidP="00073DA6">
            <w:pPr>
              <w:jc w:val="both"/>
              <w:rPr>
                <w:rFonts w:ascii="Arial" w:hAnsi="Arial" w:cs="Arial"/>
                <w:b/>
              </w:rPr>
            </w:pPr>
          </w:p>
          <w:p w14:paraId="66815E56" w14:textId="77777777" w:rsidR="005B44F1" w:rsidRPr="00892B56" w:rsidRDefault="005B44F1" w:rsidP="00073DA6">
            <w:pPr>
              <w:jc w:val="both"/>
              <w:rPr>
                <w:rFonts w:ascii="Arial" w:hAnsi="Arial" w:cs="Arial"/>
                <w:b/>
              </w:rPr>
            </w:pPr>
          </w:p>
          <w:p w14:paraId="0C0CF49E" w14:textId="77777777" w:rsidR="005B44F1" w:rsidRPr="00892B56" w:rsidRDefault="005B44F1" w:rsidP="00073DA6">
            <w:pPr>
              <w:jc w:val="both"/>
              <w:rPr>
                <w:rFonts w:ascii="Arial" w:hAnsi="Arial" w:cs="Arial"/>
                <w:b/>
              </w:rPr>
            </w:pPr>
          </w:p>
          <w:p w14:paraId="68111009" w14:textId="77777777" w:rsidR="005B44F1" w:rsidRPr="00892B56" w:rsidRDefault="005B44F1" w:rsidP="00073DA6">
            <w:pPr>
              <w:jc w:val="both"/>
              <w:rPr>
                <w:rFonts w:ascii="Arial" w:hAnsi="Arial" w:cs="Arial"/>
                <w:b/>
              </w:rPr>
            </w:pPr>
          </w:p>
        </w:tc>
      </w:tr>
      <w:tr w:rsidR="005B44F1" w:rsidRPr="00892B56" w14:paraId="2C0A3933" w14:textId="77777777" w:rsidTr="00900099">
        <w:trPr>
          <w:trHeight w:val="731"/>
        </w:trPr>
        <w:tc>
          <w:tcPr>
            <w:tcW w:w="3435" w:type="dxa"/>
          </w:tcPr>
          <w:p w14:paraId="4DE66275" w14:textId="77777777" w:rsidR="005B44F1" w:rsidRPr="00892B56" w:rsidRDefault="005B44F1" w:rsidP="00CB044D">
            <w:pPr>
              <w:rPr>
                <w:rFonts w:ascii="Arial" w:hAnsi="Arial" w:cs="Arial"/>
                <w:b/>
              </w:rPr>
            </w:pPr>
            <w:r w:rsidRPr="00892B56">
              <w:rPr>
                <w:rFonts w:ascii="Arial" w:hAnsi="Arial" w:cs="Arial"/>
                <w:b/>
              </w:rPr>
              <w:lastRenderedPageBreak/>
              <w:t>Additional referrals for medical and/or dental advice and/or professionals</w:t>
            </w:r>
          </w:p>
          <w:p w14:paraId="1A5C0257" w14:textId="77777777" w:rsidR="005B44F1" w:rsidRPr="00892B56" w:rsidRDefault="005B44F1" w:rsidP="00396866">
            <w:pPr>
              <w:jc w:val="both"/>
              <w:rPr>
                <w:rFonts w:ascii="Arial" w:hAnsi="Arial" w:cs="Arial"/>
              </w:rPr>
            </w:pPr>
          </w:p>
        </w:tc>
        <w:tc>
          <w:tcPr>
            <w:tcW w:w="6765" w:type="dxa"/>
          </w:tcPr>
          <w:p w14:paraId="56D2834B" w14:textId="77777777" w:rsidR="005B44F1" w:rsidRPr="00892B56" w:rsidRDefault="005B44F1" w:rsidP="00396866">
            <w:pPr>
              <w:jc w:val="both"/>
              <w:rPr>
                <w:rFonts w:ascii="Arial" w:hAnsi="Arial" w:cs="Arial"/>
              </w:rPr>
            </w:pPr>
          </w:p>
          <w:p w14:paraId="6503BD38" w14:textId="77777777" w:rsidR="00BB30B6" w:rsidRPr="00892B56" w:rsidRDefault="00BB30B6" w:rsidP="00396866">
            <w:pPr>
              <w:jc w:val="both"/>
              <w:rPr>
                <w:rFonts w:ascii="Arial" w:hAnsi="Arial" w:cs="Arial"/>
              </w:rPr>
            </w:pPr>
          </w:p>
          <w:p w14:paraId="5B7EF98A" w14:textId="77777777" w:rsidR="00BB30B6" w:rsidRPr="00892B56" w:rsidRDefault="00BB30B6" w:rsidP="00396866">
            <w:pPr>
              <w:jc w:val="both"/>
              <w:rPr>
                <w:rFonts w:ascii="Arial" w:hAnsi="Arial" w:cs="Arial"/>
              </w:rPr>
            </w:pPr>
          </w:p>
          <w:p w14:paraId="31380810" w14:textId="77777777" w:rsidR="00BB30B6" w:rsidRPr="00892B56" w:rsidRDefault="00BB30B6" w:rsidP="00396866">
            <w:pPr>
              <w:jc w:val="both"/>
              <w:rPr>
                <w:rFonts w:ascii="Arial" w:hAnsi="Arial" w:cs="Arial"/>
              </w:rPr>
            </w:pPr>
          </w:p>
          <w:p w14:paraId="4D9A1AFD" w14:textId="77777777" w:rsidR="00BB30B6" w:rsidRPr="00892B56" w:rsidRDefault="00BB30B6" w:rsidP="00396866">
            <w:pPr>
              <w:jc w:val="both"/>
              <w:rPr>
                <w:rFonts w:ascii="Arial" w:hAnsi="Arial" w:cs="Arial"/>
              </w:rPr>
            </w:pPr>
          </w:p>
        </w:tc>
      </w:tr>
      <w:tr w:rsidR="00BB30B6" w:rsidRPr="00892B56" w14:paraId="3A2DE8B2" w14:textId="77777777" w:rsidTr="00900099">
        <w:trPr>
          <w:trHeight w:val="731"/>
        </w:trPr>
        <w:tc>
          <w:tcPr>
            <w:tcW w:w="3435" w:type="dxa"/>
          </w:tcPr>
          <w:p w14:paraId="1F41127A" w14:textId="77777777" w:rsidR="00BB30B6" w:rsidRPr="00892B56" w:rsidRDefault="00BB30B6" w:rsidP="00396866">
            <w:pPr>
              <w:jc w:val="both"/>
              <w:rPr>
                <w:rFonts w:ascii="Arial" w:hAnsi="Arial" w:cs="Arial"/>
                <w:b/>
              </w:rPr>
            </w:pPr>
            <w:r w:rsidRPr="00892B56">
              <w:rPr>
                <w:rFonts w:ascii="Arial" w:hAnsi="Arial" w:cs="Arial"/>
                <w:b/>
              </w:rPr>
              <w:t>Training needed</w:t>
            </w:r>
          </w:p>
          <w:p w14:paraId="1E6E8799" w14:textId="77777777" w:rsidR="00BB30B6" w:rsidRPr="00892B56" w:rsidRDefault="00BB30B6" w:rsidP="00396866">
            <w:pPr>
              <w:jc w:val="both"/>
              <w:rPr>
                <w:rFonts w:ascii="Arial" w:hAnsi="Arial" w:cs="Arial"/>
                <w:b/>
              </w:rPr>
            </w:pPr>
          </w:p>
          <w:p w14:paraId="1154B1AE" w14:textId="77777777" w:rsidR="00BB30B6" w:rsidRPr="00892B56" w:rsidRDefault="00BB30B6" w:rsidP="00396866">
            <w:pPr>
              <w:jc w:val="both"/>
              <w:rPr>
                <w:rFonts w:ascii="Arial" w:hAnsi="Arial" w:cs="Arial"/>
                <w:b/>
              </w:rPr>
            </w:pPr>
          </w:p>
        </w:tc>
        <w:tc>
          <w:tcPr>
            <w:tcW w:w="6765" w:type="dxa"/>
          </w:tcPr>
          <w:p w14:paraId="7931236B" w14:textId="77777777" w:rsidR="00BB30B6" w:rsidRPr="00892B56" w:rsidRDefault="004E0AFC" w:rsidP="00396866">
            <w:pPr>
              <w:jc w:val="both"/>
              <w:rPr>
                <w:rFonts w:ascii="Arial" w:hAnsi="Arial" w:cs="Arial"/>
              </w:rPr>
            </w:pPr>
            <w:r w:rsidRPr="00892B56">
              <w:rPr>
                <w:rFonts w:ascii="Arial" w:hAnsi="Arial" w:cs="Arial"/>
              </w:rPr>
              <w:t>Identify who needs further training, what the training should be (e.g. basic life support, dysphagia awareness) and what action has been taken to pursue this</w:t>
            </w:r>
          </w:p>
          <w:p w14:paraId="6D28BD73" w14:textId="77777777" w:rsidR="004E0AFC" w:rsidRPr="00892B56" w:rsidRDefault="004E0AFC" w:rsidP="00396866">
            <w:pPr>
              <w:jc w:val="both"/>
              <w:rPr>
                <w:rFonts w:ascii="Arial" w:hAnsi="Arial" w:cs="Arial"/>
              </w:rPr>
            </w:pPr>
          </w:p>
          <w:p w14:paraId="4EF8CF1A" w14:textId="77777777" w:rsidR="004E0AFC" w:rsidRPr="00892B56" w:rsidRDefault="004E0AFC" w:rsidP="00396866">
            <w:pPr>
              <w:jc w:val="both"/>
              <w:rPr>
                <w:rFonts w:ascii="Arial" w:hAnsi="Arial" w:cs="Arial"/>
              </w:rPr>
            </w:pPr>
          </w:p>
        </w:tc>
      </w:tr>
      <w:tr w:rsidR="00396866" w:rsidRPr="00892B56" w14:paraId="30B7ED9B" w14:textId="77777777" w:rsidTr="00073DA6">
        <w:trPr>
          <w:trHeight w:val="746"/>
        </w:trPr>
        <w:tc>
          <w:tcPr>
            <w:tcW w:w="10200" w:type="dxa"/>
            <w:gridSpan w:val="2"/>
          </w:tcPr>
          <w:p w14:paraId="0E44BCC0" w14:textId="77777777" w:rsidR="00396866" w:rsidRPr="00892B56" w:rsidRDefault="00396866" w:rsidP="00073DA6">
            <w:pPr>
              <w:jc w:val="both"/>
              <w:rPr>
                <w:rFonts w:ascii="Arial" w:hAnsi="Arial" w:cs="Arial"/>
              </w:rPr>
            </w:pPr>
            <w:r w:rsidRPr="00892B56">
              <w:rPr>
                <w:rFonts w:ascii="Arial" w:hAnsi="Arial" w:cs="Arial"/>
              </w:rPr>
              <w:t xml:space="preserve">I have explained the above to the individual and key support staff and will ensure all staff follow </w:t>
            </w:r>
            <w:r w:rsidRPr="00892B56">
              <w:rPr>
                <w:rFonts w:ascii="Arial" w:hAnsi="Arial" w:cs="Arial"/>
              </w:rPr>
              <w:br/>
              <w:t xml:space="preserve">its recommendations and any additional recommendations from doctors, </w:t>
            </w:r>
            <w:r w:rsidR="00D23EA1" w:rsidRPr="00892B56">
              <w:rPr>
                <w:rFonts w:ascii="Arial" w:hAnsi="Arial" w:cs="Arial"/>
              </w:rPr>
              <w:t>dentists or other professionals. The information on the individual’s choking risk and management</w:t>
            </w:r>
            <w:r w:rsidR="008040D0">
              <w:rPr>
                <w:rFonts w:ascii="Arial" w:hAnsi="Arial" w:cs="Arial"/>
              </w:rPr>
              <w:t>/care</w:t>
            </w:r>
            <w:r w:rsidR="00D23EA1" w:rsidRPr="00892B56">
              <w:rPr>
                <w:rFonts w:ascii="Arial" w:hAnsi="Arial" w:cs="Arial"/>
              </w:rPr>
              <w:t xml:space="preserve"> plan has been added to their hospital passport/grab sheet</w:t>
            </w:r>
            <w:r w:rsidR="00961A8B" w:rsidRPr="00892B56">
              <w:rPr>
                <w:rFonts w:ascii="Arial" w:hAnsi="Arial" w:cs="Arial"/>
              </w:rPr>
              <w:t>.</w:t>
            </w:r>
          </w:p>
          <w:p w14:paraId="7E09BB2F" w14:textId="77777777" w:rsidR="00396866" w:rsidRPr="00892B56" w:rsidRDefault="00396866" w:rsidP="00073DA6">
            <w:pPr>
              <w:rPr>
                <w:rFonts w:ascii="Arial" w:hAnsi="Arial" w:cs="Arial"/>
              </w:rPr>
            </w:pPr>
            <w:r w:rsidRPr="00892B56">
              <w:rPr>
                <w:rFonts w:ascii="Arial" w:hAnsi="Arial" w:cs="Arial"/>
              </w:rPr>
              <w:t xml:space="preserve">Signed:………………………………Manager/key worker……………………………… Date:……………… </w:t>
            </w:r>
          </w:p>
          <w:p w14:paraId="565EE512" w14:textId="77777777" w:rsidR="00396866" w:rsidRPr="00892B56" w:rsidRDefault="00396866" w:rsidP="00396866">
            <w:pPr>
              <w:jc w:val="both"/>
              <w:rPr>
                <w:rFonts w:ascii="Arial" w:hAnsi="Arial" w:cs="Arial"/>
              </w:rPr>
            </w:pPr>
            <w:r w:rsidRPr="00892B56">
              <w:rPr>
                <w:rFonts w:ascii="Arial" w:hAnsi="Arial" w:cs="Arial"/>
              </w:rPr>
              <w:t>I have read and understand this choking risk management plan</w:t>
            </w:r>
          </w:p>
          <w:p w14:paraId="1186CC11" w14:textId="77777777" w:rsidR="00396866" w:rsidRPr="00892B56" w:rsidRDefault="00396866" w:rsidP="00073DA6">
            <w:pPr>
              <w:jc w:val="both"/>
              <w:rPr>
                <w:rFonts w:ascii="Arial" w:hAnsi="Arial" w:cs="Arial"/>
              </w:rPr>
            </w:pPr>
            <w:proofErr w:type="gramStart"/>
            <w:r w:rsidRPr="00892B56">
              <w:rPr>
                <w:rFonts w:ascii="Arial" w:hAnsi="Arial" w:cs="Arial"/>
              </w:rPr>
              <w:t>Signed</w:t>
            </w:r>
            <w:r w:rsidR="00BB30B6" w:rsidRPr="00892B56">
              <w:rPr>
                <w:rFonts w:ascii="Arial" w:hAnsi="Arial" w:cs="Arial"/>
              </w:rPr>
              <w:t>(</w:t>
            </w:r>
            <w:proofErr w:type="gramEnd"/>
            <w:r w:rsidR="00BB30B6" w:rsidRPr="00892B56">
              <w:rPr>
                <w:rFonts w:ascii="Arial" w:hAnsi="Arial" w:cs="Arial"/>
              </w:rPr>
              <w:t>staff</w:t>
            </w:r>
            <w:proofErr w:type="gramStart"/>
            <w:r w:rsidR="00BB30B6" w:rsidRPr="00892B56">
              <w:rPr>
                <w:rFonts w:ascii="Arial" w:hAnsi="Arial" w:cs="Arial"/>
              </w:rPr>
              <w:t>)</w:t>
            </w:r>
            <w:r w:rsidRPr="00892B56">
              <w:rPr>
                <w:rFonts w:ascii="Arial" w:hAnsi="Arial" w:cs="Arial"/>
              </w:rPr>
              <w:t>:</w:t>
            </w:r>
            <w:r w:rsidR="00BB30B6" w:rsidRPr="00892B56">
              <w:rPr>
                <w:rFonts w:ascii="Arial" w:hAnsi="Arial" w:cs="Arial"/>
              </w:rPr>
              <w:t>…</w:t>
            </w:r>
            <w:proofErr w:type="gramEnd"/>
            <w:r w:rsidR="00BB30B6" w:rsidRPr="00892B56">
              <w:rPr>
                <w:rFonts w:ascii="Arial" w:hAnsi="Arial" w:cs="Arial"/>
              </w:rPr>
              <w:t>………………………………………</w:t>
            </w:r>
            <w:proofErr w:type="gramStart"/>
            <w:r w:rsidR="00BB30B6" w:rsidRPr="00892B56">
              <w:rPr>
                <w:rFonts w:ascii="Arial" w:hAnsi="Arial" w:cs="Arial"/>
              </w:rPr>
              <w:t>…..</w:t>
            </w:r>
            <w:proofErr w:type="gramEnd"/>
            <w:r w:rsidRPr="00892B56">
              <w:rPr>
                <w:rFonts w:ascii="Arial" w:hAnsi="Arial" w:cs="Arial"/>
              </w:rPr>
              <w:t xml:space="preserve">       </w:t>
            </w:r>
            <w:r w:rsidR="00BB30B6" w:rsidRPr="00892B56">
              <w:rPr>
                <w:rFonts w:ascii="Arial" w:hAnsi="Arial" w:cs="Arial"/>
              </w:rPr>
              <w:t>Date:………………………..</w:t>
            </w:r>
            <w:r w:rsidRPr="00892B56">
              <w:rPr>
                <w:rFonts w:ascii="Arial" w:hAnsi="Arial" w:cs="Arial"/>
              </w:rPr>
              <w:t xml:space="preserve">                                                                                   </w:t>
            </w:r>
          </w:p>
          <w:p w14:paraId="7B4F6A8F" w14:textId="77777777" w:rsidR="00396866" w:rsidRPr="00892B56" w:rsidRDefault="00AB6720" w:rsidP="00AB6720">
            <w:pPr>
              <w:jc w:val="both"/>
              <w:rPr>
                <w:rFonts w:ascii="Arial" w:hAnsi="Arial" w:cs="Arial"/>
              </w:rPr>
            </w:pPr>
            <w:r w:rsidRPr="00892B56">
              <w:rPr>
                <w:rFonts w:ascii="Arial" w:hAnsi="Arial" w:cs="Arial"/>
              </w:rPr>
              <w:t xml:space="preserve"> (Continue on separate sheet if necessary)</w:t>
            </w:r>
          </w:p>
        </w:tc>
      </w:tr>
    </w:tbl>
    <w:p w14:paraId="1B231E50" w14:textId="77777777" w:rsidR="0030573A" w:rsidRDefault="0030573A">
      <w:pPr>
        <w:rPr>
          <w:rFonts w:ascii="Arial" w:hAnsi="Arial" w:cs="Arial"/>
          <w:b/>
          <w:lang w:val="en-GB"/>
        </w:rPr>
      </w:pPr>
    </w:p>
    <w:p w14:paraId="2D4EB616" w14:textId="77777777" w:rsidR="00EB4C3A" w:rsidRDefault="00EB4C3A">
      <w:pPr>
        <w:rPr>
          <w:rFonts w:ascii="Arial" w:hAnsi="Arial" w:cs="Arial"/>
          <w:b/>
          <w:lang w:val="en-GB"/>
        </w:rPr>
      </w:pPr>
    </w:p>
    <w:p w14:paraId="3FAC275C" w14:textId="77777777" w:rsidR="00CB044D" w:rsidRDefault="00CB044D">
      <w:pPr>
        <w:spacing w:after="0" w:line="240" w:lineRule="auto"/>
        <w:rPr>
          <w:rFonts w:ascii="Arial" w:hAnsi="Arial" w:cs="Arial"/>
          <w:b/>
          <w:lang w:val="en-GB"/>
        </w:rPr>
      </w:pPr>
      <w:r>
        <w:rPr>
          <w:rFonts w:ascii="Arial" w:hAnsi="Arial" w:cs="Arial"/>
          <w:b/>
          <w:lang w:val="en-GB"/>
        </w:rPr>
        <w:br w:type="page"/>
      </w:r>
    </w:p>
    <w:p w14:paraId="4A6EC532" w14:textId="77777777" w:rsidR="00335CF9" w:rsidRPr="000C6662" w:rsidRDefault="00335CF9">
      <w:pPr>
        <w:rPr>
          <w:rFonts w:ascii="Arial" w:hAnsi="Arial" w:cs="Arial"/>
          <w:lang w:val="en-GB"/>
        </w:rPr>
      </w:pPr>
      <w:r w:rsidRPr="00656B3C">
        <w:rPr>
          <w:rFonts w:ascii="Arial" w:hAnsi="Arial" w:cs="Arial"/>
          <w:b/>
          <w:lang w:val="en-GB"/>
        </w:rPr>
        <w:lastRenderedPageBreak/>
        <w:t xml:space="preserve">Appendix </w:t>
      </w:r>
      <w:r w:rsidR="00EB4C3A">
        <w:rPr>
          <w:rFonts w:ascii="Arial" w:hAnsi="Arial" w:cs="Arial"/>
          <w:b/>
          <w:lang w:val="en-GB"/>
        </w:rPr>
        <w:t>5</w:t>
      </w:r>
      <w:r w:rsidR="00900099">
        <w:rPr>
          <w:rFonts w:ascii="Arial" w:hAnsi="Arial" w:cs="Arial"/>
          <w:b/>
          <w:lang w:val="en-GB"/>
        </w:rPr>
        <w:tab/>
      </w:r>
      <w:r w:rsidRPr="000C6662">
        <w:rPr>
          <w:rFonts w:ascii="Arial" w:hAnsi="Arial" w:cs="Arial"/>
          <w:lang w:val="en-GB"/>
        </w:rPr>
        <w:t xml:space="preserve">Summary of who to refer on </w:t>
      </w:r>
      <w:proofErr w:type="gramStart"/>
      <w:r w:rsidRPr="000C6662">
        <w:rPr>
          <w:rFonts w:ascii="Arial" w:hAnsi="Arial" w:cs="Arial"/>
          <w:lang w:val="en-GB"/>
        </w:rPr>
        <w:t>to</w:t>
      </w:r>
      <w:r w:rsidR="00900099">
        <w:rPr>
          <w:rFonts w:ascii="Arial" w:hAnsi="Arial" w:cs="Arial"/>
          <w:lang w:val="en-GB"/>
        </w:rPr>
        <w:t>:-</w:t>
      </w:r>
      <w:proofErr w:type="gramEnd"/>
    </w:p>
    <w:p w14:paraId="168FE1AA" w14:textId="6540F6C5" w:rsidR="00335CF9" w:rsidRPr="000C6662" w:rsidRDefault="00335CF9" w:rsidP="00335CF9">
      <w:pPr>
        <w:pStyle w:val="Default"/>
        <w:rPr>
          <w:rFonts w:ascii="Arial" w:hAnsi="Arial" w:cs="Arial"/>
          <w:sz w:val="22"/>
          <w:szCs w:val="22"/>
        </w:rPr>
      </w:pPr>
      <w:r w:rsidRPr="00F41B7B">
        <w:rPr>
          <w:rFonts w:ascii="Arial" w:hAnsi="Arial" w:cs="Arial"/>
          <w:b/>
          <w:sz w:val="22"/>
          <w:szCs w:val="22"/>
        </w:rPr>
        <w:t>GP or consultant</w:t>
      </w:r>
      <w:r w:rsidRPr="000C6662">
        <w:rPr>
          <w:rFonts w:ascii="Arial" w:hAnsi="Arial" w:cs="Arial"/>
          <w:sz w:val="22"/>
          <w:szCs w:val="22"/>
        </w:rPr>
        <w:t xml:space="preserve"> if one of the following factors is </w:t>
      </w:r>
      <w:r w:rsidR="00CC4A6D" w:rsidRPr="000C6662">
        <w:rPr>
          <w:rFonts w:ascii="Arial" w:hAnsi="Arial" w:cs="Arial"/>
          <w:sz w:val="22"/>
          <w:szCs w:val="22"/>
        </w:rPr>
        <w:t>present: -</w:t>
      </w:r>
    </w:p>
    <w:p w14:paraId="28D0E9B6" w14:textId="77777777" w:rsidR="00335CF9" w:rsidRDefault="00335CF9" w:rsidP="00900099">
      <w:pPr>
        <w:pStyle w:val="Default"/>
        <w:numPr>
          <w:ilvl w:val="0"/>
          <w:numId w:val="15"/>
        </w:numPr>
        <w:jc w:val="both"/>
        <w:rPr>
          <w:rFonts w:ascii="Arial" w:hAnsi="Arial" w:cs="Arial"/>
          <w:sz w:val="22"/>
          <w:szCs w:val="22"/>
        </w:rPr>
      </w:pPr>
      <w:r w:rsidRPr="000C6662">
        <w:rPr>
          <w:rFonts w:ascii="Arial" w:hAnsi="Arial" w:cs="Arial"/>
          <w:sz w:val="22"/>
          <w:szCs w:val="22"/>
        </w:rPr>
        <w:t>Deterioration of health suspected in relation to one of the choking risk factors e.g. ageing, dementia or other health condition, seizure activity, gagging or vomiting, psychotropic or multiple medication, level of alertness or fatigue, excessive rocking during or after meals (may indicate reflux), reflux, regurgitating food, drug and alcohol abuse, allergies, expressing distress, pain or discomfort when eating or taking tablets</w:t>
      </w:r>
    </w:p>
    <w:p w14:paraId="71A2B25F" w14:textId="77777777" w:rsidR="00900099" w:rsidRPr="000C6662" w:rsidRDefault="00900099" w:rsidP="00900099">
      <w:pPr>
        <w:pStyle w:val="Default"/>
        <w:ind w:left="720"/>
        <w:jc w:val="both"/>
        <w:rPr>
          <w:rFonts w:ascii="Arial" w:hAnsi="Arial" w:cs="Arial"/>
          <w:sz w:val="22"/>
          <w:szCs w:val="22"/>
        </w:rPr>
      </w:pPr>
    </w:p>
    <w:p w14:paraId="09A1DCC1" w14:textId="1F079398" w:rsidR="00335CF9" w:rsidRPr="000C6662" w:rsidRDefault="00335CF9" w:rsidP="00335CF9">
      <w:pPr>
        <w:pStyle w:val="Default"/>
        <w:rPr>
          <w:rFonts w:ascii="Arial" w:hAnsi="Arial" w:cs="Arial"/>
          <w:sz w:val="22"/>
          <w:szCs w:val="22"/>
        </w:rPr>
      </w:pPr>
      <w:r w:rsidRPr="00F41B7B">
        <w:rPr>
          <w:rFonts w:ascii="Arial" w:hAnsi="Arial" w:cs="Arial"/>
          <w:b/>
          <w:sz w:val="22"/>
          <w:szCs w:val="22"/>
        </w:rPr>
        <w:t>Dentist</w:t>
      </w:r>
      <w:r w:rsidRPr="000C6662">
        <w:rPr>
          <w:rFonts w:ascii="Arial" w:hAnsi="Arial" w:cs="Arial"/>
          <w:sz w:val="22"/>
          <w:szCs w:val="22"/>
        </w:rPr>
        <w:t xml:space="preserve"> if one of the following is </w:t>
      </w:r>
      <w:r w:rsidR="00CC4A6D" w:rsidRPr="000C6662">
        <w:rPr>
          <w:rFonts w:ascii="Arial" w:hAnsi="Arial" w:cs="Arial"/>
          <w:sz w:val="22"/>
          <w:szCs w:val="22"/>
        </w:rPr>
        <w:t>present: -</w:t>
      </w:r>
    </w:p>
    <w:p w14:paraId="219E7D81" w14:textId="5D1EB5A5" w:rsidR="00335CF9" w:rsidRDefault="00CC4A6D" w:rsidP="00F41B7B">
      <w:pPr>
        <w:pStyle w:val="Default"/>
        <w:numPr>
          <w:ilvl w:val="0"/>
          <w:numId w:val="15"/>
        </w:numPr>
        <w:rPr>
          <w:rFonts w:ascii="Arial" w:hAnsi="Arial" w:cs="Arial"/>
          <w:sz w:val="22"/>
          <w:szCs w:val="22"/>
        </w:rPr>
      </w:pPr>
      <w:r w:rsidRPr="000C6662">
        <w:rPr>
          <w:rFonts w:ascii="Arial" w:hAnsi="Arial" w:cs="Arial"/>
          <w:sz w:val="22"/>
          <w:szCs w:val="22"/>
        </w:rPr>
        <w:t>Ill-fitting</w:t>
      </w:r>
      <w:r w:rsidR="00335CF9" w:rsidRPr="000C6662">
        <w:rPr>
          <w:rFonts w:ascii="Arial" w:hAnsi="Arial" w:cs="Arial"/>
          <w:sz w:val="22"/>
          <w:szCs w:val="22"/>
        </w:rPr>
        <w:t xml:space="preserve"> dentures, dental </w:t>
      </w:r>
      <w:r w:rsidR="00EB73F6" w:rsidRPr="000C6662">
        <w:rPr>
          <w:rFonts w:ascii="Arial" w:hAnsi="Arial" w:cs="Arial"/>
          <w:sz w:val="22"/>
          <w:szCs w:val="22"/>
        </w:rPr>
        <w:t>carries,</w:t>
      </w:r>
      <w:r w:rsidR="00335CF9" w:rsidRPr="000C6662">
        <w:rPr>
          <w:rFonts w:ascii="Arial" w:hAnsi="Arial" w:cs="Arial"/>
          <w:sz w:val="22"/>
          <w:szCs w:val="22"/>
        </w:rPr>
        <w:t xml:space="preserve"> or poor oral hygiene</w:t>
      </w:r>
    </w:p>
    <w:p w14:paraId="584189D7" w14:textId="77777777" w:rsidR="00900099" w:rsidRPr="000C6662" w:rsidRDefault="00900099" w:rsidP="00900099">
      <w:pPr>
        <w:pStyle w:val="Default"/>
        <w:ind w:left="720"/>
        <w:rPr>
          <w:rFonts w:ascii="Arial" w:hAnsi="Arial" w:cs="Arial"/>
          <w:sz w:val="22"/>
          <w:szCs w:val="22"/>
        </w:rPr>
      </w:pPr>
    </w:p>
    <w:p w14:paraId="6551DDFC" w14:textId="473CFF8B" w:rsidR="00335CF9" w:rsidRPr="000C6662" w:rsidRDefault="00335CF9" w:rsidP="00335CF9">
      <w:pPr>
        <w:pStyle w:val="Default"/>
        <w:rPr>
          <w:rFonts w:ascii="Arial" w:hAnsi="Arial" w:cs="Arial"/>
          <w:sz w:val="22"/>
          <w:szCs w:val="22"/>
        </w:rPr>
      </w:pPr>
      <w:r w:rsidRPr="00F41B7B">
        <w:rPr>
          <w:rFonts w:ascii="Arial" w:hAnsi="Arial" w:cs="Arial"/>
          <w:b/>
          <w:sz w:val="22"/>
          <w:szCs w:val="22"/>
        </w:rPr>
        <w:t>Physiotherapist</w:t>
      </w:r>
      <w:r w:rsidRPr="000C6662">
        <w:rPr>
          <w:rFonts w:ascii="Arial" w:hAnsi="Arial" w:cs="Arial"/>
          <w:sz w:val="22"/>
          <w:szCs w:val="22"/>
        </w:rPr>
        <w:t xml:space="preserve"> if one of the following is </w:t>
      </w:r>
      <w:r w:rsidR="00CC4A6D" w:rsidRPr="000C6662">
        <w:rPr>
          <w:rFonts w:ascii="Arial" w:hAnsi="Arial" w:cs="Arial"/>
          <w:sz w:val="22"/>
          <w:szCs w:val="22"/>
        </w:rPr>
        <w:t>present: -</w:t>
      </w:r>
    </w:p>
    <w:p w14:paraId="10BE076F" w14:textId="77777777" w:rsidR="00335CF9" w:rsidRDefault="00335CF9" w:rsidP="00900099">
      <w:pPr>
        <w:pStyle w:val="Default"/>
        <w:numPr>
          <w:ilvl w:val="0"/>
          <w:numId w:val="15"/>
        </w:numPr>
        <w:jc w:val="both"/>
        <w:rPr>
          <w:rFonts w:ascii="Arial" w:hAnsi="Arial" w:cs="Arial"/>
          <w:sz w:val="22"/>
          <w:szCs w:val="22"/>
        </w:rPr>
      </w:pPr>
      <w:r w:rsidRPr="000C6662">
        <w:rPr>
          <w:rFonts w:ascii="Arial" w:hAnsi="Arial" w:cs="Arial"/>
          <w:sz w:val="22"/>
          <w:szCs w:val="22"/>
        </w:rPr>
        <w:t>Deterioration or change in positioning at mealtimes, physical ability, muscle tone, movement, control and coordination or sensation</w:t>
      </w:r>
    </w:p>
    <w:p w14:paraId="652FDC9A" w14:textId="77777777" w:rsidR="00900099" w:rsidRPr="000C6662" w:rsidRDefault="00900099" w:rsidP="00900099">
      <w:pPr>
        <w:pStyle w:val="Default"/>
        <w:ind w:left="720"/>
        <w:jc w:val="both"/>
        <w:rPr>
          <w:rFonts w:ascii="Arial" w:hAnsi="Arial" w:cs="Arial"/>
          <w:sz w:val="22"/>
          <w:szCs w:val="22"/>
        </w:rPr>
      </w:pPr>
    </w:p>
    <w:p w14:paraId="782EF162" w14:textId="44A05F48" w:rsidR="00335CF9" w:rsidRPr="000C6662" w:rsidRDefault="00335CF9" w:rsidP="00335CF9">
      <w:pPr>
        <w:pStyle w:val="Default"/>
        <w:rPr>
          <w:rFonts w:ascii="Arial" w:hAnsi="Arial" w:cs="Arial"/>
          <w:sz w:val="22"/>
          <w:szCs w:val="22"/>
        </w:rPr>
      </w:pPr>
      <w:r w:rsidRPr="00F41B7B">
        <w:rPr>
          <w:rFonts w:ascii="Arial" w:hAnsi="Arial" w:cs="Arial"/>
          <w:b/>
          <w:sz w:val="22"/>
          <w:szCs w:val="22"/>
        </w:rPr>
        <w:t>Occupational therapist</w:t>
      </w:r>
      <w:r w:rsidRPr="000C6662">
        <w:rPr>
          <w:rFonts w:ascii="Arial" w:hAnsi="Arial" w:cs="Arial"/>
          <w:sz w:val="22"/>
          <w:szCs w:val="22"/>
        </w:rPr>
        <w:t xml:space="preserve"> if one of the following is </w:t>
      </w:r>
      <w:r w:rsidR="00CC4A6D" w:rsidRPr="000C6662">
        <w:rPr>
          <w:rFonts w:ascii="Arial" w:hAnsi="Arial" w:cs="Arial"/>
          <w:sz w:val="22"/>
          <w:szCs w:val="22"/>
        </w:rPr>
        <w:t>present: -</w:t>
      </w:r>
    </w:p>
    <w:p w14:paraId="3BEF3CF4" w14:textId="77777777" w:rsidR="00335CF9" w:rsidRPr="000C6662" w:rsidRDefault="00335CF9" w:rsidP="00F41B7B">
      <w:pPr>
        <w:pStyle w:val="Default"/>
        <w:numPr>
          <w:ilvl w:val="0"/>
          <w:numId w:val="15"/>
        </w:numPr>
        <w:rPr>
          <w:rFonts w:ascii="Arial" w:hAnsi="Arial" w:cs="Arial"/>
          <w:sz w:val="22"/>
          <w:szCs w:val="22"/>
        </w:rPr>
      </w:pPr>
      <w:r w:rsidRPr="000C6662">
        <w:rPr>
          <w:rFonts w:ascii="Arial" w:hAnsi="Arial" w:cs="Arial"/>
          <w:sz w:val="22"/>
          <w:szCs w:val="22"/>
        </w:rPr>
        <w:t>Foods inadequately prepared by the individual</w:t>
      </w:r>
    </w:p>
    <w:p w14:paraId="64023C52" w14:textId="77777777" w:rsidR="00335CF9" w:rsidRPr="000C6662" w:rsidRDefault="00335CF9" w:rsidP="00F41B7B">
      <w:pPr>
        <w:pStyle w:val="Default"/>
        <w:numPr>
          <w:ilvl w:val="0"/>
          <w:numId w:val="15"/>
        </w:numPr>
        <w:rPr>
          <w:rFonts w:ascii="Arial" w:hAnsi="Arial" w:cs="Arial"/>
          <w:sz w:val="22"/>
          <w:szCs w:val="22"/>
        </w:rPr>
      </w:pPr>
      <w:r w:rsidRPr="000C6662">
        <w:rPr>
          <w:rFonts w:ascii="Arial" w:hAnsi="Arial" w:cs="Arial"/>
          <w:sz w:val="22"/>
          <w:szCs w:val="22"/>
        </w:rPr>
        <w:t>PICA</w:t>
      </w:r>
    </w:p>
    <w:p w14:paraId="44D11445" w14:textId="77777777" w:rsidR="00335CF9" w:rsidRPr="000C6662" w:rsidRDefault="00335CF9" w:rsidP="00F41B7B">
      <w:pPr>
        <w:pStyle w:val="Default"/>
        <w:numPr>
          <w:ilvl w:val="0"/>
          <w:numId w:val="15"/>
        </w:numPr>
        <w:rPr>
          <w:rFonts w:ascii="Arial" w:hAnsi="Arial" w:cs="Arial"/>
          <w:sz w:val="22"/>
          <w:szCs w:val="22"/>
        </w:rPr>
      </w:pPr>
      <w:r w:rsidRPr="000C6662">
        <w:rPr>
          <w:rFonts w:ascii="Arial" w:hAnsi="Arial" w:cs="Arial"/>
          <w:sz w:val="22"/>
          <w:szCs w:val="22"/>
        </w:rPr>
        <w:t>Cramming food or storing food in the mouth</w:t>
      </w:r>
    </w:p>
    <w:p w14:paraId="240365EC" w14:textId="77777777" w:rsidR="00335CF9" w:rsidRPr="000C6662" w:rsidRDefault="00335CF9" w:rsidP="00F41B7B">
      <w:pPr>
        <w:pStyle w:val="Default"/>
        <w:numPr>
          <w:ilvl w:val="0"/>
          <w:numId w:val="15"/>
        </w:numPr>
        <w:rPr>
          <w:rFonts w:ascii="Arial" w:hAnsi="Arial" w:cs="Arial"/>
          <w:sz w:val="22"/>
          <w:szCs w:val="22"/>
        </w:rPr>
      </w:pPr>
      <w:r w:rsidRPr="000C6662">
        <w:rPr>
          <w:rFonts w:ascii="Arial" w:hAnsi="Arial" w:cs="Arial"/>
          <w:sz w:val="22"/>
          <w:szCs w:val="22"/>
        </w:rPr>
        <w:t>Inappropriate food choices for level of ability</w:t>
      </w:r>
    </w:p>
    <w:p w14:paraId="3169D3D2" w14:textId="77777777" w:rsidR="00335CF9" w:rsidRPr="000C6662" w:rsidRDefault="00335CF9" w:rsidP="00F41B7B">
      <w:pPr>
        <w:pStyle w:val="Default"/>
        <w:numPr>
          <w:ilvl w:val="0"/>
          <w:numId w:val="15"/>
        </w:numPr>
        <w:rPr>
          <w:rFonts w:ascii="Arial" w:hAnsi="Arial" w:cs="Arial"/>
          <w:sz w:val="22"/>
          <w:szCs w:val="22"/>
        </w:rPr>
      </w:pPr>
      <w:r w:rsidRPr="000C6662">
        <w:rPr>
          <w:rFonts w:ascii="Arial" w:hAnsi="Arial" w:cs="Arial"/>
          <w:sz w:val="22"/>
          <w:szCs w:val="22"/>
        </w:rPr>
        <w:t>Pushing fingers, food items or utensils to the back of the mouth</w:t>
      </w:r>
    </w:p>
    <w:p w14:paraId="43EFE4E6" w14:textId="77777777" w:rsidR="00335CF9" w:rsidRDefault="00335CF9" w:rsidP="00F41B7B">
      <w:pPr>
        <w:pStyle w:val="Default"/>
        <w:numPr>
          <w:ilvl w:val="0"/>
          <w:numId w:val="15"/>
        </w:numPr>
        <w:rPr>
          <w:rFonts w:ascii="Arial" w:hAnsi="Arial" w:cs="Arial"/>
          <w:sz w:val="22"/>
          <w:szCs w:val="22"/>
        </w:rPr>
      </w:pPr>
      <w:r w:rsidRPr="000C6662">
        <w:rPr>
          <w:rFonts w:ascii="Arial" w:hAnsi="Arial" w:cs="Arial"/>
          <w:sz w:val="22"/>
          <w:szCs w:val="22"/>
        </w:rPr>
        <w:t>Change in physical level of sensation</w:t>
      </w:r>
    </w:p>
    <w:p w14:paraId="652D1B93" w14:textId="77777777" w:rsidR="00900099" w:rsidRPr="000C6662" w:rsidRDefault="00900099" w:rsidP="00900099">
      <w:pPr>
        <w:pStyle w:val="Default"/>
        <w:ind w:left="720"/>
        <w:rPr>
          <w:rFonts w:ascii="Arial" w:hAnsi="Arial" w:cs="Arial"/>
          <w:sz w:val="22"/>
          <w:szCs w:val="22"/>
        </w:rPr>
      </w:pPr>
    </w:p>
    <w:p w14:paraId="0E87D64F" w14:textId="206F3882" w:rsidR="00335CF9" w:rsidRPr="000C6662" w:rsidRDefault="00335CF9" w:rsidP="00335CF9">
      <w:pPr>
        <w:pStyle w:val="Default"/>
        <w:rPr>
          <w:rFonts w:ascii="Arial" w:hAnsi="Arial" w:cs="Arial"/>
          <w:sz w:val="22"/>
          <w:szCs w:val="22"/>
        </w:rPr>
      </w:pPr>
      <w:r w:rsidRPr="00F41B7B">
        <w:rPr>
          <w:rFonts w:ascii="Arial" w:hAnsi="Arial" w:cs="Arial"/>
          <w:b/>
          <w:sz w:val="22"/>
          <w:szCs w:val="22"/>
        </w:rPr>
        <w:t>Psychologist</w:t>
      </w:r>
      <w:r w:rsidRPr="000C6662">
        <w:rPr>
          <w:rFonts w:ascii="Arial" w:hAnsi="Arial" w:cs="Arial"/>
          <w:sz w:val="22"/>
          <w:szCs w:val="22"/>
        </w:rPr>
        <w:t xml:space="preserve"> if one of the following is </w:t>
      </w:r>
      <w:r w:rsidR="00CC4A6D" w:rsidRPr="000C6662">
        <w:rPr>
          <w:rFonts w:ascii="Arial" w:hAnsi="Arial" w:cs="Arial"/>
          <w:sz w:val="22"/>
          <w:szCs w:val="22"/>
        </w:rPr>
        <w:t>present: -</w:t>
      </w:r>
    </w:p>
    <w:p w14:paraId="0C354A80" w14:textId="77777777" w:rsidR="00335CF9" w:rsidRPr="000C6662" w:rsidRDefault="00335CF9" w:rsidP="00F41B7B">
      <w:pPr>
        <w:pStyle w:val="Default"/>
        <w:numPr>
          <w:ilvl w:val="0"/>
          <w:numId w:val="16"/>
        </w:numPr>
        <w:rPr>
          <w:rFonts w:ascii="Arial" w:hAnsi="Arial" w:cs="Arial"/>
          <w:sz w:val="22"/>
          <w:szCs w:val="22"/>
        </w:rPr>
      </w:pPr>
      <w:r w:rsidRPr="000C6662">
        <w:rPr>
          <w:rFonts w:ascii="Arial" w:hAnsi="Arial" w:cs="Arial"/>
          <w:sz w:val="22"/>
          <w:szCs w:val="22"/>
        </w:rPr>
        <w:t>Deliberate attempts to block airway</w:t>
      </w:r>
    </w:p>
    <w:p w14:paraId="7377D402" w14:textId="77777777" w:rsidR="00335CF9" w:rsidRPr="000C6662" w:rsidRDefault="00335CF9" w:rsidP="00F41B7B">
      <w:pPr>
        <w:pStyle w:val="Default"/>
        <w:numPr>
          <w:ilvl w:val="0"/>
          <w:numId w:val="16"/>
        </w:numPr>
        <w:rPr>
          <w:rFonts w:ascii="Arial" w:hAnsi="Arial" w:cs="Arial"/>
          <w:sz w:val="22"/>
          <w:szCs w:val="22"/>
        </w:rPr>
      </w:pPr>
      <w:r w:rsidRPr="000C6662">
        <w:rPr>
          <w:rFonts w:ascii="Arial" w:hAnsi="Arial" w:cs="Arial"/>
          <w:sz w:val="22"/>
          <w:szCs w:val="22"/>
        </w:rPr>
        <w:t>PICA</w:t>
      </w:r>
    </w:p>
    <w:p w14:paraId="570D43D1" w14:textId="77777777" w:rsidR="00335CF9" w:rsidRPr="000C6662" w:rsidRDefault="00DA285E" w:rsidP="00F41B7B">
      <w:pPr>
        <w:pStyle w:val="Default"/>
        <w:numPr>
          <w:ilvl w:val="0"/>
          <w:numId w:val="16"/>
        </w:numPr>
        <w:rPr>
          <w:rFonts w:ascii="Arial" w:hAnsi="Arial" w:cs="Arial"/>
          <w:sz w:val="22"/>
          <w:szCs w:val="22"/>
        </w:rPr>
      </w:pPr>
      <w:r>
        <w:rPr>
          <w:rFonts w:ascii="Arial" w:hAnsi="Arial" w:cs="Arial"/>
          <w:sz w:val="22"/>
          <w:szCs w:val="22"/>
        </w:rPr>
        <w:t>Taking food from others</w:t>
      </w:r>
    </w:p>
    <w:p w14:paraId="32EF82C4" w14:textId="77777777" w:rsidR="00335CF9" w:rsidRDefault="00335CF9" w:rsidP="00931D78">
      <w:pPr>
        <w:pStyle w:val="Default"/>
        <w:numPr>
          <w:ilvl w:val="0"/>
          <w:numId w:val="16"/>
        </w:numPr>
        <w:rPr>
          <w:rFonts w:ascii="Arial" w:hAnsi="Arial" w:cs="Arial"/>
          <w:sz w:val="22"/>
          <w:szCs w:val="22"/>
        </w:rPr>
      </w:pPr>
      <w:r w:rsidRPr="000C6662">
        <w:rPr>
          <w:rFonts w:ascii="Arial" w:hAnsi="Arial" w:cs="Arial"/>
          <w:sz w:val="22"/>
          <w:szCs w:val="22"/>
        </w:rPr>
        <w:t>Secretive binging on food (BED – Binge Eating Disorder)</w:t>
      </w:r>
    </w:p>
    <w:p w14:paraId="29786AE0" w14:textId="77777777" w:rsidR="00900099" w:rsidRPr="000C6662" w:rsidRDefault="00900099" w:rsidP="00900099">
      <w:pPr>
        <w:pStyle w:val="Default"/>
        <w:ind w:left="720"/>
        <w:rPr>
          <w:rFonts w:ascii="Arial" w:hAnsi="Arial" w:cs="Arial"/>
          <w:sz w:val="22"/>
          <w:szCs w:val="22"/>
        </w:rPr>
      </w:pPr>
    </w:p>
    <w:p w14:paraId="0BA8ECC5" w14:textId="0D4CAB4B" w:rsidR="00335CF9" w:rsidRPr="000C6662" w:rsidRDefault="00335CF9" w:rsidP="00335CF9">
      <w:pPr>
        <w:pStyle w:val="Default"/>
        <w:rPr>
          <w:rFonts w:ascii="Arial" w:hAnsi="Arial" w:cs="Arial"/>
          <w:sz w:val="22"/>
          <w:szCs w:val="22"/>
        </w:rPr>
      </w:pPr>
      <w:r w:rsidRPr="00F41B7B">
        <w:rPr>
          <w:rFonts w:ascii="Arial" w:hAnsi="Arial" w:cs="Arial"/>
          <w:b/>
          <w:sz w:val="22"/>
          <w:szCs w:val="22"/>
        </w:rPr>
        <w:t>Speech and Language Therapist (SLT)</w:t>
      </w:r>
      <w:r w:rsidRPr="000C6662">
        <w:rPr>
          <w:rFonts w:ascii="Arial" w:hAnsi="Arial" w:cs="Arial"/>
          <w:sz w:val="22"/>
          <w:szCs w:val="22"/>
        </w:rPr>
        <w:t xml:space="preserve"> if one of the following </w:t>
      </w:r>
      <w:r w:rsidR="00CC4A6D" w:rsidRPr="000C6662">
        <w:rPr>
          <w:rFonts w:ascii="Arial" w:hAnsi="Arial" w:cs="Arial"/>
          <w:sz w:val="22"/>
          <w:szCs w:val="22"/>
        </w:rPr>
        <w:t>is: -</w:t>
      </w:r>
    </w:p>
    <w:p w14:paraId="2DFAECB7" w14:textId="38881E42" w:rsidR="00900099" w:rsidRPr="00A75F7A" w:rsidRDefault="00335CF9" w:rsidP="00A75F7A">
      <w:pPr>
        <w:pStyle w:val="Default"/>
        <w:numPr>
          <w:ilvl w:val="0"/>
          <w:numId w:val="17"/>
        </w:numPr>
        <w:jc w:val="both"/>
        <w:rPr>
          <w:rFonts w:ascii="Arial" w:hAnsi="Arial" w:cs="Arial"/>
          <w:sz w:val="22"/>
          <w:szCs w:val="22"/>
        </w:rPr>
      </w:pPr>
      <w:r w:rsidRPr="000C6662">
        <w:rPr>
          <w:rFonts w:ascii="Arial" w:hAnsi="Arial" w:cs="Arial"/>
          <w:sz w:val="22"/>
          <w:szCs w:val="22"/>
        </w:rPr>
        <w:t>Deterioration or change</w:t>
      </w:r>
      <w:r w:rsidRPr="00892B56">
        <w:rPr>
          <w:rFonts w:ascii="Arial" w:hAnsi="Arial" w:cs="Arial"/>
          <w:sz w:val="22"/>
          <w:szCs w:val="22"/>
        </w:rPr>
        <w:t xml:space="preserve"> in physical ability, eating very fast or slowly, cramming food, excessive coughing or complete lack of a cough, difficulty or absence of chewing, food stored in the mouth, food textures have had to be changed due to inability to manage hard, dry, chewy foods etc.</w:t>
      </w:r>
    </w:p>
    <w:p w14:paraId="1F639A6C" w14:textId="7E6CE800" w:rsidR="009379DD" w:rsidRPr="00EB04E4" w:rsidRDefault="00EB73F6" w:rsidP="00EB04E4">
      <w:pPr>
        <w:pStyle w:val="Default"/>
        <w:numPr>
          <w:ilvl w:val="0"/>
          <w:numId w:val="17"/>
        </w:numPr>
        <w:jc w:val="both"/>
        <w:rPr>
          <w:rFonts w:ascii="Arial" w:hAnsi="Arial" w:cs="Arial"/>
          <w:sz w:val="22"/>
          <w:szCs w:val="22"/>
        </w:rPr>
      </w:pPr>
      <w:r w:rsidRPr="00892B56">
        <w:rPr>
          <w:rFonts w:ascii="Arial" w:hAnsi="Arial" w:cs="Arial"/>
          <w:sz w:val="22"/>
          <w:szCs w:val="22"/>
        </w:rPr>
        <w:t>Also,</w:t>
      </w:r>
      <w:r w:rsidR="00335CF9" w:rsidRPr="00892B56">
        <w:rPr>
          <w:rFonts w:ascii="Arial" w:hAnsi="Arial" w:cs="Arial"/>
          <w:sz w:val="22"/>
          <w:szCs w:val="22"/>
        </w:rPr>
        <w:t xml:space="preserve"> if swallowing problems have not previously been assessed, the individual takes sudden intakes of breath, talks or laughs when eating, eats despite having poor levels of alertness or being distracted or continuing to eat high risk foods despite being advised not to, where food is found in mouth or cheeks after swallowing, food or liquids come out of the nose or mouth, history of choking </w:t>
      </w:r>
    </w:p>
    <w:p w14:paraId="38152CC7" w14:textId="4F9912ED" w:rsidR="009379DD" w:rsidRDefault="009379DD" w:rsidP="00900099">
      <w:pPr>
        <w:pStyle w:val="Default"/>
        <w:numPr>
          <w:ilvl w:val="0"/>
          <w:numId w:val="17"/>
        </w:numPr>
        <w:jc w:val="both"/>
        <w:rPr>
          <w:rFonts w:ascii="Arial" w:hAnsi="Arial" w:cs="Arial"/>
          <w:sz w:val="22"/>
          <w:szCs w:val="22"/>
        </w:rPr>
      </w:pPr>
      <w:r>
        <w:rPr>
          <w:rFonts w:ascii="Arial" w:hAnsi="Arial" w:cs="Arial"/>
          <w:sz w:val="22"/>
          <w:szCs w:val="22"/>
        </w:rPr>
        <w:t>Where additional guidance is available from the local SLT service, please follow that advice regarding referral.</w:t>
      </w:r>
    </w:p>
    <w:p w14:paraId="5F4A0D62" w14:textId="77777777" w:rsidR="00900099" w:rsidRPr="00892B56" w:rsidRDefault="00900099" w:rsidP="00900099">
      <w:pPr>
        <w:pStyle w:val="Default"/>
        <w:ind w:left="720"/>
        <w:jc w:val="both"/>
        <w:rPr>
          <w:rFonts w:ascii="Arial" w:hAnsi="Arial" w:cs="Arial"/>
          <w:sz w:val="22"/>
          <w:szCs w:val="22"/>
        </w:rPr>
      </w:pPr>
    </w:p>
    <w:p w14:paraId="36F0637C" w14:textId="531AAE6F" w:rsidR="00335CF9" w:rsidRPr="00892B56" w:rsidRDefault="00335CF9" w:rsidP="00335CF9">
      <w:pPr>
        <w:pStyle w:val="Default"/>
        <w:rPr>
          <w:rFonts w:ascii="Arial" w:hAnsi="Arial" w:cs="Arial"/>
          <w:sz w:val="22"/>
          <w:szCs w:val="22"/>
        </w:rPr>
      </w:pPr>
      <w:r w:rsidRPr="00892B56">
        <w:rPr>
          <w:rFonts w:ascii="Arial" w:hAnsi="Arial" w:cs="Arial"/>
          <w:b/>
          <w:sz w:val="22"/>
          <w:szCs w:val="22"/>
        </w:rPr>
        <w:t>Safeguarding</w:t>
      </w:r>
      <w:r w:rsidRPr="00892B56">
        <w:rPr>
          <w:rFonts w:ascii="Arial" w:hAnsi="Arial" w:cs="Arial"/>
          <w:sz w:val="22"/>
          <w:szCs w:val="22"/>
        </w:rPr>
        <w:t xml:space="preserve"> if one of the following is </w:t>
      </w:r>
      <w:r w:rsidR="00CC4A6D" w:rsidRPr="00892B56">
        <w:rPr>
          <w:rFonts w:ascii="Arial" w:hAnsi="Arial" w:cs="Arial"/>
          <w:sz w:val="22"/>
          <w:szCs w:val="22"/>
        </w:rPr>
        <w:t>present: -</w:t>
      </w:r>
    </w:p>
    <w:p w14:paraId="3F2561B1" w14:textId="77777777" w:rsidR="00335CF9" w:rsidRPr="00892B56" w:rsidRDefault="00335CF9" w:rsidP="00900099">
      <w:pPr>
        <w:pStyle w:val="Default"/>
        <w:numPr>
          <w:ilvl w:val="0"/>
          <w:numId w:val="18"/>
        </w:numPr>
        <w:jc w:val="both"/>
        <w:rPr>
          <w:rFonts w:ascii="Arial" w:hAnsi="Arial" w:cs="Arial"/>
          <w:sz w:val="22"/>
          <w:szCs w:val="22"/>
        </w:rPr>
      </w:pPr>
      <w:r w:rsidRPr="00892B56">
        <w:rPr>
          <w:rFonts w:ascii="Arial" w:hAnsi="Arial" w:cs="Arial"/>
          <w:sz w:val="22"/>
          <w:szCs w:val="22"/>
        </w:rPr>
        <w:t>Inadequate staffing or support levels, risk management plan not being adhered to, professional recommendations received but not included in risk management plan or not being adhered to, history of choking not risk assessed or managed</w:t>
      </w:r>
    </w:p>
    <w:p w14:paraId="18218E62" w14:textId="77777777" w:rsidR="00335CF9" w:rsidRPr="00892B56" w:rsidRDefault="00335CF9" w:rsidP="00F41B7B">
      <w:pPr>
        <w:pStyle w:val="Default"/>
        <w:numPr>
          <w:ilvl w:val="0"/>
          <w:numId w:val="18"/>
        </w:numPr>
        <w:rPr>
          <w:rFonts w:ascii="Arial" w:hAnsi="Arial" w:cs="Arial"/>
          <w:sz w:val="22"/>
          <w:szCs w:val="22"/>
        </w:rPr>
      </w:pPr>
      <w:r w:rsidRPr="00892B56">
        <w:rPr>
          <w:rFonts w:ascii="Arial" w:hAnsi="Arial" w:cs="Arial"/>
          <w:sz w:val="22"/>
          <w:szCs w:val="22"/>
        </w:rPr>
        <w:lastRenderedPageBreak/>
        <w:t>Visitors or families not complying with risk management plan</w:t>
      </w:r>
    </w:p>
    <w:p w14:paraId="5A5FF93A" w14:textId="77777777" w:rsidR="00335CF9" w:rsidRPr="00892B56" w:rsidRDefault="00335CF9" w:rsidP="00F41B7B">
      <w:pPr>
        <w:pStyle w:val="Default"/>
        <w:numPr>
          <w:ilvl w:val="0"/>
          <w:numId w:val="18"/>
        </w:numPr>
        <w:rPr>
          <w:rFonts w:ascii="Arial" w:hAnsi="Arial" w:cs="Arial"/>
          <w:sz w:val="22"/>
          <w:szCs w:val="22"/>
        </w:rPr>
      </w:pPr>
      <w:r w:rsidRPr="00892B56">
        <w:rPr>
          <w:rFonts w:ascii="Arial" w:hAnsi="Arial" w:cs="Arial"/>
          <w:sz w:val="22"/>
          <w:szCs w:val="22"/>
        </w:rPr>
        <w:t>SUI (Severe untoward incident)</w:t>
      </w:r>
    </w:p>
    <w:p w14:paraId="2EE905AE" w14:textId="77777777" w:rsidR="00DD40D4" w:rsidRDefault="00DD40D4">
      <w:pPr>
        <w:rPr>
          <w:rFonts w:ascii="Arial" w:hAnsi="Arial" w:cs="Arial"/>
          <w:b/>
          <w:lang w:val="en-GB"/>
        </w:rPr>
      </w:pPr>
    </w:p>
    <w:p w14:paraId="3C8BB55C" w14:textId="751CEBE5" w:rsidR="00DD40D4" w:rsidRDefault="00DD40D4" w:rsidP="00900099">
      <w:pPr>
        <w:jc w:val="both"/>
        <w:rPr>
          <w:rFonts w:ascii="Arial" w:hAnsi="Arial" w:cs="Arial"/>
          <w:b/>
          <w:lang w:val="en-GB"/>
        </w:rPr>
      </w:pPr>
      <w:r>
        <w:rPr>
          <w:rFonts w:ascii="Arial" w:hAnsi="Arial" w:cs="Arial"/>
          <w:b/>
          <w:lang w:val="en-GB"/>
        </w:rPr>
        <w:t xml:space="preserve">For referrals for community health services for older adults contact </w:t>
      </w:r>
      <w:hyperlink r:id="rId22" w:history="1">
        <w:r w:rsidRPr="00E51F73">
          <w:rPr>
            <w:rStyle w:val="Hyperlink"/>
            <w:rFonts w:ascii="Arial" w:hAnsi="Arial" w:cs="Arial"/>
            <w:b/>
            <w:lang w:val="en-GB"/>
          </w:rPr>
          <w:t>Shropshire Community Health NHS Trust</w:t>
        </w:r>
      </w:hyperlink>
      <w:r>
        <w:rPr>
          <w:rFonts w:ascii="Arial" w:hAnsi="Arial" w:cs="Arial"/>
          <w:b/>
          <w:lang w:val="en-GB"/>
        </w:rPr>
        <w:t xml:space="preserve"> or </w:t>
      </w:r>
      <w:hyperlink r:id="rId23" w:history="1">
        <w:r w:rsidRPr="009D2F22">
          <w:rPr>
            <w:rStyle w:val="Hyperlink"/>
            <w:rFonts w:ascii="Arial" w:hAnsi="Arial" w:cs="Arial"/>
            <w:b/>
            <w:lang w:val="en-GB"/>
          </w:rPr>
          <w:t>Shrewsbury and Telford Hospital</w:t>
        </w:r>
        <w:r w:rsidR="009D2F22" w:rsidRPr="009D2F22">
          <w:rPr>
            <w:rStyle w:val="Hyperlink"/>
            <w:rFonts w:ascii="Arial" w:hAnsi="Arial" w:cs="Arial"/>
            <w:b/>
            <w:lang w:val="en-GB"/>
          </w:rPr>
          <w:t xml:space="preserve"> NHS</w:t>
        </w:r>
        <w:r w:rsidRPr="009D2F22">
          <w:rPr>
            <w:rStyle w:val="Hyperlink"/>
            <w:rFonts w:ascii="Arial" w:hAnsi="Arial" w:cs="Arial"/>
            <w:b/>
            <w:lang w:val="en-GB"/>
          </w:rPr>
          <w:t xml:space="preserve"> Trust</w:t>
        </w:r>
      </w:hyperlink>
      <w:r>
        <w:rPr>
          <w:rFonts w:ascii="Arial" w:hAnsi="Arial" w:cs="Arial"/>
          <w:b/>
          <w:lang w:val="en-GB"/>
        </w:rPr>
        <w:t xml:space="preserve"> via their websites.</w:t>
      </w:r>
    </w:p>
    <w:p w14:paraId="56B95965" w14:textId="77777777" w:rsidR="00DA285E" w:rsidRDefault="00DA285E" w:rsidP="00900099">
      <w:pPr>
        <w:jc w:val="both"/>
        <w:rPr>
          <w:rFonts w:ascii="Arial" w:hAnsi="Arial" w:cs="Arial"/>
          <w:b/>
          <w:lang w:val="en-GB"/>
        </w:rPr>
      </w:pPr>
      <w:r>
        <w:rPr>
          <w:rFonts w:ascii="Arial" w:hAnsi="Arial" w:cs="Arial"/>
          <w:b/>
          <w:lang w:val="en-GB"/>
        </w:rPr>
        <w:t>The Specialist Community Team for Adults with a Learning Disability</w:t>
      </w:r>
      <w:r w:rsidR="00E730F4">
        <w:rPr>
          <w:rFonts w:ascii="Arial" w:hAnsi="Arial" w:cs="Arial"/>
          <w:b/>
          <w:lang w:val="en-GB"/>
        </w:rPr>
        <w:t xml:space="preserve"> on</w:t>
      </w:r>
      <w:r>
        <w:rPr>
          <w:rFonts w:ascii="Arial" w:hAnsi="Arial" w:cs="Arial"/>
          <w:b/>
          <w:lang w:val="en-GB"/>
        </w:rPr>
        <w:t xml:space="preserve"> </w:t>
      </w:r>
      <w:r w:rsidR="00864817" w:rsidRPr="00F8759F">
        <w:rPr>
          <w:rFonts w:ascii="Arial" w:hAnsi="Arial" w:cs="Arial"/>
          <w:b/>
          <w:lang w:val="en-GB"/>
        </w:rPr>
        <w:t>01952 457417</w:t>
      </w:r>
      <w:r w:rsidR="00E730F4" w:rsidRPr="00F8759F">
        <w:rPr>
          <w:rFonts w:ascii="Arial" w:hAnsi="Arial" w:cs="Arial"/>
          <w:b/>
          <w:lang w:val="en-GB"/>
        </w:rPr>
        <w:t xml:space="preserve"> or 01743 211210 </w:t>
      </w:r>
      <w:r w:rsidRPr="00F8759F">
        <w:rPr>
          <w:rFonts w:ascii="Arial" w:hAnsi="Arial" w:cs="Arial"/>
          <w:b/>
          <w:lang w:val="en-GB"/>
        </w:rPr>
        <w:t>for Consultant Psychiatry, Psychology, Speech and Language Therapy, Occupational Therapy, Physiotherapy, Community Nursing, Acute Liaison, Intensive Support Team (Behaviour)</w:t>
      </w:r>
      <w:r w:rsidR="008B07F4" w:rsidRPr="00F8759F">
        <w:rPr>
          <w:rFonts w:ascii="Arial" w:hAnsi="Arial" w:cs="Arial"/>
          <w:b/>
          <w:lang w:val="en-GB"/>
        </w:rPr>
        <w:t>, Intensive Health Outreach Team</w:t>
      </w:r>
      <w:r w:rsidR="00B06C9C" w:rsidRPr="00F8759F">
        <w:rPr>
          <w:rFonts w:ascii="Arial" w:hAnsi="Arial" w:cs="Arial"/>
          <w:b/>
          <w:lang w:val="en-GB"/>
        </w:rPr>
        <w:t>.</w:t>
      </w:r>
      <w:r w:rsidR="00B06C9C" w:rsidRPr="00B06C9C">
        <w:rPr>
          <w:rFonts w:ascii="Arial" w:hAnsi="Arial" w:cs="Arial"/>
          <w:b/>
          <w:color w:val="FF0000"/>
          <w:lang w:val="en-GB"/>
        </w:rPr>
        <w:t xml:space="preserve"> </w:t>
      </w:r>
    </w:p>
    <w:p w14:paraId="1FA762C4" w14:textId="77777777" w:rsidR="00DD40D4" w:rsidRDefault="00DD40D4" w:rsidP="00900099">
      <w:pPr>
        <w:jc w:val="both"/>
        <w:rPr>
          <w:rFonts w:ascii="Arial" w:hAnsi="Arial" w:cs="Arial"/>
          <w:b/>
          <w:lang w:val="en-GB"/>
        </w:rPr>
      </w:pPr>
      <w:r>
        <w:rPr>
          <w:rFonts w:ascii="Arial" w:hAnsi="Arial" w:cs="Arial"/>
          <w:b/>
          <w:lang w:val="en-GB"/>
        </w:rPr>
        <w:t xml:space="preserve">For Dementia services this may </w:t>
      </w:r>
      <w:r w:rsidR="000A55C6">
        <w:rPr>
          <w:rFonts w:ascii="Arial" w:hAnsi="Arial" w:cs="Arial"/>
          <w:b/>
          <w:lang w:val="en-GB"/>
        </w:rPr>
        <w:t xml:space="preserve">also be </w:t>
      </w:r>
      <w:r>
        <w:rPr>
          <w:rFonts w:ascii="Arial" w:hAnsi="Arial" w:cs="Arial"/>
          <w:b/>
          <w:lang w:val="en-GB"/>
        </w:rPr>
        <w:t>accessible for the community via a Community Mental Health Team covering the appropriate area for the person.</w:t>
      </w:r>
    </w:p>
    <w:p w14:paraId="7384C255" w14:textId="77777777" w:rsidR="002432D6" w:rsidRDefault="00BE38F9" w:rsidP="00C97FB8">
      <w:pPr>
        <w:spacing w:after="0" w:line="240" w:lineRule="auto"/>
        <w:rPr>
          <w:rFonts w:ascii="Arial" w:hAnsi="Arial" w:cs="Arial"/>
          <w:b/>
          <w:lang w:val="en-GB"/>
        </w:rPr>
      </w:pPr>
      <w:r>
        <w:rPr>
          <w:rFonts w:ascii="Arial" w:hAnsi="Arial" w:cs="Arial"/>
          <w:b/>
          <w:lang w:val="en-GB"/>
        </w:rPr>
        <w:br w:type="page"/>
      </w:r>
      <w:r w:rsidR="002432D6" w:rsidRPr="00892B56">
        <w:rPr>
          <w:rFonts w:ascii="Arial" w:hAnsi="Arial" w:cs="Arial"/>
          <w:b/>
          <w:lang w:val="en-GB"/>
        </w:rPr>
        <w:lastRenderedPageBreak/>
        <w:t xml:space="preserve">Appendix </w:t>
      </w:r>
      <w:r w:rsidR="00EB4C3A">
        <w:rPr>
          <w:rFonts w:ascii="Arial" w:hAnsi="Arial" w:cs="Arial"/>
          <w:b/>
          <w:lang w:val="en-GB"/>
        </w:rPr>
        <w:t>6</w:t>
      </w:r>
      <w:r w:rsidR="00900099">
        <w:rPr>
          <w:rFonts w:ascii="Arial" w:hAnsi="Arial" w:cs="Arial"/>
          <w:b/>
          <w:lang w:val="en-GB"/>
        </w:rPr>
        <w:tab/>
      </w:r>
      <w:r w:rsidR="002432D6" w:rsidRPr="00892B56">
        <w:rPr>
          <w:rFonts w:ascii="Arial" w:hAnsi="Arial" w:cs="Arial"/>
          <w:b/>
          <w:lang w:val="en-GB"/>
        </w:rPr>
        <w:t>Emergency procedure</w:t>
      </w:r>
    </w:p>
    <w:p w14:paraId="47201B82" w14:textId="77777777" w:rsidR="00C97FB8" w:rsidRPr="00892B56" w:rsidRDefault="00C97FB8" w:rsidP="00C97FB8">
      <w:pPr>
        <w:spacing w:after="0" w:line="240" w:lineRule="auto"/>
        <w:rPr>
          <w:rFonts w:ascii="Arial" w:hAnsi="Arial" w:cs="Arial"/>
          <w:b/>
          <w:lang w:val="en-GB"/>
        </w:rPr>
      </w:pPr>
    </w:p>
    <w:p w14:paraId="0013B2ED" w14:textId="56D75F01" w:rsidR="008062F7" w:rsidRDefault="009053CB" w:rsidP="00900099">
      <w:pPr>
        <w:jc w:val="both"/>
        <w:rPr>
          <w:rFonts w:ascii="Arial" w:hAnsi="Arial" w:cs="Arial"/>
          <w:b/>
        </w:rPr>
      </w:pPr>
      <w:r>
        <w:rPr>
          <w:rFonts w:ascii="Arial" w:hAnsi="Arial" w:cs="Arial"/>
          <w:b/>
          <w:lang w:val="en-GB"/>
        </w:rPr>
        <w:t>NB</w:t>
      </w:r>
      <w:r w:rsidR="00900099">
        <w:rPr>
          <w:rFonts w:ascii="Arial" w:hAnsi="Arial" w:cs="Arial"/>
          <w:b/>
          <w:lang w:val="en-GB"/>
        </w:rPr>
        <w:t>:</w:t>
      </w:r>
      <w:r>
        <w:rPr>
          <w:rFonts w:ascii="Arial" w:hAnsi="Arial" w:cs="Arial"/>
          <w:b/>
          <w:lang w:val="en-GB"/>
        </w:rPr>
        <w:t xml:space="preserve"> </w:t>
      </w:r>
      <w:r w:rsidR="002432D6" w:rsidRPr="00892B56">
        <w:rPr>
          <w:rFonts w:ascii="Arial" w:hAnsi="Arial" w:cs="Arial"/>
          <w:b/>
          <w:lang w:val="en-GB"/>
        </w:rPr>
        <w:t xml:space="preserve">This will have to be </w:t>
      </w:r>
      <w:r w:rsidR="00674743">
        <w:rPr>
          <w:rFonts w:ascii="Arial" w:hAnsi="Arial" w:cs="Arial"/>
          <w:b/>
          <w:lang w:val="en-GB"/>
        </w:rPr>
        <w:t xml:space="preserve">risk assessed and </w:t>
      </w:r>
      <w:r w:rsidR="002432D6" w:rsidRPr="00892B56">
        <w:rPr>
          <w:rFonts w:ascii="Arial" w:hAnsi="Arial" w:cs="Arial"/>
          <w:b/>
          <w:lang w:val="en-GB"/>
        </w:rPr>
        <w:t>amended fo</w:t>
      </w:r>
      <w:r w:rsidR="00674743">
        <w:rPr>
          <w:rFonts w:ascii="Arial" w:hAnsi="Arial" w:cs="Arial"/>
          <w:b/>
          <w:lang w:val="en-GB"/>
        </w:rPr>
        <w:t>r an individual for whom back blows and/or abdominal thrusts are not suitable e.g.</w:t>
      </w:r>
      <w:r w:rsidR="002432D6" w:rsidRPr="00892B56">
        <w:rPr>
          <w:rFonts w:ascii="Arial" w:hAnsi="Arial" w:cs="Arial"/>
          <w:b/>
          <w:lang w:val="en-GB"/>
        </w:rPr>
        <w:t xml:space="preserve"> wheelchair </w:t>
      </w:r>
      <w:r w:rsidR="00674743">
        <w:rPr>
          <w:rFonts w:ascii="Arial" w:hAnsi="Arial" w:cs="Arial"/>
          <w:b/>
          <w:lang w:val="en-GB"/>
        </w:rPr>
        <w:t xml:space="preserve">user and </w:t>
      </w:r>
      <w:r>
        <w:rPr>
          <w:rFonts w:ascii="Arial" w:hAnsi="Arial" w:cs="Arial"/>
          <w:b/>
          <w:lang w:val="en-GB"/>
        </w:rPr>
        <w:t>an individually tailored procedure will need to be designed</w:t>
      </w:r>
      <w:r w:rsidR="004619DE">
        <w:rPr>
          <w:rFonts w:ascii="Arial" w:hAnsi="Arial" w:cs="Arial"/>
          <w:b/>
          <w:lang w:val="en-GB"/>
        </w:rPr>
        <w:t>.</w:t>
      </w:r>
      <w:r w:rsidR="004619DE" w:rsidRPr="008B1AEF">
        <w:rPr>
          <w:rFonts w:ascii="Arial" w:hAnsi="Arial" w:cs="Arial"/>
          <w:sz w:val="20"/>
          <w:szCs w:val="20"/>
        </w:rPr>
        <w:t xml:space="preserve"> </w:t>
      </w:r>
      <w:r w:rsidR="004619DE" w:rsidRPr="004619DE">
        <w:rPr>
          <w:rFonts w:ascii="Arial" w:hAnsi="Arial" w:cs="Arial"/>
          <w:b/>
        </w:rPr>
        <w:t xml:space="preserve">If you are unable to encircle the victim's abdomen, the BLS/AED Subcommittee of the Resuscitation Council (UK) recommends that you stand behind the victim, as for abdominal thrusts, but position your hands somewhat </w:t>
      </w:r>
      <w:proofErr w:type="gramStart"/>
      <w:r w:rsidR="004619DE" w:rsidRPr="004619DE">
        <w:rPr>
          <w:rFonts w:ascii="Arial" w:hAnsi="Arial" w:cs="Arial"/>
          <w:b/>
        </w:rPr>
        <w:t>higher,</w:t>
      </w:r>
      <w:proofErr w:type="gramEnd"/>
      <w:r w:rsidR="004619DE" w:rsidRPr="004619DE">
        <w:rPr>
          <w:rFonts w:ascii="Arial" w:hAnsi="Arial" w:cs="Arial"/>
          <w:b/>
        </w:rPr>
        <w:t xml:space="preserve"> over the lower end of the sternum (breastbone). Pull hard into the chest with quick </w:t>
      </w:r>
      <w:proofErr w:type="gramStart"/>
      <w:r w:rsidR="004619DE" w:rsidRPr="004619DE">
        <w:rPr>
          <w:rFonts w:ascii="Arial" w:hAnsi="Arial" w:cs="Arial"/>
          <w:b/>
        </w:rPr>
        <w:t>thrusts</w:t>
      </w:r>
      <w:proofErr w:type="gramEnd"/>
      <w:r w:rsidR="004619DE" w:rsidRPr="004619DE">
        <w:rPr>
          <w:rFonts w:ascii="Arial" w:hAnsi="Arial" w:cs="Arial"/>
          <w:b/>
        </w:rPr>
        <w:t>.</w:t>
      </w:r>
      <w:r w:rsidR="00554EA0" w:rsidRPr="00554EA0">
        <w:rPr>
          <w:rFonts w:ascii="Arial" w:hAnsi="Arial" w:cs="Arial"/>
          <w:color w:val="000000"/>
          <w:sz w:val="21"/>
          <w:szCs w:val="21"/>
          <w:bdr w:val="none" w:sz="0" w:space="0" w:color="auto" w:frame="1"/>
        </w:rPr>
        <w:t xml:space="preserve"> </w:t>
      </w:r>
      <w:r w:rsidR="00554EA0" w:rsidRPr="00554EA0">
        <w:rPr>
          <w:rFonts w:ascii="Arial" w:hAnsi="Arial" w:cs="Arial"/>
          <w:b/>
        </w:rPr>
        <w:t xml:space="preserve">If you are unable to safely deliver back blows or abdominal thrusts with an individual in a wheelchair, they must be safely moved to the floor - this can be done quickly, </w:t>
      </w:r>
      <w:r w:rsidR="00EB73F6" w:rsidRPr="00554EA0">
        <w:rPr>
          <w:rFonts w:ascii="Arial" w:hAnsi="Arial" w:cs="Arial"/>
          <w:b/>
        </w:rPr>
        <w:t>safely,</w:t>
      </w:r>
      <w:r w:rsidR="00554EA0" w:rsidRPr="00554EA0">
        <w:rPr>
          <w:rFonts w:ascii="Arial" w:hAnsi="Arial" w:cs="Arial"/>
          <w:b/>
        </w:rPr>
        <w:t xml:space="preserve"> and easily without a hoist - please see our </w:t>
      </w:r>
      <w:r w:rsidR="008062F7">
        <w:rPr>
          <w:rFonts w:ascii="Arial" w:hAnsi="Arial" w:cs="Arial"/>
          <w:b/>
        </w:rPr>
        <w:t>m</w:t>
      </w:r>
      <w:r w:rsidR="00554EA0">
        <w:rPr>
          <w:rFonts w:ascii="Arial" w:hAnsi="Arial" w:cs="Arial"/>
          <w:b/>
        </w:rPr>
        <w:t>oving and</w:t>
      </w:r>
      <w:r w:rsidR="00EB73F6">
        <w:rPr>
          <w:rFonts w:ascii="Arial" w:hAnsi="Arial" w:cs="Arial"/>
          <w:b/>
        </w:rPr>
        <w:t xml:space="preserve"> </w:t>
      </w:r>
      <w:r w:rsidR="00554EA0">
        <w:rPr>
          <w:rFonts w:ascii="Arial" w:hAnsi="Arial" w:cs="Arial"/>
          <w:b/>
        </w:rPr>
        <w:t xml:space="preserve">handling guide </w:t>
      </w:r>
      <w:r w:rsidR="00554EA0" w:rsidRPr="00554EA0">
        <w:rPr>
          <w:rFonts w:ascii="Arial" w:hAnsi="Arial" w:cs="Arial"/>
          <w:b/>
        </w:rPr>
        <w:t>for reference. </w:t>
      </w:r>
      <w:hyperlink r:id="rId24" w:history="1">
        <w:r w:rsidR="00441A41" w:rsidRPr="008062F7">
          <w:rPr>
            <w:rStyle w:val="Hyperlink"/>
            <w:rFonts w:ascii="Arial" w:hAnsi="Arial" w:cs="Arial"/>
            <w:b/>
          </w:rPr>
          <w:t xml:space="preserve">Guidance for safer handling during cardiopulmonary resuscitation in </w:t>
        </w:r>
        <w:proofErr w:type="spellStart"/>
        <w:r w:rsidR="00441A41" w:rsidRPr="008062F7">
          <w:rPr>
            <w:rStyle w:val="Hyperlink"/>
            <w:rFonts w:ascii="Arial" w:hAnsi="Arial" w:cs="Arial"/>
            <w:b/>
          </w:rPr>
          <w:t>healthcare</w:t>
        </w:r>
        <w:r w:rsidR="00603744" w:rsidRPr="008062F7">
          <w:rPr>
            <w:rStyle w:val="Hyperlink"/>
            <w:rFonts w:ascii="Arial" w:hAnsi="Arial" w:cs="Arial"/>
            <w:b/>
          </w:rPr>
          <w:t>settings</w:t>
        </w:r>
        <w:proofErr w:type="spellEnd"/>
        <w:r w:rsidR="00603744" w:rsidRPr="008062F7">
          <w:rPr>
            <w:rStyle w:val="Hyperlink"/>
            <w:rFonts w:ascii="Arial" w:hAnsi="Arial" w:cs="Arial"/>
            <w:b/>
          </w:rPr>
          <w:t>,</w:t>
        </w:r>
      </w:hyperlink>
      <w:r w:rsidR="00603744">
        <w:rPr>
          <w:rFonts w:ascii="Arial" w:hAnsi="Arial" w:cs="Arial"/>
          <w:b/>
        </w:rPr>
        <w:t xml:space="preserve"> </w:t>
      </w:r>
    </w:p>
    <w:p w14:paraId="35CC21F8" w14:textId="6B5D946B" w:rsidR="004619DE" w:rsidRPr="004619DE" w:rsidRDefault="00554EA0" w:rsidP="00900099">
      <w:pPr>
        <w:jc w:val="both"/>
        <w:rPr>
          <w:rFonts w:ascii="Arial" w:hAnsi="Arial" w:cs="Arial"/>
          <w:b/>
          <w:lang w:val="en-GB"/>
        </w:rPr>
      </w:pPr>
      <w:r w:rsidRPr="00554EA0">
        <w:rPr>
          <w:rFonts w:ascii="Arial" w:hAnsi="Arial" w:cs="Arial"/>
          <w:b/>
        </w:rPr>
        <w:t>Once on the floor, if they can be managed in a seating position, then back blows and abdominal thrusts may be delivered. If not, they lay the person down and perform chest thrusts from the front (the same as a chest compression).</w:t>
      </w:r>
    </w:p>
    <w:p w14:paraId="733FF577" w14:textId="77777777" w:rsidR="002432D6" w:rsidRPr="00892B56" w:rsidRDefault="00AB6720" w:rsidP="00900099">
      <w:pPr>
        <w:ind w:left="720" w:hanging="720"/>
        <w:jc w:val="both"/>
        <w:rPr>
          <w:rFonts w:ascii="Arial" w:hAnsi="Arial" w:cs="Arial"/>
          <w:lang w:val="en-GB"/>
        </w:rPr>
      </w:pPr>
      <w:r w:rsidRPr="00892B56">
        <w:rPr>
          <w:rFonts w:ascii="Arial" w:hAnsi="Arial" w:cs="Arial"/>
          <w:b/>
          <w:lang w:val="en-GB"/>
        </w:rPr>
        <w:t xml:space="preserve">1. </w:t>
      </w:r>
      <w:r w:rsidR="00900099">
        <w:rPr>
          <w:rFonts w:ascii="Arial" w:hAnsi="Arial" w:cs="Arial"/>
          <w:b/>
          <w:lang w:val="en-GB"/>
        </w:rPr>
        <w:tab/>
      </w:r>
      <w:r w:rsidR="002432D6" w:rsidRPr="00892B56">
        <w:rPr>
          <w:rFonts w:ascii="Arial" w:hAnsi="Arial" w:cs="Arial"/>
          <w:b/>
          <w:lang w:val="en-GB"/>
        </w:rPr>
        <w:t>Person choking -&gt; assess severity</w:t>
      </w:r>
      <w:r w:rsidR="002432D6" w:rsidRPr="00892B56">
        <w:rPr>
          <w:rFonts w:ascii="Arial" w:hAnsi="Arial" w:cs="Arial"/>
          <w:lang w:val="en-GB"/>
        </w:rPr>
        <w:t>. They may be able to cough and expel the item themselves</w:t>
      </w:r>
      <w:r w:rsidR="00900099">
        <w:rPr>
          <w:rFonts w:ascii="Arial" w:hAnsi="Arial" w:cs="Arial"/>
          <w:lang w:val="en-GB"/>
        </w:rPr>
        <w:t>.</w:t>
      </w:r>
    </w:p>
    <w:p w14:paraId="77B8D648" w14:textId="77777777" w:rsidR="004619DE" w:rsidRPr="00900099" w:rsidRDefault="00AB6720" w:rsidP="00900099">
      <w:pPr>
        <w:ind w:left="720" w:hanging="720"/>
        <w:jc w:val="both"/>
        <w:rPr>
          <w:rFonts w:ascii="Arial" w:hAnsi="Arial" w:cs="Arial"/>
          <w:lang w:val="en-GB"/>
        </w:rPr>
      </w:pPr>
      <w:r w:rsidRPr="00892B56">
        <w:rPr>
          <w:rFonts w:ascii="Arial" w:hAnsi="Arial" w:cs="Arial"/>
          <w:b/>
          <w:lang w:val="en-GB"/>
        </w:rPr>
        <w:t xml:space="preserve">2. </w:t>
      </w:r>
      <w:r w:rsidR="00900099">
        <w:rPr>
          <w:rFonts w:ascii="Arial" w:hAnsi="Arial" w:cs="Arial"/>
          <w:b/>
          <w:lang w:val="en-GB"/>
        </w:rPr>
        <w:tab/>
      </w:r>
      <w:r w:rsidR="002432D6" w:rsidRPr="00892B56">
        <w:rPr>
          <w:rFonts w:ascii="Arial" w:hAnsi="Arial" w:cs="Arial"/>
          <w:b/>
          <w:lang w:val="en-GB"/>
        </w:rPr>
        <w:t xml:space="preserve">Person choking and unable to expel item -&gt; </w:t>
      </w:r>
      <w:r w:rsidR="002432D6" w:rsidRPr="00900099">
        <w:rPr>
          <w:rFonts w:ascii="Arial" w:hAnsi="Arial" w:cs="Arial"/>
          <w:lang w:val="en-GB"/>
        </w:rPr>
        <w:t>Call for help. Support the person and remain calm but act quickly</w:t>
      </w:r>
      <w:r w:rsidR="00CB044D" w:rsidRPr="00900099">
        <w:rPr>
          <w:rFonts w:ascii="Arial" w:hAnsi="Arial" w:cs="Arial"/>
          <w:lang w:val="en-GB"/>
        </w:rPr>
        <w:t>.</w:t>
      </w:r>
      <w:r w:rsidR="004619DE" w:rsidRPr="00900099">
        <w:rPr>
          <w:rFonts w:ascii="Arial" w:hAnsi="Arial" w:cs="Arial"/>
          <w:lang w:val="en-GB"/>
        </w:rPr>
        <w:t xml:space="preserve"> You need to drive energy into the casualty’s chest cavity and towards the mouth </w:t>
      </w:r>
      <w:proofErr w:type="gramStart"/>
      <w:r w:rsidR="004619DE" w:rsidRPr="00900099">
        <w:rPr>
          <w:rFonts w:ascii="Arial" w:hAnsi="Arial" w:cs="Arial"/>
          <w:lang w:val="en-GB"/>
        </w:rPr>
        <w:t>in order to</w:t>
      </w:r>
      <w:proofErr w:type="gramEnd"/>
      <w:r w:rsidR="004619DE" w:rsidRPr="00900099">
        <w:rPr>
          <w:rFonts w:ascii="Arial" w:hAnsi="Arial" w:cs="Arial"/>
          <w:lang w:val="en-GB"/>
        </w:rPr>
        <w:t xml:space="preserve"> clear the obstruction.</w:t>
      </w:r>
      <w:r w:rsidR="008B1AEF">
        <w:rPr>
          <w:rFonts w:ascii="Arial" w:hAnsi="Arial" w:cs="Arial"/>
          <w:lang w:val="en-GB"/>
        </w:rPr>
        <w:t xml:space="preserve"> </w:t>
      </w:r>
      <w:r w:rsidR="004619DE" w:rsidRPr="00900099">
        <w:rPr>
          <w:rFonts w:ascii="Arial" w:hAnsi="Arial" w:cs="Arial"/>
          <w:lang w:val="en-GB"/>
        </w:rPr>
        <w:t>“Support the chest with one hand and lean the victim well forwards so that when the obstructing object is dislodged it comes out of the mouth rather than goes further down the airway. Give five sharp blows between the shoulder blades with the heel of your other hand”. RC UK</w:t>
      </w:r>
    </w:p>
    <w:p w14:paraId="09017255" w14:textId="77777777" w:rsidR="002432D6" w:rsidRPr="00900099" w:rsidRDefault="00AB6720" w:rsidP="00900099">
      <w:pPr>
        <w:ind w:left="720" w:hanging="720"/>
        <w:jc w:val="both"/>
        <w:rPr>
          <w:rFonts w:ascii="Arial" w:hAnsi="Arial" w:cs="Arial"/>
          <w:lang w:val="en-GB"/>
        </w:rPr>
      </w:pPr>
      <w:r w:rsidRPr="00892B56">
        <w:rPr>
          <w:rFonts w:ascii="Arial" w:hAnsi="Arial" w:cs="Arial"/>
          <w:b/>
          <w:lang w:val="en-GB"/>
        </w:rPr>
        <w:t xml:space="preserve">3. </w:t>
      </w:r>
      <w:r w:rsidR="00900099">
        <w:rPr>
          <w:rFonts w:ascii="Arial" w:hAnsi="Arial" w:cs="Arial"/>
          <w:b/>
          <w:lang w:val="en-GB"/>
        </w:rPr>
        <w:tab/>
      </w:r>
      <w:r w:rsidR="002432D6" w:rsidRPr="00892B56">
        <w:rPr>
          <w:rFonts w:ascii="Arial" w:hAnsi="Arial" w:cs="Arial"/>
          <w:b/>
          <w:lang w:val="en-GB"/>
        </w:rPr>
        <w:t xml:space="preserve">Person still choking and unable to expel item -&gt; </w:t>
      </w:r>
      <w:r w:rsidR="002432D6" w:rsidRPr="00900099">
        <w:rPr>
          <w:rFonts w:ascii="Arial" w:hAnsi="Arial" w:cs="Arial"/>
          <w:lang w:val="en-GB"/>
        </w:rPr>
        <w:t>Support the person and remain calm and from behind hold your hands together to do up to 5 abdominal thrusts</w:t>
      </w:r>
      <w:r w:rsidR="00900099">
        <w:rPr>
          <w:rFonts w:ascii="Arial" w:hAnsi="Arial" w:cs="Arial"/>
          <w:lang w:val="en-GB"/>
        </w:rPr>
        <w:t>;</w:t>
      </w:r>
    </w:p>
    <w:p w14:paraId="178BE931" w14:textId="77777777" w:rsidR="004619DE" w:rsidRPr="00900099" w:rsidRDefault="004619DE" w:rsidP="004619DE">
      <w:pPr>
        <w:numPr>
          <w:ilvl w:val="0"/>
          <w:numId w:val="20"/>
        </w:numPr>
        <w:rPr>
          <w:rFonts w:ascii="Arial" w:hAnsi="Arial" w:cs="Arial"/>
          <w:lang w:val="en-GB"/>
        </w:rPr>
      </w:pPr>
      <w:r w:rsidRPr="00900099">
        <w:rPr>
          <w:rFonts w:ascii="Arial" w:hAnsi="Arial" w:cs="Arial"/>
          <w:lang w:val="en-GB"/>
        </w:rPr>
        <w:t xml:space="preserve">Stand behind the victim and put both arms round the upper part of the abdomen     </w:t>
      </w:r>
    </w:p>
    <w:p w14:paraId="6D7DCD1F" w14:textId="77777777" w:rsidR="004619DE" w:rsidRPr="00900099" w:rsidRDefault="004619DE" w:rsidP="004619DE">
      <w:pPr>
        <w:numPr>
          <w:ilvl w:val="0"/>
          <w:numId w:val="20"/>
        </w:numPr>
        <w:rPr>
          <w:rFonts w:ascii="Arial" w:hAnsi="Arial" w:cs="Arial"/>
          <w:lang w:val="en-GB"/>
        </w:rPr>
      </w:pPr>
      <w:r w:rsidRPr="00900099">
        <w:rPr>
          <w:rFonts w:ascii="Arial" w:hAnsi="Arial" w:cs="Arial"/>
          <w:lang w:val="en-GB"/>
        </w:rPr>
        <w:t xml:space="preserve">Lean the victim forwards     </w:t>
      </w:r>
    </w:p>
    <w:p w14:paraId="0E3313AD" w14:textId="77777777" w:rsidR="004619DE" w:rsidRPr="00900099" w:rsidRDefault="004619DE" w:rsidP="004619DE">
      <w:pPr>
        <w:numPr>
          <w:ilvl w:val="0"/>
          <w:numId w:val="20"/>
        </w:numPr>
        <w:rPr>
          <w:rFonts w:ascii="Arial" w:hAnsi="Arial" w:cs="Arial"/>
          <w:lang w:val="en-GB"/>
        </w:rPr>
      </w:pPr>
      <w:r w:rsidRPr="00900099">
        <w:rPr>
          <w:rFonts w:ascii="Arial" w:hAnsi="Arial" w:cs="Arial"/>
          <w:lang w:val="en-GB"/>
        </w:rPr>
        <w:t xml:space="preserve">Clench your fist and place it between the navel and the ribcage </w:t>
      </w:r>
    </w:p>
    <w:p w14:paraId="58869F99" w14:textId="77777777" w:rsidR="004619DE" w:rsidRPr="00900099" w:rsidRDefault="004619DE" w:rsidP="004619DE">
      <w:pPr>
        <w:numPr>
          <w:ilvl w:val="0"/>
          <w:numId w:val="20"/>
        </w:numPr>
        <w:rPr>
          <w:rFonts w:ascii="Arial" w:hAnsi="Arial" w:cs="Arial"/>
          <w:lang w:val="en-GB"/>
        </w:rPr>
      </w:pPr>
      <w:r w:rsidRPr="00900099">
        <w:rPr>
          <w:rFonts w:ascii="Arial" w:hAnsi="Arial" w:cs="Arial"/>
          <w:lang w:val="en-GB"/>
        </w:rPr>
        <w:t xml:space="preserve">Grasp this hand with your other hand and pull sharply inwards and upwards </w:t>
      </w:r>
    </w:p>
    <w:p w14:paraId="3FA5A2EC" w14:textId="77777777" w:rsidR="004619DE" w:rsidRPr="00900099" w:rsidRDefault="004619DE" w:rsidP="004619DE">
      <w:pPr>
        <w:numPr>
          <w:ilvl w:val="0"/>
          <w:numId w:val="20"/>
        </w:numPr>
        <w:rPr>
          <w:rFonts w:ascii="Arial" w:hAnsi="Arial" w:cs="Arial"/>
          <w:lang w:val="en-GB"/>
        </w:rPr>
      </w:pPr>
      <w:r w:rsidRPr="00900099">
        <w:rPr>
          <w:rFonts w:ascii="Arial" w:hAnsi="Arial" w:cs="Arial"/>
          <w:lang w:val="en-GB"/>
        </w:rPr>
        <w:t xml:space="preserve">Repeat up to five times </w:t>
      </w:r>
    </w:p>
    <w:p w14:paraId="5068189E" w14:textId="77777777" w:rsidR="002432D6" w:rsidRPr="00900099" w:rsidRDefault="00AB6720" w:rsidP="00900099">
      <w:pPr>
        <w:ind w:left="720" w:hanging="720"/>
        <w:jc w:val="both"/>
        <w:rPr>
          <w:rFonts w:ascii="Arial" w:hAnsi="Arial" w:cs="Arial"/>
          <w:lang w:val="en-GB"/>
        </w:rPr>
      </w:pPr>
      <w:r w:rsidRPr="00892B56">
        <w:rPr>
          <w:rFonts w:ascii="Arial" w:hAnsi="Arial" w:cs="Arial"/>
          <w:b/>
          <w:lang w:val="en-GB"/>
        </w:rPr>
        <w:t xml:space="preserve">4. </w:t>
      </w:r>
      <w:r w:rsidR="00900099">
        <w:rPr>
          <w:rFonts w:ascii="Arial" w:hAnsi="Arial" w:cs="Arial"/>
          <w:b/>
          <w:lang w:val="en-GB"/>
        </w:rPr>
        <w:tab/>
      </w:r>
      <w:r w:rsidR="002432D6" w:rsidRPr="00900099">
        <w:rPr>
          <w:rFonts w:ascii="Arial" w:hAnsi="Arial" w:cs="Arial"/>
          <w:lang w:val="en-GB"/>
        </w:rPr>
        <w:t xml:space="preserve">If not working get someone to call for an ambulance and continue the cycle of 5 back </w:t>
      </w:r>
      <w:r w:rsidR="008B1AEF">
        <w:rPr>
          <w:rFonts w:ascii="Arial" w:hAnsi="Arial" w:cs="Arial"/>
          <w:lang w:val="en-GB"/>
        </w:rPr>
        <w:t>blow</w:t>
      </w:r>
      <w:r w:rsidR="002432D6" w:rsidRPr="00900099">
        <w:rPr>
          <w:rFonts w:ascii="Arial" w:hAnsi="Arial" w:cs="Arial"/>
          <w:lang w:val="en-GB"/>
        </w:rPr>
        <w:t>s and 5 abdominal thrusts until help arrives</w:t>
      </w:r>
      <w:r w:rsidR="00900099">
        <w:rPr>
          <w:rFonts w:ascii="Arial" w:hAnsi="Arial" w:cs="Arial"/>
          <w:lang w:val="en-GB"/>
        </w:rPr>
        <w:t>.</w:t>
      </w:r>
    </w:p>
    <w:p w14:paraId="448539EB" w14:textId="77777777" w:rsidR="002432D6" w:rsidRDefault="00AB6720" w:rsidP="00900099">
      <w:pPr>
        <w:ind w:left="720" w:hanging="720"/>
        <w:rPr>
          <w:rFonts w:ascii="Arial" w:hAnsi="Arial" w:cs="Arial"/>
          <w:lang w:val="en-GB"/>
        </w:rPr>
      </w:pPr>
      <w:r w:rsidRPr="00892B56">
        <w:rPr>
          <w:rFonts w:ascii="Arial" w:hAnsi="Arial" w:cs="Arial"/>
          <w:b/>
          <w:lang w:val="en-GB"/>
        </w:rPr>
        <w:lastRenderedPageBreak/>
        <w:t xml:space="preserve">5. </w:t>
      </w:r>
      <w:r w:rsidR="00900099">
        <w:rPr>
          <w:rFonts w:ascii="Arial" w:hAnsi="Arial" w:cs="Arial"/>
          <w:b/>
          <w:lang w:val="en-GB"/>
        </w:rPr>
        <w:tab/>
      </w:r>
      <w:r w:rsidR="002432D6" w:rsidRPr="00900099">
        <w:rPr>
          <w:rFonts w:ascii="Arial" w:hAnsi="Arial" w:cs="Arial"/>
          <w:lang w:val="en-GB"/>
        </w:rPr>
        <w:t>If the person becomes unconscious begin C</w:t>
      </w:r>
      <w:r w:rsidR="008B1AEF">
        <w:rPr>
          <w:rFonts w:ascii="Arial" w:hAnsi="Arial" w:cs="Arial"/>
          <w:lang w:val="en-GB"/>
        </w:rPr>
        <w:t>ardiopulmonary resuscitation (C</w:t>
      </w:r>
      <w:r w:rsidR="002432D6" w:rsidRPr="00900099">
        <w:rPr>
          <w:rFonts w:ascii="Arial" w:hAnsi="Arial" w:cs="Arial"/>
          <w:lang w:val="en-GB"/>
        </w:rPr>
        <w:t>PR</w:t>
      </w:r>
      <w:r w:rsidR="008B1AEF">
        <w:rPr>
          <w:rFonts w:ascii="Arial" w:hAnsi="Arial" w:cs="Arial"/>
          <w:lang w:val="en-GB"/>
        </w:rPr>
        <w:t>)</w:t>
      </w:r>
      <w:r w:rsidR="000250AF" w:rsidRPr="00900099">
        <w:rPr>
          <w:rFonts w:ascii="Arial" w:hAnsi="Arial" w:cs="Arial"/>
          <w:lang w:val="en-GB"/>
        </w:rPr>
        <w:t xml:space="preserve"> and continue until medical help arrives</w:t>
      </w:r>
      <w:r w:rsidR="00900099">
        <w:rPr>
          <w:rFonts w:ascii="Arial" w:hAnsi="Arial" w:cs="Arial"/>
          <w:lang w:val="en-GB"/>
        </w:rPr>
        <w:t>.</w:t>
      </w:r>
    </w:p>
    <w:p w14:paraId="460BC204" w14:textId="77777777" w:rsidR="00F8759F" w:rsidRDefault="00F8759F" w:rsidP="005C49CA">
      <w:pPr>
        <w:rPr>
          <w:rFonts w:ascii="Arial" w:hAnsi="Arial" w:cs="Arial"/>
          <w:b/>
          <w:sz w:val="20"/>
          <w:szCs w:val="20"/>
          <w:lang w:val="en-GB"/>
        </w:rPr>
      </w:pPr>
      <w:r>
        <w:rPr>
          <w:rFonts w:ascii="Arial" w:hAnsi="Arial" w:cs="Arial"/>
          <w:b/>
          <w:color w:val="FF0000"/>
          <w:sz w:val="20"/>
          <w:szCs w:val="20"/>
          <w:lang w:val="en-GB"/>
        </w:rPr>
        <w:t xml:space="preserve">NB: </w:t>
      </w:r>
      <w:r w:rsidR="00590A76" w:rsidRPr="00F8759F">
        <w:rPr>
          <w:rFonts w:ascii="Arial" w:hAnsi="Arial" w:cs="Arial"/>
          <w:b/>
          <w:color w:val="FF0000"/>
          <w:sz w:val="20"/>
          <w:szCs w:val="20"/>
          <w:lang w:val="en-GB"/>
        </w:rPr>
        <w:t xml:space="preserve">If a person has recovered but has had to have abdominal </w:t>
      </w:r>
      <w:r w:rsidR="00EB73F6" w:rsidRPr="00F8759F">
        <w:rPr>
          <w:rFonts w:ascii="Arial" w:hAnsi="Arial" w:cs="Arial"/>
          <w:b/>
          <w:color w:val="FF0000"/>
          <w:sz w:val="20"/>
          <w:szCs w:val="20"/>
          <w:lang w:val="en-GB"/>
        </w:rPr>
        <w:t>thrust,</w:t>
      </w:r>
      <w:r w:rsidR="00590A76" w:rsidRPr="00F8759F">
        <w:rPr>
          <w:rFonts w:ascii="Arial" w:hAnsi="Arial" w:cs="Arial"/>
          <w:b/>
          <w:color w:val="FF0000"/>
          <w:sz w:val="20"/>
          <w:szCs w:val="20"/>
          <w:lang w:val="en-GB"/>
        </w:rPr>
        <w:t xml:space="preserve"> they must have a medical review as soon as possible.</w:t>
      </w:r>
      <w:r w:rsidR="00590A76" w:rsidRPr="00C97FB8">
        <w:rPr>
          <w:rFonts w:ascii="Arial" w:hAnsi="Arial" w:cs="Arial"/>
          <w:b/>
          <w:sz w:val="20"/>
          <w:szCs w:val="20"/>
          <w:lang w:val="en-GB"/>
        </w:rPr>
        <w:t xml:space="preserve"> It is advisable to call 999</w:t>
      </w:r>
      <w:r w:rsidR="00C97FB8" w:rsidRPr="00C97FB8">
        <w:rPr>
          <w:rFonts w:ascii="Arial" w:hAnsi="Arial" w:cs="Arial"/>
          <w:b/>
          <w:sz w:val="20"/>
          <w:szCs w:val="20"/>
          <w:lang w:val="en-GB"/>
        </w:rPr>
        <w:t xml:space="preserve"> following abdominal thrusts</w:t>
      </w:r>
      <w:r w:rsidR="00590A76" w:rsidRPr="00C97FB8">
        <w:rPr>
          <w:rFonts w:ascii="Arial" w:hAnsi="Arial" w:cs="Arial"/>
          <w:b/>
          <w:sz w:val="20"/>
          <w:szCs w:val="20"/>
          <w:lang w:val="en-GB"/>
        </w:rPr>
        <w:t xml:space="preserve"> for anyone who has a </w:t>
      </w:r>
      <w:r w:rsidR="00C97FB8">
        <w:rPr>
          <w:rFonts w:ascii="Arial" w:hAnsi="Arial" w:cs="Arial"/>
          <w:b/>
          <w:sz w:val="20"/>
          <w:szCs w:val="20"/>
          <w:lang w:val="en-GB"/>
        </w:rPr>
        <w:t xml:space="preserve">serious or </w:t>
      </w:r>
      <w:r w:rsidR="00590A76" w:rsidRPr="00C97FB8">
        <w:rPr>
          <w:rFonts w:ascii="Arial" w:hAnsi="Arial" w:cs="Arial"/>
          <w:b/>
          <w:sz w:val="20"/>
          <w:szCs w:val="20"/>
          <w:lang w:val="en-GB"/>
        </w:rPr>
        <w:t xml:space="preserve">complex physical </w:t>
      </w:r>
      <w:r w:rsidR="00C97FB8">
        <w:rPr>
          <w:rFonts w:ascii="Arial" w:hAnsi="Arial" w:cs="Arial"/>
          <w:b/>
          <w:sz w:val="20"/>
          <w:szCs w:val="20"/>
          <w:lang w:val="en-GB"/>
        </w:rPr>
        <w:t>and/</w:t>
      </w:r>
      <w:r w:rsidR="00590A76" w:rsidRPr="00C97FB8">
        <w:rPr>
          <w:rFonts w:ascii="Arial" w:hAnsi="Arial" w:cs="Arial"/>
          <w:b/>
          <w:sz w:val="20"/>
          <w:szCs w:val="20"/>
          <w:lang w:val="en-GB"/>
        </w:rPr>
        <w:t>or medical condition</w:t>
      </w:r>
      <w:r w:rsidR="00C97FB8" w:rsidRPr="00C97FB8">
        <w:rPr>
          <w:rFonts w:ascii="Arial" w:hAnsi="Arial" w:cs="Arial"/>
          <w:b/>
          <w:sz w:val="20"/>
          <w:szCs w:val="20"/>
          <w:lang w:val="en-GB"/>
        </w:rPr>
        <w:t xml:space="preserve">. </w:t>
      </w:r>
      <w:r w:rsidR="00C97FB8">
        <w:rPr>
          <w:rFonts w:ascii="Arial" w:hAnsi="Arial" w:cs="Arial"/>
          <w:b/>
          <w:sz w:val="20"/>
          <w:szCs w:val="20"/>
          <w:lang w:val="en-GB"/>
        </w:rPr>
        <w:t xml:space="preserve">(UK resuscitation Council, 2023). </w:t>
      </w:r>
      <w:r w:rsidR="009053CB" w:rsidRPr="00C97FB8">
        <w:rPr>
          <w:rFonts w:ascii="Arial" w:hAnsi="Arial" w:cs="Arial"/>
          <w:b/>
          <w:sz w:val="20"/>
          <w:szCs w:val="20"/>
          <w:lang w:val="en-GB"/>
        </w:rPr>
        <w:t xml:space="preserve">It is </w:t>
      </w:r>
      <w:r w:rsidR="00C97FB8" w:rsidRPr="00C97FB8">
        <w:rPr>
          <w:rFonts w:ascii="Arial" w:hAnsi="Arial" w:cs="Arial"/>
          <w:b/>
          <w:sz w:val="20"/>
          <w:szCs w:val="20"/>
          <w:lang w:val="en-GB"/>
        </w:rPr>
        <w:t xml:space="preserve">also </w:t>
      </w:r>
      <w:r w:rsidR="009053CB" w:rsidRPr="00C97FB8">
        <w:rPr>
          <w:rFonts w:ascii="Arial" w:hAnsi="Arial" w:cs="Arial"/>
          <w:b/>
          <w:sz w:val="20"/>
          <w:szCs w:val="20"/>
          <w:lang w:val="en-GB"/>
        </w:rPr>
        <w:t xml:space="preserve">unlikely that oral suctioning can be used in an emergency of this nature unless to remove excessive oral secretions following a choking incident and </w:t>
      </w:r>
      <w:r w:rsidR="00C97FB8" w:rsidRPr="00C97FB8">
        <w:rPr>
          <w:rFonts w:ascii="Arial" w:hAnsi="Arial" w:cs="Arial"/>
          <w:b/>
          <w:sz w:val="20"/>
          <w:szCs w:val="20"/>
          <w:lang w:val="en-GB"/>
        </w:rPr>
        <w:t>s</w:t>
      </w:r>
      <w:r w:rsidR="009053CB" w:rsidRPr="00C97FB8">
        <w:rPr>
          <w:rFonts w:ascii="Arial" w:hAnsi="Arial" w:cs="Arial"/>
          <w:b/>
          <w:sz w:val="20"/>
          <w:szCs w:val="20"/>
          <w:lang w:val="en-GB"/>
        </w:rPr>
        <w:t xml:space="preserve">hould only be carried out by competently trained individuals following </w:t>
      </w:r>
      <w:r w:rsidR="008B1AEF" w:rsidRPr="00C97FB8">
        <w:rPr>
          <w:rFonts w:ascii="Arial" w:hAnsi="Arial" w:cs="Arial"/>
          <w:b/>
          <w:sz w:val="20"/>
          <w:szCs w:val="20"/>
          <w:lang w:val="en-GB"/>
        </w:rPr>
        <w:t xml:space="preserve">a </w:t>
      </w:r>
      <w:r w:rsidR="00C97FB8" w:rsidRPr="00C97FB8">
        <w:rPr>
          <w:rFonts w:ascii="Arial" w:hAnsi="Arial" w:cs="Arial"/>
          <w:b/>
          <w:sz w:val="20"/>
          <w:szCs w:val="20"/>
          <w:lang w:val="en-GB"/>
        </w:rPr>
        <w:t>set protocol</w:t>
      </w:r>
    </w:p>
    <w:p w14:paraId="4C1EDE88" w14:textId="77777777" w:rsidR="00554EA0" w:rsidRDefault="00554EA0" w:rsidP="005C49CA">
      <w:pPr>
        <w:rPr>
          <w:rFonts w:ascii="Arial" w:hAnsi="Arial" w:cs="Arial"/>
          <w:b/>
          <w:sz w:val="20"/>
          <w:szCs w:val="20"/>
          <w:lang w:val="en-GB"/>
        </w:rPr>
      </w:pPr>
    </w:p>
    <w:p w14:paraId="574BE165" w14:textId="77777777" w:rsidR="00554EA0" w:rsidRDefault="00554EA0" w:rsidP="005C49CA">
      <w:pPr>
        <w:rPr>
          <w:rFonts w:ascii="Arial" w:hAnsi="Arial" w:cs="Arial"/>
          <w:b/>
          <w:sz w:val="20"/>
          <w:szCs w:val="20"/>
          <w:lang w:val="en-GB"/>
        </w:rPr>
      </w:pPr>
    </w:p>
    <w:p w14:paraId="1512BF4E" w14:textId="77777777" w:rsidR="00554EA0" w:rsidRDefault="00554EA0" w:rsidP="005C49CA">
      <w:pPr>
        <w:rPr>
          <w:rFonts w:ascii="Arial" w:hAnsi="Arial" w:cs="Arial"/>
          <w:b/>
          <w:sz w:val="20"/>
          <w:szCs w:val="20"/>
          <w:lang w:val="en-GB"/>
        </w:rPr>
      </w:pPr>
    </w:p>
    <w:p w14:paraId="0B41BE20" w14:textId="77777777" w:rsidR="00554EA0" w:rsidRDefault="00554EA0" w:rsidP="005C49CA">
      <w:pPr>
        <w:rPr>
          <w:rFonts w:ascii="Arial" w:hAnsi="Arial" w:cs="Arial"/>
          <w:b/>
          <w:sz w:val="20"/>
          <w:szCs w:val="20"/>
          <w:lang w:val="en-GB"/>
        </w:rPr>
      </w:pPr>
    </w:p>
    <w:p w14:paraId="74277A3C" w14:textId="77777777" w:rsidR="00554EA0" w:rsidRDefault="00554EA0" w:rsidP="005C49CA">
      <w:pPr>
        <w:rPr>
          <w:rFonts w:ascii="Arial" w:hAnsi="Arial" w:cs="Arial"/>
          <w:b/>
          <w:sz w:val="20"/>
          <w:szCs w:val="20"/>
          <w:lang w:val="en-GB"/>
        </w:rPr>
      </w:pPr>
    </w:p>
    <w:p w14:paraId="29893ADF" w14:textId="77777777" w:rsidR="00554EA0" w:rsidRDefault="00554EA0" w:rsidP="005C49CA">
      <w:pPr>
        <w:rPr>
          <w:rFonts w:ascii="Arial" w:hAnsi="Arial" w:cs="Arial"/>
          <w:b/>
          <w:sz w:val="20"/>
          <w:szCs w:val="20"/>
          <w:lang w:val="en-GB"/>
        </w:rPr>
      </w:pPr>
    </w:p>
    <w:p w14:paraId="10A44638" w14:textId="77777777" w:rsidR="00554EA0" w:rsidRDefault="00554EA0" w:rsidP="005C49CA">
      <w:pPr>
        <w:rPr>
          <w:rFonts w:ascii="Arial" w:hAnsi="Arial" w:cs="Arial"/>
          <w:b/>
          <w:sz w:val="20"/>
          <w:szCs w:val="20"/>
          <w:lang w:val="en-GB"/>
        </w:rPr>
      </w:pPr>
    </w:p>
    <w:p w14:paraId="09269795" w14:textId="77777777" w:rsidR="00554EA0" w:rsidRDefault="00554EA0" w:rsidP="005C49CA">
      <w:pPr>
        <w:rPr>
          <w:rFonts w:ascii="Arial" w:hAnsi="Arial" w:cs="Arial"/>
          <w:b/>
          <w:sz w:val="20"/>
          <w:szCs w:val="20"/>
          <w:lang w:val="en-GB"/>
        </w:rPr>
      </w:pPr>
    </w:p>
    <w:p w14:paraId="2891DC50" w14:textId="77777777" w:rsidR="00554EA0" w:rsidRDefault="00554EA0" w:rsidP="005C49CA">
      <w:pPr>
        <w:rPr>
          <w:rFonts w:ascii="Arial" w:hAnsi="Arial" w:cs="Arial"/>
          <w:b/>
          <w:sz w:val="20"/>
          <w:szCs w:val="20"/>
          <w:lang w:val="en-GB"/>
        </w:rPr>
      </w:pPr>
    </w:p>
    <w:p w14:paraId="7EBDB0D7" w14:textId="77777777" w:rsidR="00554EA0" w:rsidRDefault="00554EA0" w:rsidP="005C49CA">
      <w:pPr>
        <w:rPr>
          <w:rFonts w:ascii="Arial" w:hAnsi="Arial" w:cs="Arial"/>
          <w:b/>
          <w:sz w:val="20"/>
          <w:szCs w:val="20"/>
          <w:lang w:val="en-GB"/>
        </w:rPr>
      </w:pPr>
    </w:p>
    <w:p w14:paraId="4E3628C2" w14:textId="77777777" w:rsidR="00554EA0" w:rsidRDefault="00554EA0" w:rsidP="005C49CA">
      <w:pPr>
        <w:rPr>
          <w:rFonts w:ascii="Arial" w:hAnsi="Arial" w:cs="Arial"/>
          <w:b/>
          <w:sz w:val="20"/>
          <w:szCs w:val="20"/>
          <w:lang w:val="en-GB"/>
        </w:rPr>
      </w:pPr>
    </w:p>
    <w:p w14:paraId="0EC66FAC" w14:textId="77777777" w:rsidR="00554EA0" w:rsidRDefault="00554EA0" w:rsidP="005C49CA">
      <w:pPr>
        <w:rPr>
          <w:rFonts w:ascii="Arial" w:hAnsi="Arial" w:cs="Arial"/>
          <w:b/>
          <w:sz w:val="20"/>
          <w:szCs w:val="20"/>
          <w:lang w:val="en-GB"/>
        </w:rPr>
      </w:pPr>
    </w:p>
    <w:p w14:paraId="6DB6E11D" w14:textId="77777777" w:rsidR="00554EA0" w:rsidRDefault="00554EA0" w:rsidP="005C49CA">
      <w:pPr>
        <w:rPr>
          <w:rFonts w:ascii="Arial" w:hAnsi="Arial" w:cs="Arial"/>
          <w:b/>
          <w:sz w:val="20"/>
          <w:szCs w:val="20"/>
          <w:lang w:val="en-GB"/>
        </w:rPr>
      </w:pPr>
    </w:p>
    <w:p w14:paraId="1BE70841" w14:textId="77777777" w:rsidR="00554EA0" w:rsidRDefault="00554EA0" w:rsidP="005C49CA">
      <w:pPr>
        <w:rPr>
          <w:rFonts w:ascii="Arial" w:hAnsi="Arial" w:cs="Arial"/>
          <w:b/>
          <w:sz w:val="20"/>
          <w:szCs w:val="20"/>
          <w:lang w:val="en-GB"/>
        </w:rPr>
      </w:pPr>
    </w:p>
    <w:p w14:paraId="09345CB0" w14:textId="77777777" w:rsidR="00554EA0" w:rsidRDefault="00554EA0" w:rsidP="005C49CA">
      <w:pPr>
        <w:rPr>
          <w:rFonts w:ascii="Arial" w:hAnsi="Arial" w:cs="Arial"/>
          <w:b/>
          <w:sz w:val="20"/>
          <w:szCs w:val="20"/>
          <w:lang w:val="en-GB"/>
        </w:rPr>
      </w:pPr>
    </w:p>
    <w:p w14:paraId="38D492D2" w14:textId="77777777" w:rsidR="00554EA0" w:rsidRDefault="00554EA0" w:rsidP="005C49CA">
      <w:pPr>
        <w:rPr>
          <w:rFonts w:ascii="Arial" w:hAnsi="Arial" w:cs="Arial"/>
          <w:b/>
          <w:sz w:val="20"/>
          <w:szCs w:val="20"/>
          <w:lang w:val="en-GB"/>
        </w:rPr>
      </w:pPr>
    </w:p>
    <w:p w14:paraId="4E1155AF" w14:textId="77777777" w:rsidR="00554EA0" w:rsidRDefault="00554EA0" w:rsidP="005C49CA">
      <w:pPr>
        <w:rPr>
          <w:rFonts w:ascii="Arial" w:hAnsi="Arial" w:cs="Arial"/>
          <w:b/>
          <w:sz w:val="20"/>
          <w:szCs w:val="20"/>
          <w:lang w:val="en-GB"/>
        </w:rPr>
      </w:pPr>
    </w:p>
    <w:p w14:paraId="0A10FAC9" w14:textId="77777777" w:rsidR="00554EA0" w:rsidRDefault="00554EA0" w:rsidP="005C49CA">
      <w:pPr>
        <w:rPr>
          <w:rFonts w:ascii="Arial" w:hAnsi="Arial" w:cs="Arial"/>
          <w:b/>
          <w:sz w:val="20"/>
          <w:szCs w:val="20"/>
          <w:lang w:val="en-GB"/>
        </w:rPr>
      </w:pPr>
    </w:p>
    <w:p w14:paraId="4871AD30" w14:textId="77777777" w:rsidR="00554EA0" w:rsidRDefault="00554EA0" w:rsidP="005C49CA">
      <w:pPr>
        <w:rPr>
          <w:rFonts w:ascii="Arial" w:hAnsi="Arial" w:cs="Arial"/>
          <w:b/>
          <w:sz w:val="20"/>
          <w:szCs w:val="20"/>
          <w:lang w:val="en-GB"/>
        </w:rPr>
      </w:pPr>
    </w:p>
    <w:p w14:paraId="4C0DDECE" w14:textId="77777777" w:rsidR="00554EA0" w:rsidRDefault="00554EA0" w:rsidP="005C49CA">
      <w:pPr>
        <w:rPr>
          <w:rFonts w:ascii="Arial" w:hAnsi="Arial" w:cs="Arial"/>
          <w:b/>
          <w:sz w:val="20"/>
          <w:szCs w:val="20"/>
          <w:lang w:val="en-GB"/>
        </w:rPr>
      </w:pPr>
    </w:p>
    <w:p w14:paraId="4A0DD8CC" w14:textId="77777777" w:rsidR="00141ED0" w:rsidRDefault="00141ED0" w:rsidP="005C49CA">
      <w:pPr>
        <w:rPr>
          <w:rFonts w:ascii="Arial" w:hAnsi="Arial" w:cs="Arial"/>
          <w:b/>
          <w:lang w:val="en-GB"/>
        </w:rPr>
      </w:pPr>
    </w:p>
    <w:p w14:paraId="73B675D9" w14:textId="77777777" w:rsidR="00141ED0" w:rsidRDefault="00141ED0" w:rsidP="005C49CA">
      <w:pPr>
        <w:rPr>
          <w:rFonts w:ascii="Arial" w:hAnsi="Arial" w:cs="Arial"/>
          <w:b/>
          <w:lang w:val="en-GB"/>
        </w:rPr>
      </w:pPr>
    </w:p>
    <w:p w14:paraId="4B2972E8" w14:textId="1042F4CF" w:rsidR="005C49CA" w:rsidRPr="00892B56" w:rsidRDefault="005C49CA" w:rsidP="005C49CA">
      <w:pPr>
        <w:rPr>
          <w:rFonts w:ascii="Arial" w:hAnsi="Arial" w:cs="Arial"/>
          <w:b/>
          <w:lang w:val="en-GB"/>
        </w:rPr>
      </w:pPr>
      <w:r w:rsidRPr="00892B56">
        <w:rPr>
          <w:rFonts w:ascii="Arial" w:hAnsi="Arial" w:cs="Arial"/>
          <w:b/>
          <w:lang w:val="en-GB"/>
        </w:rPr>
        <w:lastRenderedPageBreak/>
        <w:t xml:space="preserve">Appendix </w:t>
      </w:r>
      <w:r w:rsidR="00EB4C3A">
        <w:rPr>
          <w:rFonts w:ascii="Arial" w:hAnsi="Arial" w:cs="Arial"/>
          <w:b/>
          <w:lang w:val="en-GB"/>
        </w:rPr>
        <w:t>7</w:t>
      </w:r>
    </w:p>
    <w:tbl>
      <w:tblPr>
        <w:tblW w:w="1009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938"/>
        <w:gridCol w:w="5015"/>
      </w:tblGrid>
      <w:tr w:rsidR="005C49CA" w:rsidRPr="00892B56" w14:paraId="3F06D3BA" w14:textId="77777777" w:rsidTr="00D00AC5">
        <w:trPr>
          <w:trHeight w:val="740"/>
        </w:trPr>
        <w:tc>
          <w:tcPr>
            <w:tcW w:w="10097" w:type="dxa"/>
            <w:gridSpan w:val="3"/>
            <w:shd w:val="clear" w:color="auto" w:fill="E0E0E0"/>
            <w:vAlign w:val="center"/>
          </w:tcPr>
          <w:p w14:paraId="102A019B" w14:textId="77777777" w:rsidR="005C49CA" w:rsidRPr="00892B56" w:rsidRDefault="005C49CA" w:rsidP="00D00AC5">
            <w:pPr>
              <w:spacing w:after="0" w:line="360" w:lineRule="auto"/>
              <w:jc w:val="center"/>
              <w:rPr>
                <w:rFonts w:ascii="Arial" w:hAnsi="Arial" w:cs="Arial"/>
                <w:b/>
                <w:u w:val="single"/>
                <w:lang w:val="en-GB"/>
              </w:rPr>
            </w:pPr>
          </w:p>
          <w:p w14:paraId="368C4A30" w14:textId="77777777" w:rsidR="005C49CA" w:rsidRPr="00892B56" w:rsidRDefault="005C49CA" w:rsidP="00D00AC5">
            <w:pPr>
              <w:spacing w:after="0" w:line="360" w:lineRule="auto"/>
              <w:jc w:val="center"/>
              <w:rPr>
                <w:rFonts w:ascii="Arial" w:hAnsi="Arial" w:cs="Arial"/>
                <w:b/>
                <w:u w:val="single"/>
                <w:lang w:val="en-GB"/>
              </w:rPr>
            </w:pPr>
            <w:r w:rsidRPr="00892B56">
              <w:rPr>
                <w:rFonts w:ascii="Arial" w:hAnsi="Arial" w:cs="Arial"/>
                <w:b/>
                <w:u w:val="single"/>
                <w:lang w:val="en-GB"/>
              </w:rPr>
              <w:t>Checklist to be completed following an emergency incident</w:t>
            </w:r>
          </w:p>
        </w:tc>
      </w:tr>
      <w:tr w:rsidR="005C49CA" w:rsidRPr="00892B56" w14:paraId="20EED06B" w14:textId="77777777" w:rsidTr="00D00AC5">
        <w:trPr>
          <w:trHeight w:val="2813"/>
        </w:trPr>
        <w:tc>
          <w:tcPr>
            <w:tcW w:w="10097" w:type="dxa"/>
            <w:gridSpan w:val="3"/>
          </w:tcPr>
          <w:p w14:paraId="03F55A92" w14:textId="77777777" w:rsidR="005C49CA" w:rsidRPr="00892B56" w:rsidRDefault="005C49CA" w:rsidP="00D00AC5">
            <w:pPr>
              <w:spacing w:after="0" w:line="360" w:lineRule="auto"/>
              <w:jc w:val="both"/>
              <w:rPr>
                <w:rFonts w:ascii="Arial" w:hAnsi="Arial" w:cs="Arial"/>
                <w:b/>
                <w:u w:val="single"/>
                <w:lang w:val="en-GB"/>
              </w:rPr>
            </w:pPr>
          </w:p>
          <w:p w14:paraId="76A037E7" w14:textId="77777777" w:rsidR="005C49CA" w:rsidRPr="00892B56" w:rsidRDefault="005C49CA" w:rsidP="00D00AC5">
            <w:pPr>
              <w:spacing w:after="0" w:line="360" w:lineRule="auto"/>
              <w:jc w:val="both"/>
              <w:rPr>
                <w:rFonts w:ascii="Arial" w:hAnsi="Arial" w:cs="Arial"/>
                <w:lang w:val="en-GB"/>
              </w:rPr>
            </w:pPr>
            <w:r w:rsidRPr="00892B56">
              <w:rPr>
                <w:rFonts w:ascii="Arial" w:hAnsi="Arial" w:cs="Arial"/>
                <w:b/>
                <w:u w:val="single"/>
                <w:lang w:val="en-GB"/>
              </w:rPr>
              <w:t>Name of individual</w:t>
            </w:r>
            <w:r w:rsidRPr="00892B56">
              <w:rPr>
                <w:rFonts w:ascii="Arial" w:hAnsi="Arial" w:cs="Arial"/>
                <w:lang w:val="en-GB"/>
              </w:rPr>
              <w:t>………………………………………………………………</w:t>
            </w:r>
            <w:proofErr w:type="gramStart"/>
            <w:r w:rsidRPr="00892B56">
              <w:rPr>
                <w:rFonts w:ascii="Arial" w:hAnsi="Arial" w:cs="Arial"/>
                <w:lang w:val="en-GB"/>
              </w:rPr>
              <w:t>…..</w:t>
            </w:r>
            <w:proofErr w:type="gramEnd"/>
          </w:p>
          <w:p w14:paraId="7B8D80D7" w14:textId="77777777" w:rsidR="005C49CA" w:rsidRPr="00892B56" w:rsidRDefault="005C49CA" w:rsidP="00D00AC5">
            <w:pPr>
              <w:spacing w:after="0" w:line="360" w:lineRule="auto"/>
              <w:jc w:val="both"/>
              <w:rPr>
                <w:rFonts w:ascii="Arial" w:hAnsi="Arial" w:cs="Arial"/>
                <w:b/>
                <w:u w:val="single"/>
                <w:lang w:val="en-GB"/>
              </w:rPr>
            </w:pPr>
          </w:p>
          <w:p w14:paraId="7E94B5E8" w14:textId="77777777" w:rsidR="005C49CA" w:rsidRPr="00892B56" w:rsidRDefault="005C49CA" w:rsidP="00D00AC5">
            <w:pPr>
              <w:spacing w:after="0" w:line="360" w:lineRule="auto"/>
              <w:jc w:val="both"/>
              <w:rPr>
                <w:rFonts w:ascii="Arial" w:hAnsi="Arial" w:cs="Arial"/>
                <w:b/>
                <w:u w:val="single"/>
                <w:lang w:val="en-GB"/>
              </w:rPr>
            </w:pPr>
            <w:r w:rsidRPr="00892B56">
              <w:rPr>
                <w:rFonts w:ascii="Arial" w:hAnsi="Arial" w:cs="Arial"/>
                <w:b/>
                <w:u w:val="single"/>
                <w:lang w:val="en-GB"/>
              </w:rPr>
              <w:t>Name of person completing checklist</w:t>
            </w:r>
            <w:r w:rsidRPr="00892B56">
              <w:rPr>
                <w:rFonts w:ascii="Arial" w:hAnsi="Arial" w:cs="Arial"/>
                <w:lang w:val="en-GB"/>
              </w:rPr>
              <w:t>………………………………………</w:t>
            </w:r>
            <w:proofErr w:type="gramStart"/>
            <w:r w:rsidRPr="00892B56">
              <w:rPr>
                <w:rFonts w:ascii="Arial" w:hAnsi="Arial" w:cs="Arial"/>
                <w:lang w:val="en-GB"/>
              </w:rPr>
              <w:t>…..</w:t>
            </w:r>
            <w:proofErr w:type="gramEnd"/>
          </w:p>
          <w:p w14:paraId="2A138496" w14:textId="77777777" w:rsidR="005C49CA" w:rsidRPr="00892B56" w:rsidRDefault="005C49CA" w:rsidP="00D00AC5">
            <w:pPr>
              <w:spacing w:after="0" w:line="360" w:lineRule="auto"/>
              <w:jc w:val="both"/>
              <w:rPr>
                <w:rFonts w:ascii="Arial" w:hAnsi="Arial" w:cs="Arial"/>
                <w:b/>
                <w:u w:val="single"/>
                <w:lang w:val="en-GB"/>
              </w:rPr>
            </w:pPr>
          </w:p>
          <w:p w14:paraId="49D23958" w14:textId="77777777" w:rsidR="005C49CA" w:rsidRPr="00892B56" w:rsidRDefault="005C49CA" w:rsidP="00D00AC5">
            <w:pPr>
              <w:spacing w:after="0" w:line="360" w:lineRule="auto"/>
              <w:jc w:val="both"/>
              <w:rPr>
                <w:rFonts w:ascii="Arial" w:hAnsi="Arial" w:cs="Arial"/>
                <w:b/>
                <w:u w:val="single"/>
                <w:lang w:val="en-GB"/>
              </w:rPr>
            </w:pPr>
            <w:r w:rsidRPr="00892B56">
              <w:rPr>
                <w:rFonts w:ascii="Arial" w:hAnsi="Arial" w:cs="Arial"/>
                <w:b/>
                <w:u w:val="single"/>
                <w:lang w:val="en-GB"/>
              </w:rPr>
              <w:t>Date of completion of checklist</w:t>
            </w:r>
            <w:r w:rsidRPr="00892B56">
              <w:rPr>
                <w:rFonts w:ascii="Arial" w:hAnsi="Arial" w:cs="Arial"/>
                <w:lang w:val="en-GB"/>
              </w:rPr>
              <w:t>………………………………………………</w:t>
            </w:r>
            <w:proofErr w:type="gramStart"/>
            <w:r w:rsidRPr="00892B56">
              <w:rPr>
                <w:rFonts w:ascii="Arial" w:hAnsi="Arial" w:cs="Arial"/>
                <w:lang w:val="en-GB"/>
              </w:rPr>
              <w:t>…..</w:t>
            </w:r>
            <w:proofErr w:type="gramEnd"/>
          </w:p>
        </w:tc>
      </w:tr>
      <w:tr w:rsidR="005C49CA" w:rsidRPr="00892B56" w14:paraId="6FC8FE7F" w14:textId="77777777" w:rsidTr="00D00AC5">
        <w:trPr>
          <w:trHeight w:val="1115"/>
        </w:trPr>
        <w:tc>
          <w:tcPr>
            <w:tcW w:w="4147" w:type="dxa"/>
          </w:tcPr>
          <w:p w14:paraId="04BE5E7C" w14:textId="77777777" w:rsidR="005C49CA" w:rsidRPr="00C801B7" w:rsidRDefault="005C49CA" w:rsidP="00D00AC5">
            <w:pPr>
              <w:spacing w:after="0" w:line="240" w:lineRule="auto"/>
              <w:rPr>
                <w:rFonts w:ascii="Arial" w:eastAsia="Times New Roman" w:hAnsi="Arial" w:cs="Arial"/>
                <w:color w:val="FF0000"/>
                <w:lang w:val="en-GB" w:eastAsia="en-GB"/>
              </w:rPr>
            </w:pPr>
            <w:r w:rsidRPr="00892B56">
              <w:rPr>
                <w:rFonts w:ascii="Arial" w:eastAsia="Times New Roman" w:hAnsi="Arial" w:cs="Arial"/>
                <w:color w:val="1F497D"/>
                <w:lang w:val="en-GB" w:eastAsia="en-GB"/>
              </w:rPr>
              <w:t>Emergency procedures followed</w:t>
            </w:r>
            <w:r w:rsidR="00590A76">
              <w:rPr>
                <w:rFonts w:ascii="Arial" w:eastAsia="Times New Roman" w:hAnsi="Arial" w:cs="Arial"/>
                <w:color w:val="1F497D"/>
                <w:lang w:val="en-GB" w:eastAsia="en-GB"/>
              </w:rPr>
              <w:t xml:space="preserve"> </w:t>
            </w:r>
            <w:r w:rsidR="00590A76" w:rsidRPr="00C801B7">
              <w:rPr>
                <w:rFonts w:ascii="Arial" w:eastAsia="Times New Roman" w:hAnsi="Arial" w:cs="Arial"/>
                <w:color w:val="FF0000"/>
                <w:lang w:val="en-GB" w:eastAsia="en-GB"/>
              </w:rPr>
              <w:t>including medical review if abdominal thrusts have been necessary</w:t>
            </w:r>
          </w:p>
          <w:p w14:paraId="163B64B6" w14:textId="77777777" w:rsidR="005C49CA" w:rsidRPr="00892B56" w:rsidRDefault="005C49CA" w:rsidP="00D00AC5">
            <w:pPr>
              <w:spacing w:after="0" w:line="240" w:lineRule="auto"/>
              <w:rPr>
                <w:rFonts w:ascii="Arial" w:eastAsia="Times New Roman" w:hAnsi="Arial" w:cs="Arial"/>
                <w:color w:val="1F497D"/>
                <w:lang w:val="en-GB" w:eastAsia="en-GB"/>
              </w:rPr>
            </w:pPr>
          </w:p>
          <w:p w14:paraId="7F934D4A" w14:textId="77777777" w:rsidR="005C49CA" w:rsidRPr="00892B56" w:rsidRDefault="005C49CA" w:rsidP="00D00AC5">
            <w:pPr>
              <w:spacing w:after="0" w:line="240" w:lineRule="auto"/>
              <w:rPr>
                <w:rFonts w:ascii="Arial" w:hAnsi="Arial" w:cs="Arial"/>
                <w:b/>
                <w:lang w:val="en-GB"/>
              </w:rPr>
            </w:pPr>
            <w:r w:rsidRPr="00892B56">
              <w:rPr>
                <w:rFonts w:ascii="Arial" w:eastAsia="Times New Roman" w:hAnsi="Arial" w:cs="Arial"/>
                <w:color w:val="1F497D"/>
                <w:lang w:val="en-GB" w:eastAsia="en-GB"/>
              </w:rPr>
              <w:t xml:space="preserve">         </w:t>
            </w:r>
          </w:p>
        </w:tc>
        <w:tc>
          <w:tcPr>
            <w:tcW w:w="926" w:type="dxa"/>
          </w:tcPr>
          <w:p w14:paraId="51091268" w14:textId="77777777" w:rsidR="005C49CA" w:rsidRPr="00892B56" w:rsidRDefault="00741A67" w:rsidP="00D00AC5">
            <w:pPr>
              <w:spacing w:after="0" w:line="240" w:lineRule="auto"/>
              <w:jc w:val="both"/>
              <w:rPr>
                <w:rFonts w:ascii="Arial" w:hAnsi="Arial" w:cs="Arial"/>
                <w:b/>
                <w:lang w:val="en-GB"/>
              </w:rPr>
            </w:pPr>
            <w:r>
              <w:rPr>
                <w:rFonts w:ascii="Arial" w:eastAsia="Times New Roman" w:hAnsi="Arial" w:cs="Arial"/>
                <w:color w:val="1F497D"/>
                <w:lang w:val="en-GB" w:eastAsia="en-GB"/>
              </w:rPr>
              <w:t>Yes/N</w:t>
            </w:r>
            <w:r w:rsidR="005C49CA" w:rsidRPr="00892B56">
              <w:rPr>
                <w:rFonts w:ascii="Arial" w:eastAsia="Times New Roman" w:hAnsi="Arial" w:cs="Arial"/>
                <w:color w:val="1F497D"/>
                <w:lang w:val="en-GB" w:eastAsia="en-GB"/>
              </w:rPr>
              <w:t xml:space="preserve">o      </w:t>
            </w:r>
          </w:p>
        </w:tc>
        <w:tc>
          <w:tcPr>
            <w:tcW w:w="5024" w:type="dxa"/>
          </w:tcPr>
          <w:p w14:paraId="641409CE" w14:textId="77777777" w:rsidR="005C49CA" w:rsidRPr="00892B56" w:rsidRDefault="005C49CA" w:rsidP="00D00AC5">
            <w:pPr>
              <w:spacing w:after="0" w:line="240" w:lineRule="auto"/>
              <w:jc w:val="both"/>
              <w:rPr>
                <w:rFonts w:ascii="Arial" w:hAnsi="Arial" w:cs="Arial"/>
                <w:b/>
                <w:lang w:val="en-GB"/>
              </w:rPr>
            </w:pPr>
            <w:r w:rsidRPr="00892B56">
              <w:rPr>
                <w:rFonts w:ascii="Arial" w:eastAsia="Times New Roman" w:hAnsi="Arial" w:cs="Arial"/>
                <w:color w:val="1F497D"/>
                <w:lang w:val="en-GB" w:eastAsia="en-GB"/>
              </w:rPr>
              <w:t>Comments…</w:t>
            </w:r>
          </w:p>
        </w:tc>
      </w:tr>
      <w:tr w:rsidR="005C49CA" w:rsidRPr="00892B56" w14:paraId="194810BC" w14:textId="77777777" w:rsidTr="00D00AC5">
        <w:trPr>
          <w:trHeight w:val="733"/>
        </w:trPr>
        <w:tc>
          <w:tcPr>
            <w:tcW w:w="4147" w:type="dxa"/>
          </w:tcPr>
          <w:p w14:paraId="0CD8461A" w14:textId="77777777" w:rsidR="005C49CA" w:rsidRPr="00892B56" w:rsidRDefault="005C49CA" w:rsidP="00D00AC5">
            <w:pPr>
              <w:spacing w:after="0" w:line="240" w:lineRule="auto"/>
              <w:rPr>
                <w:rFonts w:ascii="Arial" w:eastAsia="Times New Roman" w:hAnsi="Arial" w:cs="Arial"/>
                <w:color w:val="1F497D"/>
                <w:lang w:val="en-GB" w:eastAsia="en-GB"/>
              </w:rPr>
            </w:pPr>
            <w:r w:rsidRPr="00892B56">
              <w:rPr>
                <w:rFonts w:ascii="Arial" w:eastAsia="Times New Roman" w:hAnsi="Arial" w:cs="Arial"/>
                <w:color w:val="1F497D"/>
                <w:lang w:val="en-GB" w:eastAsia="en-GB"/>
              </w:rPr>
              <w:t xml:space="preserve">Accident/incident form completed </w:t>
            </w:r>
          </w:p>
          <w:p w14:paraId="6005FF94" w14:textId="77777777" w:rsidR="005C49CA" w:rsidRPr="00892B56" w:rsidRDefault="005C49CA" w:rsidP="00D00AC5">
            <w:pPr>
              <w:spacing w:after="0" w:line="240" w:lineRule="auto"/>
              <w:rPr>
                <w:rFonts w:ascii="Arial" w:eastAsia="Times New Roman" w:hAnsi="Arial" w:cs="Arial"/>
                <w:color w:val="1F497D"/>
                <w:lang w:val="en-GB" w:eastAsia="en-GB"/>
              </w:rPr>
            </w:pPr>
          </w:p>
          <w:p w14:paraId="612AAA14" w14:textId="77777777" w:rsidR="005C49CA" w:rsidRPr="00892B56" w:rsidRDefault="005C49CA" w:rsidP="00D00AC5">
            <w:pPr>
              <w:spacing w:after="0" w:line="240" w:lineRule="auto"/>
              <w:rPr>
                <w:rFonts w:ascii="Arial" w:hAnsi="Arial" w:cs="Arial"/>
                <w:b/>
                <w:lang w:val="en-GB"/>
              </w:rPr>
            </w:pPr>
            <w:r w:rsidRPr="00892B56">
              <w:rPr>
                <w:rFonts w:ascii="Arial" w:eastAsia="Times New Roman" w:hAnsi="Arial" w:cs="Arial"/>
                <w:color w:val="1F497D"/>
                <w:lang w:val="en-GB" w:eastAsia="en-GB"/>
              </w:rPr>
              <w:t xml:space="preserve">    </w:t>
            </w:r>
          </w:p>
        </w:tc>
        <w:tc>
          <w:tcPr>
            <w:tcW w:w="926" w:type="dxa"/>
          </w:tcPr>
          <w:p w14:paraId="3CCBAEE3" w14:textId="77777777" w:rsidR="005C49CA" w:rsidRPr="00892B56" w:rsidRDefault="00741A67" w:rsidP="00D00AC5">
            <w:pPr>
              <w:spacing w:after="0" w:line="240" w:lineRule="auto"/>
              <w:jc w:val="both"/>
              <w:rPr>
                <w:rFonts w:ascii="Arial" w:hAnsi="Arial" w:cs="Arial"/>
                <w:b/>
                <w:lang w:val="en-GB"/>
              </w:rPr>
            </w:pPr>
            <w:r>
              <w:rPr>
                <w:rFonts w:ascii="Arial" w:eastAsia="Times New Roman" w:hAnsi="Arial" w:cs="Arial"/>
                <w:color w:val="1F497D"/>
                <w:lang w:val="en-GB" w:eastAsia="en-GB"/>
              </w:rPr>
              <w:t>Yes/N</w:t>
            </w:r>
            <w:r w:rsidR="005C49CA" w:rsidRPr="00892B56">
              <w:rPr>
                <w:rFonts w:ascii="Arial" w:eastAsia="Times New Roman" w:hAnsi="Arial" w:cs="Arial"/>
                <w:color w:val="1F497D"/>
                <w:lang w:val="en-GB" w:eastAsia="en-GB"/>
              </w:rPr>
              <w:t xml:space="preserve">o      </w:t>
            </w:r>
          </w:p>
        </w:tc>
        <w:tc>
          <w:tcPr>
            <w:tcW w:w="5024" w:type="dxa"/>
          </w:tcPr>
          <w:p w14:paraId="6D010A56" w14:textId="77777777" w:rsidR="005C49CA" w:rsidRPr="00892B56" w:rsidRDefault="005C49CA" w:rsidP="00D00AC5">
            <w:pPr>
              <w:spacing w:after="0" w:line="240" w:lineRule="auto"/>
              <w:jc w:val="both"/>
              <w:rPr>
                <w:rFonts w:ascii="Arial" w:eastAsia="Times New Roman" w:hAnsi="Arial" w:cs="Arial"/>
                <w:color w:val="1F497D"/>
                <w:lang w:val="en-GB" w:eastAsia="en-GB"/>
              </w:rPr>
            </w:pPr>
            <w:r w:rsidRPr="00892B56">
              <w:rPr>
                <w:rFonts w:ascii="Arial" w:eastAsia="Times New Roman" w:hAnsi="Arial" w:cs="Arial"/>
                <w:color w:val="1F497D"/>
                <w:lang w:val="en-GB" w:eastAsia="en-GB"/>
              </w:rPr>
              <w:t>Comments…</w:t>
            </w:r>
          </w:p>
          <w:p w14:paraId="5BF67735" w14:textId="77777777" w:rsidR="005C49CA" w:rsidRPr="00892B56" w:rsidRDefault="005C49CA" w:rsidP="00D00AC5">
            <w:pPr>
              <w:spacing w:after="0" w:line="240" w:lineRule="auto"/>
              <w:jc w:val="both"/>
              <w:rPr>
                <w:rFonts w:ascii="Arial" w:hAnsi="Arial" w:cs="Arial"/>
                <w:b/>
                <w:lang w:val="en-GB"/>
              </w:rPr>
            </w:pPr>
          </w:p>
        </w:tc>
      </w:tr>
      <w:tr w:rsidR="005C49CA" w:rsidRPr="00892B56" w14:paraId="340FB7C5" w14:textId="77777777" w:rsidTr="00D00AC5">
        <w:trPr>
          <w:trHeight w:val="733"/>
        </w:trPr>
        <w:tc>
          <w:tcPr>
            <w:tcW w:w="4147" w:type="dxa"/>
          </w:tcPr>
          <w:p w14:paraId="7CB6C606" w14:textId="77777777" w:rsidR="005C49CA" w:rsidRPr="00892B56" w:rsidRDefault="005C49CA" w:rsidP="00D00AC5">
            <w:pPr>
              <w:spacing w:after="0" w:line="240" w:lineRule="auto"/>
              <w:rPr>
                <w:rFonts w:ascii="Arial" w:eastAsia="Times New Roman" w:hAnsi="Arial" w:cs="Arial"/>
                <w:color w:val="1F497D"/>
                <w:lang w:val="en-GB" w:eastAsia="en-GB"/>
              </w:rPr>
            </w:pPr>
            <w:r w:rsidRPr="00892B56">
              <w:rPr>
                <w:rFonts w:ascii="Arial" w:eastAsia="Times New Roman" w:hAnsi="Arial" w:cs="Arial"/>
                <w:color w:val="1F497D"/>
                <w:lang w:val="en-GB" w:eastAsia="en-GB"/>
              </w:rPr>
              <w:t xml:space="preserve">Safeguarding process started    </w:t>
            </w:r>
          </w:p>
          <w:p w14:paraId="0AD7CA32" w14:textId="77777777" w:rsidR="005C49CA" w:rsidRPr="00892B56" w:rsidRDefault="005C49CA" w:rsidP="00D00AC5">
            <w:pPr>
              <w:spacing w:after="0" w:line="240" w:lineRule="auto"/>
              <w:rPr>
                <w:rFonts w:ascii="Arial" w:eastAsia="Times New Roman" w:hAnsi="Arial" w:cs="Arial"/>
                <w:color w:val="1F497D"/>
                <w:lang w:val="en-GB" w:eastAsia="en-GB"/>
              </w:rPr>
            </w:pPr>
          </w:p>
          <w:p w14:paraId="137496F1" w14:textId="77777777" w:rsidR="005C49CA" w:rsidRPr="00892B56" w:rsidRDefault="005C49CA" w:rsidP="00D00AC5">
            <w:pPr>
              <w:spacing w:after="0" w:line="240" w:lineRule="auto"/>
              <w:rPr>
                <w:rFonts w:ascii="Arial" w:hAnsi="Arial" w:cs="Arial"/>
                <w:b/>
                <w:lang w:val="en-GB"/>
              </w:rPr>
            </w:pPr>
            <w:r w:rsidRPr="00892B56">
              <w:rPr>
                <w:rFonts w:ascii="Arial" w:eastAsia="Times New Roman" w:hAnsi="Arial" w:cs="Arial"/>
                <w:color w:val="1F497D"/>
                <w:lang w:val="en-GB" w:eastAsia="en-GB"/>
              </w:rPr>
              <w:t xml:space="preserve">           </w:t>
            </w:r>
          </w:p>
        </w:tc>
        <w:tc>
          <w:tcPr>
            <w:tcW w:w="926" w:type="dxa"/>
          </w:tcPr>
          <w:p w14:paraId="7ACF468E" w14:textId="77777777" w:rsidR="005C49CA" w:rsidRPr="00892B56" w:rsidRDefault="005C49CA" w:rsidP="00D00AC5">
            <w:pPr>
              <w:spacing w:after="0" w:line="240" w:lineRule="auto"/>
              <w:jc w:val="both"/>
              <w:rPr>
                <w:rFonts w:ascii="Arial" w:hAnsi="Arial" w:cs="Arial"/>
                <w:b/>
                <w:lang w:val="en-GB"/>
              </w:rPr>
            </w:pPr>
            <w:r w:rsidRPr="00892B56">
              <w:rPr>
                <w:rFonts w:ascii="Arial" w:eastAsia="Times New Roman" w:hAnsi="Arial" w:cs="Arial"/>
                <w:color w:val="1F497D"/>
                <w:lang w:val="en-GB" w:eastAsia="en-GB"/>
              </w:rPr>
              <w:t xml:space="preserve">yes/no       </w:t>
            </w:r>
          </w:p>
        </w:tc>
        <w:tc>
          <w:tcPr>
            <w:tcW w:w="5024" w:type="dxa"/>
          </w:tcPr>
          <w:p w14:paraId="7CD2BFD3" w14:textId="77777777" w:rsidR="005C49CA" w:rsidRPr="00892B56" w:rsidRDefault="005C49CA" w:rsidP="00D00AC5">
            <w:pPr>
              <w:spacing w:after="0" w:line="240" w:lineRule="auto"/>
              <w:jc w:val="both"/>
              <w:rPr>
                <w:rFonts w:ascii="Arial" w:eastAsia="Times New Roman" w:hAnsi="Arial" w:cs="Arial"/>
                <w:color w:val="1F497D"/>
                <w:lang w:val="en-GB" w:eastAsia="en-GB"/>
              </w:rPr>
            </w:pPr>
            <w:r w:rsidRPr="00892B56">
              <w:rPr>
                <w:rFonts w:ascii="Arial" w:eastAsia="Times New Roman" w:hAnsi="Arial" w:cs="Arial"/>
                <w:color w:val="1F497D"/>
                <w:lang w:val="en-GB" w:eastAsia="en-GB"/>
              </w:rPr>
              <w:t>Comments…</w:t>
            </w:r>
          </w:p>
          <w:p w14:paraId="3C1606CD" w14:textId="77777777" w:rsidR="005C49CA" w:rsidRPr="00892B56" w:rsidRDefault="005C49CA" w:rsidP="00D00AC5">
            <w:pPr>
              <w:spacing w:after="0" w:line="240" w:lineRule="auto"/>
              <w:jc w:val="both"/>
              <w:rPr>
                <w:rFonts w:ascii="Arial" w:hAnsi="Arial" w:cs="Arial"/>
                <w:b/>
                <w:lang w:val="en-GB"/>
              </w:rPr>
            </w:pPr>
          </w:p>
        </w:tc>
      </w:tr>
      <w:tr w:rsidR="005C49CA" w:rsidRPr="00892B56" w14:paraId="67F31E52" w14:textId="77777777" w:rsidTr="00D00AC5">
        <w:trPr>
          <w:trHeight w:val="1115"/>
        </w:trPr>
        <w:tc>
          <w:tcPr>
            <w:tcW w:w="4147" w:type="dxa"/>
          </w:tcPr>
          <w:p w14:paraId="5A09DD7A" w14:textId="77777777" w:rsidR="005C49CA" w:rsidRPr="00892B56" w:rsidRDefault="005C49CA" w:rsidP="00D00AC5">
            <w:pPr>
              <w:spacing w:after="0" w:line="240" w:lineRule="auto"/>
              <w:rPr>
                <w:rFonts w:ascii="Arial" w:eastAsia="Times New Roman" w:hAnsi="Arial" w:cs="Arial"/>
                <w:color w:val="1F497D"/>
                <w:lang w:val="en-GB" w:eastAsia="en-GB"/>
              </w:rPr>
            </w:pPr>
            <w:r w:rsidRPr="00892B56">
              <w:rPr>
                <w:rFonts w:ascii="Arial" w:eastAsia="Times New Roman" w:hAnsi="Arial" w:cs="Arial"/>
                <w:color w:val="1F497D"/>
                <w:lang w:val="en-GB" w:eastAsia="en-GB"/>
              </w:rPr>
              <w:t>Swallowing risk assessment &amp; management</w:t>
            </w:r>
            <w:r w:rsidR="00DE6C91">
              <w:rPr>
                <w:rFonts w:ascii="Arial" w:eastAsia="Times New Roman" w:hAnsi="Arial" w:cs="Arial"/>
                <w:color w:val="1F497D"/>
                <w:lang w:val="en-GB" w:eastAsia="en-GB"/>
              </w:rPr>
              <w:t xml:space="preserve">/care </w:t>
            </w:r>
            <w:r w:rsidRPr="00892B56">
              <w:rPr>
                <w:rFonts w:ascii="Arial" w:eastAsia="Times New Roman" w:hAnsi="Arial" w:cs="Arial"/>
                <w:color w:val="1F497D"/>
                <w:lang w:val="en-GB" w:eastAsia="en-GB"/>
              </w:rPr>
              <w:t xml:space="preserve">plan completed or reviewed  </w:t>
            </w:r>
          </w:p>
          <w:p w14:paraId="47827427" w14:textId="77777777" w:rsidR="005C49CA" w:rsidRPr="00892B56" w:rsidRDefault="005C49CA" w:rsidP="00D00AC5">
            <w:pPr>
              <w:spacing w:after="0" w:line="240" w:lineRule="auto"/>
              <w:rPr>
                <w:rFonts w:ascii="Arial" w:hAnsi="Arial" w:cs="Arial"/>
                <w:b/>
                <w:lang w:val="en-GB"/>
              </w:rPr>
            </w:pPr>
          </w:p>
        </w:tc>
        <w:tc>
          <w:tcPr>
            <w:tcW w:w="926" w:type="dxa"/>
          </w:tcPr>
          <w:p w14:paraId="72AEC60B" w14:textId="77777777" w:rsidR="005C49CA" w:rsidRPr="00892B56" w:rsidRDefault="005C49CA" w:rsidP="00D00AC5">
            <w:pPr>
              <w:spacing w:after="0" w:line="240" w:lineRule="auto"/>
              <w:jc w:val="both"/>
              <w:rPr>
                <w:rFonts w:ascii="Arial" w:hAnsi="Arial" w:cs="Arial"/>
                <w:b/>
                <w:lang w:val="en-GB"/>
              </w:rPr>
            </w:pPr>
            <w:r w:rsidRPr="00892B56">
              <w:rPr>
                <w:rFonts w:ascii="Arial" w:eastAsia="Times New Roman" w:hAnsi="Arial" w:cs="Arial"/>
                <w:color w:val="1F497D"/>
                <w:lang w:val="en-GB" w:eastAsia="en-GB"/>
              </w:rPr>
              <w:t>yes/no</w:t>
            </w:r>
          </w:p>
        </w:tc>
        <w:tc>
          <w:tcPr>
            <w:tcW w:w="5024" w:type="dxa"/>
          </w:tcPr>
          <w:p w14:paraId="35F097F2" w14:textId="77777777" w:rsidR="005C49CA" w:rsidRPr="00892B56" w:rsidRDefault="005C49CA" w:rsidP="00D00AC5">
            <w:pPr>
              <w:spacing w:after="0" w:line="240" w:lineRule="auto"/>
              <w:jc w:val="both"/>
              <w:rPr>
                <w:rFonts w:ascii="Arial" w:eastAsia="Times New Roman" w:hAnsi="Arial" w:cs="Arial"/>
                <w:color w:val="1F497D"/>
                <w:lang w:val="en-GB" w:eastAsia="en-GB"/>
              </w:rPr>
            </w:pPr>
            <w:r w:rsidRPr="00892B56">
              <w:rPr>
                <w:rFonts w:ascii="Arial" w:eastAsia="Times New Roman" w:hAnsi="Arial" w:cs="Arial"/>
                <w:color w:val="1F497D"/>
                <w:lang w:val="en-GB" w:eastAsia="en-GB"/>
              </w:rPr>
              <w:t>Comments…</w:t>
            </w:r>
          </w:p>
          <w:p w14:paraId="6A01F3CE" w14:textId="77777777" w:rsidR="005C49CA" w:rsidRPr="00892B56" w:rsidRDefault="005C49CA" w:rsidP="00D00AC5">
            <w:pPr>
              <w:spacing w:after="0" w:line="240" w:lineRule="auto"/>
              <w:jc w:val="both"/>
              <w:rPr>
                <w:rFonts w:ascii="Arial" w:hAnsi="Arial" w:cs="Arial"/>
                <w:b/>
                <w:lang w:val="en-GB"/>
              </w:rPr>
            </w:pPr>
          </w:p>
        </w:tc>
      </w:tr>
      <w:tr w:rsidR="005C49CA" w:rsidRPr="00892B56" w14:paraId="62927DE2" w14:textId="77777777" w:rsidTr="00D00AC5">
        <w:trPr>
          <w:trHeight w:val="1115"/>
        </w:trPr>
        <w:tc>
          <w:tcPr>
            <w:tcW w:w="4147" w:type="dxa"/>
          </w:tcPr>
          <w:p w14:paraId="74DF0C9F" w14:textId="77777777" w:rsidR="005C49CA" w:rsidRPr="00892B56" w:rsidRDefault="005C49CA" w:rsidP="00D00AC5">
            <w:pPr>
              <w:spacing w:after="0" w:line="240" w:lineRule="auto"/>
              <w:rPr>
                <w:rFonts w:ascii="Arial" w:eastAsia="Times New Roman" w:hAnsi="Arial" w:cs="Arial"/>
                <w:color w:val="1F497D"/>
                <w:lang w:val="en-GB" w:eastAsia="en-GB"/>
              </w:rPr>
            </w:pPr>
            <w:r w:rsidRPr="00892B56">
              <w:rPr>
                <w:rFonts w:ascii="Arial" w:eastAsia="Times New Roman" w:hAnsi="Arial" w:cs="Arial"/>
                <w:color w:val="1F497D"/>
                <w:lang w:val="en-GB" w:eastAsia="en-GB"/>
              </w:rPr>
              <w:t>Appropriate professional(s) e.g. Speech and Language Therapist contacted/referral made</w:t>
            </w:r>
          </w:p>
          <w:p w14:paraId="2BF431FD" w14:textId="77777777" w:rsidR="005C49CA" w:rsidRPr="00892B56" w:rsidRDefault="005C49CA" w:rsidP="00D00AC5">
            <w:pPr>
              <w:spacing w:after="0" w:line="240" w:lineRule="auto"/>
              <w:rPr>
                <w:rFonts w:ascii="Arial" w:eastAsia="Times New Roman" w:hAnsi="Arial" w:cs="Arial"/>
                <w:color w:val="1F497D"/>
                <w:lang w:val="en-GB" w:eastAsia="en-GB"/>
              </w:rPr>
            </w:pPr>
          </w:p>
          <w:p w14:paraId="522E850F" w14:textId="77777777" w:rsidR="005C49CA" w:rsidRPr="00892B56" w:rsidRDefault="005C49CA" w:rsidP="00D00AC5">
            <w:pPr>
              <w:spacing w:after="0" w:line="240" w:lineRule="auto"/>
              <w:rPr>
                <w:rFonts w:ascii="Arial" w:hAnsi="Arial" w:cs="Arial"/>
                <w:b/>
                <w:lang w:val="en-GB"/>
              </w:rPr>
            </w:pPr>
          </w:p>
        </w:tc>
        <w:tc>
          <w:tcPr>
            <w:tcW w:w="926" w:type="dxa"/>
          </w:tcPr>
          <w:p w14:paraId="5DB37B98" w14:textId="77777777" w:rsidR="005C49CA" w:rsidRPr="00892B56" w:rsidRDefault="005C49CA" w:rsidP="00D00AC5">
            <w:pPr>
              <w:spacing w:after="0" w:line="360" w:lineRule="auto"/>
              <w:jc w:val="both"/>
              <w:rPr>
                <w:rFonts w:ascii="Arial" w:hAnsi="Arial" w:cs="Arial"/>
                <w:b/>
                <w:lang w:val="en-GB"/>
              </w:rPr>
            </w:pPr>
            <w:r w:rsidRPr="00892B56">
              <w:rPr>
                <w:rFonts w:ascii="Arial" w:eastAsia="Times New Roman" w:hAnsi="Arial" w:cs="Arial"/>
                <w:color w:val="1F497D"/>
                <w:lang w:val="en-GB" w:eastAsia="en-GB"/>
              </w:rPr>
              <w:t xml:space="preserve">yes/no   </w:t>
            </w:r>
          </w:p>
        </w:tc>
        <w:tc>
          <w:tcPr>
            <w:tcW w:w="5024" w:type="dxa"/>
          </w:tcPr>
          <w:p w14:paraId="49996CAE" w14:textId="77777777" w:rsidR="005C49CA" w:rsidRPr="00892B56" w:rsidRDefault="005C49CA" w:rsidP="00D00AC5">
            <w:pPr>
              <w:spacing w:after="0" w:line="360" w:lineRule="auto"/>
              <w:jc w:val="both"/>
              <w:rPr>
                <w:rFonts w:ascii="Arial" w:eastAsia="Times New Roman" w:hAnsi="Arial" w:cs="Arial"/>
                <w:color w:val="1F497D"/>
                <w:lang w:val="en-GB" w:eastAsia="en-GB"/>
              </w:rPr>
            </w:pPr>
            <w:r w:rsidRPr="00892B56">
              <w:rPr>
                <w:rFonts w:ascii="Arial" w:eastAsia="Times New Roman" w:hAnsi="Arial" w:cs="Arial"/>
                <w:color w:val="1F497D"/>
                <w:lang w:val="en-GB" w:eastAsia="en-GB"/>
              </w:rPr>
              <w:t>Comments…</w:t>
            </w:r>
          </w:p>
          <w:p w14:paraId="1DEB2FB9" w14:textId="77777777" w:rsidR="005C49CA" w:rsidRPr="00892B56" w:rsidRDefault="005C49CA" w:rsidP="00D00AC5">
            <w:pPr>
              <w:spacing w:after="0" w:line="360" w:lineRule="auto"/>
              <w:jc w:val="both"/>
              <w:rPr>
                <w:rFonts w:ascii="Arial" w:hAnsi="Arial" w:cs="Arial"/>
                <w:b/>
                <w:lang w:val="en-GB"/>
              </w:rPr>
            </w:pPr>
          </w:p>
        </w:tc>
      </w:tr>
      <w:tr w:rsidR="005C49CA" w:rsidRPr="00892B56" w14:paraId="231C6844" w14:textId="77777777" w:rsidTr="00D00AC5">
        <w:trPr>
          <w:trHeight w:val="1115"/>
        </w:trPr>
        <w:tc>
          <w:tcPr>
            <w:tcW w:w="4147" w:type="dxa"/>
          </w:tcPr>
          <w:p w14:paraId="28F4315A" w14:textId="0257CA4B" w:rsidR="005C49CA" w:rsidRPr="00892B56" w:rsidRDefault="00DE6C91" w:rsidP="00D00AC5">
            <w:pPr>
              <w:spacing w:after="0" w:line="240" w:lineRule="auto"/>
              <w:rPr>
                <w:rFonts w:ascii="Arial" w:hAnsi="Arial" w:cs="Arial"/>
                <w:b/>
                <w:lang w:val="en-GB"/>
              </w:rPr>
            </w:pPr>
            <w:r>
              <w:rPr>
                <w:rFonts w:ascii="Arial" w:eastAsia="Times New Roman" w:hAnsi="Arial" w:cs="Arial"/>
                <w:color w:val="1F497D"/>
                <w:lang w:val="en-GB" w:eastAsia="en-GB"/>
              </w:rPr>
              <w:t>Management/</w:t>
            </w:r>
            <w:r w:rsidR="005C49CA" w:rsidRPr="00892B56">
              <w:rPr>
                <w:rFonts w:ascii="Arial" w:eastAsia="Times New Roman" w:hAnsi="Arial" w:cs="Arial"/>
                <w:color w:val="1F497D"/>
                <w:lang w:val="en-GB" w:eastAsia="en-GB"/>
              </w:rPr>
              <w:t xml:space="preserve">Care Plan </w:t>
            </w:r>
            <w:r w:rsidR="00AB04E1">
              <w:rPr>
                <w:rFonts w:ascii="Arial" w:eastAsia="Times New Roman" w:hAnsi="Arial" w:cs="Arial"/>
                <w:color w:val="1F497D"/>
                <w:lang w:val="en-GB" w:eastAsia="en-GB"/>
              </w:rPr>
              <w:t xml:space="preserve">and Risk Assessment </w:t>
            </w:r>
            <w:r w:rsidR="00CC4A6D" w:rsidRPr="00892B56">
              <w:rPr>
                <w:rFonts w:ascii="Arial" w:eastAsia="Times New Roman" w:hAnsi="Arial" w:cs="Arial"/>
                <w:color w:val="1F497D"/>
                <w:lang w:val="en-GB" w:eastAsia="en-GB"/>
              </w:rPr>
              <w:t>updated,</w:t>
            </w:r>
            <w:r w:rsidR="005C49CA" w:rsidRPr="00892B56">
              <w:rPr>
                <w:rFonts w:ascii="Arial" w:eastAsia="Times New Roman" w:hAnsi="Arial" w:cs="Arial"/>
                <w:color w:val="1F497D"/>
                <w:lang w:val="en-GB" w:eastAsia="en-GB"/>
              </w:rPr>
              <w:t xml:space="preserve"> and changes communicated to all necessary staff</w:t>
            </w:r>
          </w:p>
        </w:tc>
        <w:tc>
          <w:tcPr>
            <w:tcW w:w="926" w:type="dxa"/>
          </w:tcPr>
          <w:p w14:paraId="3B1612E7" w14:textId="77777777" w:rsidR="005C49CA" w:rsidRPr="00892B56" w:rsidRDefault="005C49CA" w:rsidP="00D00AC5">
            <w:pPr>
              <w:spacing w:after="0" w:line="360" w:lineRule="auto"/>
              <w:jc w:val="both"/>
              <w:rPr>
                <w:rFonts w:ascii="Arial" w:hAnsi="Arial" w:cs="Arial"/>
                <w:b/>
                <w:lang w:val="en-GB"/>
              </w:rPr>
            </w:pPr>
            <w:r w:rsidRPr="00892B56">
              <w:rPr>
                <w:rFonts w:ascii="Arial" w:eastAsia="Times New Roman" w:hAnsi="Arial" w:cs="Arial"/>
                <w:color w:val="1F497D"/>
                <w:lang w:val="en-GB" w:eastAsia="en-GB"/>
              </w:rPr>
              <w:t>yes/no</w:t>
            </w:r>
          </w:p>
        </w:tc>
        <w:tc>
          <w:tcPr>
            <w:tcW w:w="5024" w:type="dxa"/>
          </w:tcPr>
          <w:p w14:paraId="58DFED27" w14:textId="77777777" w:rsidR="005C49CA" w:rsidRPr="00892B56" w:rsidRDefault="005C49CA" w:rsidP="00D00AC5">
            <w:pPr>
              <w:spacing w:after="0" w:line="360" w:lineRule="auto"/>
              <w:jc w:val="both"/>
              <w:rPr>
                <w:rFonts w:ascii="Arial" w:eastAsia="Times New Roman" w:hAnsi="Arial" w:cs="Arial"/>
                <w:color w:val="1F497D"/>
                <w:lang w:val="en-GB" w:eastAsia="en-GB"/>
              </w:rPr>
            </w:pPr>
            <w:r w:rsidRPr="00892B56">
              <w:rPr>
                <w:rFonts w:ascii="Arial" w:eastAsia="Times New Roman" w:hAnsi="Arial" w:cs="Arial"/>
                <w:color w:val="1F497D"/>
                <w:lang w:val="en-GB" w:eastAsia="en-GB"/>
              </w:rPr>
              <w:t>Comments….</w:t>
            </w:r>
          </w:p>
          <w:p w14:paraId="2199C4B7" w14:textId="77777777" w:rsidR="005C49CA" w:rsidRPr="00892B56" w:rsidRDefault="005C49CA" w:rsidP="00D00AC5">
            <w:pPr>
              <w:spacing w:after="0" w:line="360" w:lineRule="auto"/>
              <w:jc w:val="both"/>
              <w:rPr>
                <w:rFonts w:ascii="Arial" w:hAnsi="Arial" w:cs="Arial"/>
                <w:b/>
                <w:lang w:val="en-GB"/>
              </w:rPr>
            </w:pPr>
          </w:p>
        </w:tc>
      </w:tr>
      <w:tr w:rsidR="005C49CA" w:rsidRPr="00892B56" w14:paraId="16074E57" w14:textId="77777777" w:rsidTr="00D00AC5">
        <w:trPr>
          <w:trHeight w:val="1115"/>
        </w:trPr>
        <w:tc>
          <w:tcPr>
            <w:tcW w:w="4147" w:type="dxa"/>
          </w:tcPr>
          <w:p w14:paraId="13D8ACA2" w14:textId="77777777" w:rsidR="005C49CA" w:rsidRPr="00892B56" w:rsidRDefault="005C49CA" w:rsidP="00D00AC5">
            <w:pPr>
              <w:spacing w:after="0" w:line="240" w:lineRule="auto"/>
              <w:rPr>
                <w:rFonts w:ascii="Arial" w:hAnsi="Arial" w:cs="Arial"/>
                <w:b/>
                <w:lang w:val="en-GB"/>
              </w:rPr>
            </w:pPr>
            <w:r w:rsidRPr="00892B56">
              <w:rPr>
                <w:rFonts w:ascii="Arial" w:eastAsia="Times New Roman" w:hAnsi="Arial" w:cs="Arial"/>
                <w:color w:val="1F497D"/>
                <w:lang w:val="en-GB" w:eastAsia="en-GB"/>
              </w:rPr>
              <w:t xml:space="preserve">Additional measures put in place, observed and recorded  </w:t>
            </w:r>
          </w:p>
        </w:tc>
        <w:tc>
          <w:tcPr>
            <w:tcW w:w="926" w:type="dxa"/>
          </w:tcPr>
          <w:p w14:paraId="7A63719B" w14:textId="77777777" w:rsidR="005C49CA" w:rsidRPr="00892B56" w:rsidRDefault="005C49CA" w:rsidP="00D00AC5">
            <w:pPr>
              <w:spacing w:after="0" w:line="360" w:lineRule="auto"/>
              <w:jc w:val="both"/>
              <w:rPr>
                <w:rFonts w:ascii="Arial" w:hAnsi="Arial" w:cs="Arial"/>
                <w:b/>
                <w:lang w:val="en-GB"/>
              </w:rPr>
            </w:pPr>
            <w:r w:rsidRPr="00892B56">
              <w:rPr>
                <w:rFonts w:ascii="Arial" w:eastAsia="Times New Roman" w:hAnsi="Arial" w:cs="Arial"/>
                <w:color w:val="1F497D"/>
                <w:lang w:val="en-GB" w:eastAsia="en-GB"/>
              </w:rPr>
              <w:t>yes/no</w:t>
            </w:r>
          </w:p>
        </w:tc>
        <w:tc>
          <w:tcPr>
            <w:tcW w:w="5024" w:type="dxa"/>
          </w:tcPr>
          <w:p w14:paraId="540A2E56" w14:textId="77777777" w:rsidR="005C49CA" w:rsidRPr="00892B56" w:rsidRDefault="005C49CA" w:rsidP="00D00AC5">
            <w:pPr>
              <w:spacing w:after="0" w:line="360" w:lineRule="auto"/>
              <w:jc w:val="both"/>
              <w:rPr>
                <w:rFonts w:ascii="Arial" w:eastAsia="Times New Roman" w:hAnsi="Arial" w:cs="Arial"/>
                <w:color w:val="1F497D"/>
                <w:lang w:val="en-GB" w:eastAsia="en-GB"/>
              </w:rPr>
            </w:pPr>
            <w:r w:rsidRPr="00892B56">
              <w:rPr>
                <w:rFonts w:ascii="Arial" w:eastAsia="Times New Roman" w:hAnsi="Arial" w:cs="Arial"/>
                <w:color w:val="1F497D"/>
                <w:lang w:val="en-GB" w:eastAsia="en-GB"/>
              </w:rPr>
              <w:t>Comments….</w:t>
            </w:r>
          </w:p>
          <w:p w14:paraId="25A069CB" w14:textId="77777777" w:rsidR="005C49CA" w:rsidRPr="00892B56" w:rsidRDefault="005C49CA" w:rsidP="00D00AC5">
            <w:pPr>
              <w:spacing w:after="0" w:line="360" w:lineRule="auto"/>
              <w:jc w:val="both"/>
              <w:rPr>
                <w:rFonts w:ascii="Arial" w:hAnsi="Arial" w:cs="Arial"/>
                <w:b/>
                <w:lang w:val="en-GB"/>
              </w:rPr>
            </w:pPr>
          </w:p>
        </w:tc>
      </w:tr>
      <w:tr w:rsidR="003174FE" w:rsidRPr="00892B56" w14:paraId="0327830D" w14:textId="77777777" w:rsidTr="00D00AC5">
        <w:trPr>
          <w:trHeight w:val="1115"/>
        </w:trPr>
        <w:tc>
          <w:tcPr>
            <w:tcW w:w="4147" w:type="dxa"/>
          </w:tcPr>
          <w:p w14:paraId="31551EEC" w14:textId="77777777" w:rsidR="003174FE" w:rsidRPr="00892B56" w:rsidRDefault="003174FE" w:rsidP="003174FE">
            <w:pPr>
              <w:spacing w:after="0" w:line="240" w:lineRule="auto"/>
              <w:rPr>
                <w:rFonts w:ascii="Arial" w:eastAsia="Times New Roman" w:hAnsi="Arial" w:cs="Arial"/>
                <w:color w:val="1F497D"/>
                <w:lang w:val="en-GB" w:eastAsia="en-GB"/>
              </w:rPr>
            </w:pPr>
            <w:r>
              <w:rPr>
                <w:rFonts w:ascii="Arial" w:eastAsia="Times New Roman" w:hAnsi="Arial" w:cs="Arial"/>
                <w:color w:val="1F497D"/>
                <w:lang w:val="en-GB" w:eastAsia="en-GB"/>
              </w:rPr>
              <w:t>Carer and /or any appropriate third parties informed of the incident. This can be evidenced.</w:t>
            </w:r>
          </w:p>
        </w:tc>
        <w:tc>
          <w:tcPr>
            <w:tcW w:w="926" w:type="dxa"/>
          </w:tcPr>
          <w:p w14:paraId="299009DE" w14:textId="77777777" w:rsidR="003174FE" w:rsidRPr="00892B56" w:rsidRDefault="003174FE" w:rsidP="00D00AC5">
            <w:pPr>
              <w:spacing w:after="0" w:line="360" w:lineRule="auto"/>
              <w:jc w:val="both"/>
              <w:rPr>
                <w:rFonts w:ascii="Arial" w:eastAsia="Times New Roman" w:hAnsi="Arial" w:cs="Arial"/>
                <w:color w:val="1F497D"/>
                <w:lang w:val="en-GB" w:eastAsia="en-GB"/>
              </w:rPr>
            </w:pPr>
            <w:r>
              <w:rPr>
                <w:rFonts w:ascii="Arial" w:eastAsia="Times New Roman" w:hAnsi="Arial" w:cs="Arial"/>
                <w:color w:val="1F497D"/>
                <w:lang w:val="en-GB" w:eastAsia="en-GB"/>
              </w:rPr>
              <w:t>yes/no</w:t>
            </w:r>
          </w:p>
        </w:tc>
        <w:tc>
          <w:tcPr>
            <w:tcW w:w="5024" w:type="dxa"/>
          </w:tcPr>
          <w:p w14:paraId="15D76417" w14:textId="77777777" w:rsidR="003174FE" w:rsidRPr="00892B56" w:rsidRDefault="003174FE" w:rsidP="00D00AC5">
            <w:pPr>
              <w:spacing w:after="0" w:line="360" w:lineRule="auto"/>
              <w:jc w:val="both"/>
              <w:rPr>
                <w:rFonts w:ascii="Arial" w:eastAsia="Times New Roman" w:hAnsi="Arial" w:cs="Arial"/>
                <w:color w:val="1F497D"/>
                <w:lang w:val="en-GB" w:eastAsia="en-GB"/>
              </w:rPr>
            </w:pPr>
            <w:r>
              <w:rPr>
                <w:rFonts w:ascii="Arial" w:eastAsia="Times New Roman" w:hAnsi="Arial" w:cs="Arial"/>
                <w:color w:val="1F497D"/>
                <w:lang w:val="en-GB" w:eastAsia="en-GB"/>
              </w:rPr>
              <w:t>Comments</w:t>
            </w:r>
          </w:p>
        </w:tc>
      </w:tr>
    </w:tbl>
    <w:p w14:paraId="1DDB4225" w14:textId="77777777" w:rsidR="005C49CA" w:rsidRDefault="005C49CA">
      <w:pPr>
        <w:rPr>
          <w:rFonts w:ascii="Arial" w:hAnsi="Arial" w:cs="Arial"/>
          <w:b/>
          <w:lang w:val="en-GB"/>
        </w:rPr>
      </w:pPr>
    </w:p>
    <w:p w14:paraId="7F8556AA" w14:textId="77777777" w:rsidR="00A8187A" w:rsidRDefault="00A8187A" w:rsidP="00A8187A">
      <w:pPr>
        <w:rPr>
          <w:rFonts w:ascii="Arial" w:hAnsi="Arial" w:cs="Arial"/>
          <w:b/>
        </w:rPr>
      </w:pPr>
      <w:r>
        <w:rPr>
          <w:rFonts w:ascii="Arial" w:hAnsi="Arial" w:cs="Arial"/>
          <w:b/>
        </w:rPr>
        <w:lastRenderedPageBreak/>
        <w:t>Appendix 8</w:t>
      </w:r>
      <w:r w:rsidR="00900099">
        <w:rPr>
          <w:rFonts w:ascii="Arial" w:hAnsi="Arial" w:cs="Arial"/>
          <w:b/>
        </w:rPr>
        <w:tab/>
      </w:r>
      <w:r>
        <w:rPr>
          <w:rFonts w:ascii="Arial" w:hAnsi="Arial" w:cs="Arial"/>
          <w:b/>
        </w:rPr>
        <w:t>Cover Sheet</w:t>
      </w:r>
    </w:p>
    <w:p w14:paraId="395AA4B4" w14:textId="77777777" w:rsidR="00A8187A" w:rsidRDefault="00A8187A" w:rsidP="00A8187A">
      <w:pPr>
        <w:rPr>
          <w:rFonts w:ascii="Arial" w:hAnsi="Arial" w:cs="Arial"/>
          <w:b/>
        </w:rPr>
      </w:pPr>
      <w:r>
        <w:rPr>
          <w:rFonts w:ascii="Arial" w:hAnsi="Arial" w:cs="Arial"/>
          <w:b/>
        </w:rPr>
        <w:t>To be completed whenever the risk assessment is done; both initially and at every review (at least annually)</w:t>
      </w:r>
    </w:p>
    <w:p w14:paraId="656D6B6C" w14:textId="77777777" w:rsidR="00A8187A" w:rsidRDefault="00A8187A" w:rsidP="00A8187A">
      <w:pPr>
        <w:rPr>
          <w:rFonts w:ascii="Arial" w:hAnsi="Arial" w:cs="Arial"/>
          <w:b/>
        </w:rPr>
      </w:pPr>
      <w:r>
        <w:rPr>
          <w:rFonts w:ascii="Arial" w:hAnsi="Arial" w:cs="Arial"/>
          <w:b/>
        </w:rPr>
        <w:t>Name of individual being assessed……………………………………………………..</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1476"/>
        <w:gridCol w:w="1985"/>
        <w:gridCol w:w="1977"/>
        <w:gridCol w:w="2417"/>
        <w:gridCol w:w="1276"/>
      </w:tblGrid>
      <w:tr w:rsidR="00A8187A" w:rsidRPr="009843BF" w14:paraId="405490FD" w14:textId="77777777" w:rsidTr="00864B8E">
        <w:tc>
          <w:tcPr>
            <w:tcW w:w="1076" w:type="dxa"/>
          </w:tcPr>
          <w:p w14:paraId="31BF0CDD" w14:textId="77777777" w:rsidR="00A8187A" w:rsidRPr="009843BF" w:rsidRDefault="00A8187A" w:rsidP="00CB044D">
            <w:pPr>
              <w:rPr>
                <w:rFonts w:ascii="Arial" w:hAnsi="Arial" w:cs="Arial"/>
                <w:b/>
              </w:rPr>
            </w:pPr>
            <w:r w:rsidRPr="009843BF">
              <w:rPr>
                <w:rFonts w:ascii="Arial" w:hAnsi="Arial" w:cs="Arial"/>
                <w:b/>
              </w:rPr>
              <w:t>Date</w:t>
            </w:r>
          </w:p>
        </w:tc>
        <w:tc>
          <w:tcPr>
            <w:tcW w:w="1476" w:type="dxa"/>
          </w:tcPr>
          <w:p w14:paraId="095D5314" w14:textId="77777777" w:rsidR="00A8187A" w:rsidRDefault="00A8187A" w:rsidP="00DB7D98">
            <w:pPr>
              <w:rPr>
                <w:rFonts w:ascii="Arial" w:hAnsi="Arial" w:cs="Arial"/>
                <w:b/>
              </w:rPr>
            </w:pPr>
            <w:r w:rsidRPr="009843BF">
              <w:rPr>
                <w:rFonts w:ascii="Arial" w:hAnsi="Arial" w:cs="Arial"/>
                <w:b/>
              </w:rPr>
              <w:t xml:space="preserve">Initial </w:t>
            </w:r>
            <w:r w:rsidR="00EB73F6" w:rsidRPr="009843BF">
              <w:rPr>
                <w:rFonts w:ascii="Arial" w:hAnsi="Arial" w:cs="Arial"/>
                <w:b/>
              </w:rPr>
              <w:t xml:space="preserve">assessment </w:t>
            </w:r>
            <w:r w:rsidR="00EB73F6">
              <w:rPr>
                <w:rFonts w:ascii="Arial" w:hAnsi="Arial" w:cs="Arial"/>
                <w:b/>
              </w:rPr>
              <w:t>completed</w:t>
            </w:r>
            <w:r w:rsidR="00DB7D98">
              <w:rPr>
                <w:rFonts w:ascii="Arial" w:hAnsi="Arial" w:cs="Arial"/>
                <w:b/>
              </w:rPr>
              <w:t xml:space="preserve"> or review undertaken</w:t>
            </w:r>
          </w:p>
          <w:p w14:paraId="5C48E31B" w14:textId="77777777" w:rsidR="00864B8E" w:rsidRPr="009843BF" w:rsidRDefault="00864B8E" w:rsidP="00DB7D98">
            <w:pPr>
              <w:rPr>
                <w:rFonts w:ascii="Arial" w:hAnsi="Arial" w:cs="Arial"/>
                <w:b/>
              </w:rPr>
            </w:pPr>
            <w:r>
              <w:rPr>
                <w:rFonts w:ascii="Arial" w:hAnsi="Arial" w:cs="Arial"/>
                <w:b/>
              </w:rPr>
              <w:t>I/R</w:t>
            </w:r>
          </w:p>
        </w:tc>
        <w:tc>
          <w:tcPr>
            <w:tcW w:w="1985" w:type="dxa"/>
          </w:tcPr>
          <w:p w14:paraId="733D6F87" w14:textId="77777777" w:rsidR="00A8187A" w:rsidRPr="009843BF" w:rsidRDefault="00A8187A" w:rsidP="00CB044D">
            <w:pPr>
              <w:rPr>
                <w:rFonts w:ascii="Arial" w:hAnsi="Arial" w:cs="Arial"/>
                <w:b/>
              </w:rPr>
            </w:pPr>
            <w:r w:rsidRPr="009843BF">
              <w:rPr>
                <w:rFonts w:ascii="Arial" w:hAnsi="Arial" w:cs="Arial"/>
                <w:b/>
              </w:rPr>
              <w:t>Name of person completing the risk assessment</w:t>
            </w:r>
            <w:r w:rsidR="00DB7D98">
              <w:rPr>
                <w:rFonts w:ascii="Arial" w:hAnsi="Arial" w:cs="Arial"/>
                <w:b/>
              </w:rPr>
              <w:t xml:space="preserve"> or review</w:t>
            </w:r>
          </w:p>
        </w:tc>
        <w:tc>
          <w:tcPr>
            <w:tcW w:w="1977" w:type="dxa"/>
          </w:tcPr>
          <w:p w14:paraId="16EC7D64" w14:textId="77777777" w:rsidR="00A8187A" w:rsidRPr="009843BF" w:rsidRDefault="00A8187A" w:rsidP="00CB044D">
            <w:pPr>
              <w:rPr>
                <w:rFonts w:ascii="Arial" w:hAnsi="Arial" w:cs="Arial"/>
                <w:b/>
              </w:rPr>
            </w:pPr>
            <w:r w:rsidRPr="009843BF">
              <w:rPr>
                <w:rFonts w:ascii="Arial" w:hAnsi="Arial" w:cs="Arial"/>
                <w:b/>
              </w:rPr>
              <w:t>Signature of person completing the risk assessment</w:t>
            </w:r>
            <w:r w:rsidR="00DB7D98">
              <w:rPr>
                <w:rFonts w:ascii="Arial" w:hAnsi="Arial" w:cs="Arial"/>
                <w:b/>
              </w:rPr>
              <w:t xml:space="preserve"> or review</w:t>
            </w:r>
          </w:p>
        </w:tc>
        <w:tc>
          <w:tcPr>
            <w:tcW w:w="2417" w:type="dxa"/>
          </w:tcPr>
          <w:p w14:paraId="099315CF" w14:textId="77777777" w:rsidR="00A8187A" w:rsidRPr="009843BF" w:rsidRDefault="00A8187A" w:rsidP="00CB044D">
            <w:pPr>
              <w:rPr>
                <w:rFonts w:ascii="Arial" w:hAnsi="Arial" w:cs="Arial"/>
                <w:b/>
              </w:rPr>
            </w:pPr>
            <w:r w:rsidRPr="009843BF">
              <w:rPr>
                <w:rFonts w:ascii="Arial" w:hAnsi="Arial" w:cs="Arial"/>
                <w:b/>
              </w:rPr>
              <w:t>Further action required</w:t>
            </w:r>
          </w:p>
        </w:tc>
        <w:tc>
          <w:tcPr>
            <w:tcW w:w="1276" w:type="dxa"/>
          </w:tcPr>
          <w:p w14:paraId="6AB86DAE" w14:textId="77777777" w:rsidR="00A8187A" w:rsidRPr="009843BF" w:rsidRDefault="00A8187A" w:rsidP="00CB044D">
            <w:pPr>
              <w:rPr>
                <w:rFonts w:ascii="Arial" w:hAnsi="Arial" w:cs="Arial"/>
                <w:b/>
              </w:rPr>
            </w:pPr>
            <w:r w:rsidRPr="009843BF">
              <w:rPr>
                <w:rFonts w:ascii="Arial" w:hAnsi="Arial" w:cs="Arial"/>
                <w:b/>
              </w:rPr>
              <w:t>Date of next review</w:t>
            </w:r>
          </w:p>
        </w:tc>
      </w:tr>
      <w:tr w:rsidR="00A8187A" w:rsidRPr="009843BF" w14:paraId="46CE1915" w14:textId="77777777" w:rsidTr="00864B8E">
        <w:tc>
          <w:tcPr>
            <w:tcW w:w="1076" w:type="dxa"/>
          </w:tcPr>
          <w:p w14:paraId="074B1F84" w14:textId="77777777" w:rsidR="00A8187A" w:rsidRPr="009843BF" w:rsidRDefault="00A8187A" w:rsidP="00CB044D">
            <w:pPr>
              <w:rPr>
                <w:rFonts w:ascii="Arial" w:hAnsi="Arial" w:cs="Arial"/>
                <w:b/>
              </w:rPr>
            </w:pPr>
          </w:p>
          <w:p w14:paraId="6804CA1E" w14:textId="77777777" w:rsidR="00A8187A" w:rsidRPr="009843BF" w:rsidRDefault="00A8187A" w:rsidP="00CB044D">
            <w:pPr>
              <w:rPr>
                <w:rFonts w:ascii="Arial" w:hAnsi="Arial" w:cs="Arial"/>
                <w:b/>
              </w:rPr>
            </w:pPr>
          </w:p>
        </w:tc>
        <w:tc>
          <w:tcPr>
            <w:tcW w:w="1476" w:type="dxa"/>
          </w:tcPr>
          <w:p w14:paraId="1ACABF76" w14:textId="77777777" w:rsidR="00A8187A" w:rsidRPr="009843BF" w:rsidRDefault="00A8187A" w:rsidP="00CB044D">
            <w:pPr>
              <w:rPr>
                <w:rFonts w:ascii="Arial" w:hAnsi="Arial" w:cs="Arial"/>
                <w:b/>
              </w:rPr>
            </w:pPr>
          </w:p>
        </w:tc>
        <w:tc>
          <w:tcPr>
            <w:tcW w:w="1985" w:type="dxa"/>
          </w:tcPr>
          <w:p w14:paraId="6F1FCE2F" w14:textId="77777777" w:rsidR="00A8187A" w:rsidRPr="009843BF" w:rsidRDefault="00A8187A" w:rsidP="00CB044D">
            <w:pPr>
              <w:rPr>
                <w:rFonts w:ascii="Arial" w:hAnsi="Arial" w:cs="Arial"/>
                <w:b/>
              </w:rPr>
            </w:pPr>
          </w:p>
        </w:tc>
        <w:tc>
          <w:tcPr>
            <w:tcW w:w="1977" w:type="dxa"/>
          </w:tcPr>
          <w:p w14:paraId="3235C362" w14:textId="77777777" w:rsidR="00A8187A" w:rsidRPr="009843BF" w:rsidRDefault="00A8187A" w:rsidP="00CB044D">
            <w:pPr>
              <w:rPr>
                <w:rFonts w:ascii="Arial" w:hAnsi="Arial" w:cs="Arial"/>
                <w:b/>
              </w:rPr>
            </w:pPr>
          </w:p>
        </w:tc>
        <w:tc>
          <w:tcPr>
            <w:tcW w:w="2417" w:type="dxa"/>
          </w:tcPr>
          <w:p w14:paraId="53954611" w14:textId="77777777" w:rsidR="00A8187A" w:rsidRPr="009843BF" w:rsidRDefault="00A8187A" w:rsidP="00CB044D">
            <w:pPr>
              <w:rPr>
                <w:rFonts w:ascii="Arial" w:hAnsi="Arial" w:cs="Arial"/>
                <w:b/>
              </w:rPr>
            </w:pPr>
          </w:p>
        </w:tc>
        <w:tc>
          <w:tcPr>
            <w:tcW w:w="1276" w:type="dxa"/>
          </w:tcPr>
          <w:p w14:paraId="20ADCE3F" w14:textId="77777777" w:rsidR="00A8187A" w:rsidRPr="009843BF" w:rsidRDefault="00A8187A" w:rsidP="00CB044D">
            <w:pPr>
              <w:rPr>
                <w:rFonts w:ascii="Arial" w:hAnsi="Arial" w:cs="Arial"/>
                <w:b/>
              </w:rPr>
            </w:pPr>
          </w:p>
        </w:tc>
      </w:tr>
      <w:tr w:rsidR="00A8187A" w:rsidRPr="009843BF" w14:paraId="5B56FCED" w14:textId="77777777" w:rsidTr="00864B8E">
        <w:tc>
          <w:tcPr>
            <w:tcW w:w="1076" w:type="dxa"/>
          </w:tcPr>
          <w:p w14:paraId="6BA51E6E" w14:textId="77777777" w:rsidR="00A8187A" w:rsidRPr="009843BF" w:rsidRDefault="00A8187A" w:rsidP="00CB044D">
            <w:pPr>
              <w:rPr>
                <w:rFonts w:ascii="Arial" w:hAnsi="Arial" w:cs="Arial"/>
                <w:b/>
              </w:rPr>
            </w:pPr>
          </w:p>
          <w:p w14:paraId="388D6011" w14:textId="77777777" w:rsidR="00A8187A" w:rsidRPr="009843BF" w:rsidRDefault="00A8187A" w:rsidP="00CB044D">
            <w:pPr>
              <w:rPr>
                <w:rFonts w:ascii="Arial" w:hAnsi="Arial" w:cs="Arial"/>
                <w:b/>
              </w:rPr>
            </w:pPr>
          </w:p>
        </w:tc>
        <w:tc>
          <w:tcPr>
            <w:tcW w:w="1476" w:type="dxa"/>
          </w:tcPr>
          <w:p w14:paraId="22AB3AA1" w14:textId="77777777" w:rsidR="00A8187A" w:rsidRPr="009843BF" w:rsidRDefault="00A8187A" w:rsidP="00CB044D">
            <w:pPr>
              <w:rPr>
                <w:rFonts w:ascii="Arial" w:hAnsi="Arial" w:cs="Arial"/>
                <w:b/>
              </w:rPr>
            </w:pPr>
          </w:p>
        </w:tc>
        <w:tc>
          <w:tcPr>
            <w:tcW w:w="1985" w:type="dxa"/>
          </w:tcPr>
          <w:p w14:paraId="1DF4ECC9" w14:textId="77777777" w:rsidR="00A8187A" w:rsidRPr="009843BF" w:rsidRDefault="00A8187A" w:rsidP="00CB044D">
            <w:pPr>
              <w:rPr>
                <w:rFonts w:ascii="Arial" w:hAnsi="Arial" w:cs="Arial"/>
                <w:b/>
              </w:rPr>
            </w:pPr>
          </w:p>
        </w:tc>
        <w:tc>
          <w:tcPr>
            <w:tcW w:w="1977" w:type="dxa"/>
          </w:tcPr>
          <w:p w14:paraId="582C9AA2" w14:textId="77777777" w:rsidR="00A8187A" w:rsidRPr="009843BF" w:rsidRDefault="00A8187A" w:rsidP="00CB044D">
            <w:pPr>
              <w:rPr>
                <w:rFonts w:ascii="Arial" w:hAnsi="Arial" w:cs="Arial"/>
                <w:b/>
              </w:rPr>
            </w:pPr>
          </w:p>
        </w:tc>
        <w:tc>
          <w:tcPr>
            <w:tcW w:w="2417" w:type="dxa"/>
          </w:tcPr>
          <w:p w14:paraId="42351ADC" w14:textId="77777777" w:rsidR="00A8187A" w:rsidRPr="009843BF" w:rsidRDefault="00A8187A" w:rsidP="00CB044D">
            <w:pPr>
              <w:rPr>
                <w:rFonts w:ascii="Arial" w:hAnsi="Arial" w:cs="Arial"/>
                <w:b/>
              </w:rPr>
            </w:pPr>
          </w:p>
        </w:tc>
        <w:tc>
          <w:tcPr>
            <w:tcW w:w="1276" w:type="dxa"/>
          </w:tcPr>
          <w:p w14:paraId="0A5433E1" w14:textId="77777777" w:rsidR="00A8187A" w:rsidRPr="009843BF" w:rsidRDefault="00A8187A" w:rsidP="00CB044D">
            <w:pPr>
              <w:rPr>
                <w:rFonts w:ascii="Arial" w:hAnsi="Arial" w:cs="Arial"/>
                <w:b/>
              </w:rPr>
            </w:pPr>
          </w:p>
        </w:tc>
      </w:tr>
      <w:tr w:rsidR="00A8187A" w:rsidRPr="009843BF" w14:paraId="246147FF" w14:textId="77777777" w:rsidTr="00864B8E">
        <w:tc>
          <w:tcPr>
            <w:tcW w:w="1076" w:type="dxa"/>
          </w:tcPr>
          <w:p w14:paraId="33320729" w14:textId="77777777" w:rsidR="00A8187A" w:rsidRPr="009843BF" w:rsidRDefault="00A8187A" w:rsidP="00CB044D">
            <w:pPr>
              <w:rPr>
                <w:rFonts w:ascii="Arial" w:hAnsi="Arial" w:cs="Arial"/>
                <w:b/>
              </w:rPr>
            </w:pPr>
          </w:p>
          <w:p w14:paraId="21497B6D" w14:textId="77777777" w:rsidR="00A8187A" w:rsidRPr="009843BF" w:rsidRDefault="00A8187A" w:rsidP="00CB044D">
            <w:pPr>
              <w:rPr>
                <w:rFonts w:ascii="Arial" w:hAnsi="Arial" w:cs="Arial"/>
                <w:b/>
              </w:rPr>
            </w:pPr>
          </w:p>
        </w:tc>
        <w:tc>
          <w:tcPr>
            <w:tcW w:w="1476" w:type="dxa"/>
          </w:tcPr>
          <w:p w14:paraId="1B10BBAC" w14:textId="77777777" w:rsidR="00A8187A" w:rsidRPr="009843BF" w:rsidRDefault="00A8187A" w:rsidP="00CB044D">
            <w:pPr>
              <w:rPr>
                <w:rFonts w:ascii="Arial" w:hAnsi="Arial" w:cs="Arial"/>
                <w:b/>
              </w:rPr>
            </w:pPr>
          </w:p>
        </w:tc>
        <w:tc>
          <w:tcPr>
            <w:tcW w:w="1985" w:type="dxa"/>
          </w:tcPr>
          <w:p w14:paraId="6BFC7C5D" w14:textId="77777777" w:rsidR="00A8187A" w:rsidRPr="009843BF" w:rsidRDefault="00A8187A" w:rsidP="00CB044D">
            <w:pPr>
              <w:rPr>
                <w:rFonts w:ascii="Arial" w:hAnsi="Arial" w:cs="Arial"/>
                <w:b/>
              </w:rPr>
            </w:pPr>
          </w:p>
        </w:tc>
        <w:tc>
          <w:tcPr>
            <w:tcW w:w="1977" w:type="dxa"/>
          </w:tcPr>
          <w:p w14:paraId="503BF58B" w14:textId="77777777" w:rsidR="00A8187A" w:rsidRPr="009843BF" w:rsidRDefault="00A8187A" w:rsidP="00CB044D">
            <w:pPr>
              <w:rPr>
                <w:rFonts w:ascii="Arial" w:hAnsi="Arial" w:cs="Arial"/>
                <w:b/>
              </w:rPr>
            </w:pPr>
          </w:p>
        </w:tc>
        <w:tc>
          <w:tcPr>
            <w:tcW w:w="2417" w:type="dxa"/>
          </w:tcPr>
          <w:p w14:paraId="2747B5C8" w14:textId="77777777" w:rsidR="00A8187A" w:rsidRPr="009843BF" w:rsidRDefault="00A8187A" w:rsidP="00CB044D">
            <w:pPr>
              <w:rPr>
                <w:rFonts w:ascii="Arial" w:hAnsi="Arial" w:cs="Arial"/>
                <w:b/>
              </w:rPr>
            </w:pPr>
          </w:p>
        </w:tc>
        <w:tc>
          <w:tcPr>
            <w:tcW w:w="1276" w:type="dxa"/>
          </w:tcPr>
          <w:p w14:paraId="05157CCC" w14:textId="77777777" w:rsidR="00A8187A" w:rsidRPr="009843BF" w:rsidRDefault="00A8187A" w:rsidP="00CB044D">
            <w:pPr>
              <w:rPr>
                <w:rFonts w:ascii="Arial" w:hAnsi="Arial" w:cs="Arial"/>
                <w:b/>
              </w:rPr>
            </w:pPr>
          </w:p>
        </w:tc>
      </w:tr>
      <w:tr w:rsidR="00A8187A" w:rsidRPr="009843BF" w14:paraId="44C8BDA3" w14:textId="77777777" w:rsidTr="00864B8E">
        <w:tc>
          <w:tcPr>
            <w:tcW w:w="1076" w:type="dxa"/>
          </w:tcPr>
          <w:p w14:paraId="4313C9B8" w14:textId="77777777" w:rsidR="00A8187A" w:rsidRPr="009843BF" w:rsidRDefault="00A8187A" w:rsidP="00CB044D">
            <w:pPr>
              <w:rPr>
                <w:rFonts w:ascii="Arial" w:hAnsi="Arial" w:cs="Arial"/>
                <w:b/>
              </w:rPr>
            </w:pPr>
          </w:p>
          <w:p w14:paraId="692E67A4" w14:textId="77777777" w:rsidR="00A8187A" w:rsidRPr="009843BF" w:rsidRDefault="00A8187A" w:rsidP="00CB044D">
            <w:pPr>
              <w:rPr>
                <w:rFonts w:ascii="Arial" w:hAnsi="Arial" w:cs="Arial"/>
                <w:b/>
              </w:rPr>
            </w:pPr>
          </w:p>
        </w:tc>
        <w:tc>
          <w:tcPr>
            <w:tcW w:w="1476" w:type="dxa"/>
          </w:tcPr>
          <w:p w14:paraId="344AE994" w14:textId="77777777" w:rsidR="00A8187A" w:rsidRPr="009843BF" w:rsidRDefault="00A8187A" w:rsidP="00CB044D">
            <w:pPr>
              <w:rPr>
                <w:rFonts w:ascii="Arial" w:hAnsi="Arial" w:cs="Arial"/>
                <w:b/>
              </w:rPr>
            </w:pPr>
          </w:p>
        </w:tc>
        <w:tc>
          <w:tcPr>
            <w:tcW w:w="1985" w:type="dxa"/>
          </w:tcPr>
          <w:p w14:paraId="38EF94EE" w14:textId="77777777" w:rsidR="00A8187A" w:rsidRPr="009843BF" w:rsidRDefault="00A8187A" w:rsidP="00CB044D">
            <w:pPr>
              <w:rPr>
                <w:rFonts w:ascii="Arial" w:hAnsi="Arial" w:cs="Arial"/>
                <w:b/>
              </w:rPr>
            </w:pPr>
          </w:p>
        </w:tc>
        <w:tc>
          <w:tcPr>
            <w:tcW w:w="1977" w:type="dxa"/>
          </w:tcPr>
          <w:p w14:paraId="5A3130D9" w14:textId="77777777" w:rsidR="00A8187A" w:rsidRPr="009843BF" w:rsidRDefault="00A8187A" w:rsidP="00CB044D">
            <w:pPr>
              <w:rPr>
                <w:rFonts w:ascii="Arial" w:hAnsi="Arial" w:cs="Arial"/>
                <w:b/>
              </w:rPr>
            </w:pPr>
          </w:p>
        </w:tc>
        <w:tc>
          <w:tcPr>
            <w:tcW w:w="2417" w:type="dxa"/>
          </w:tcPr>
          <w:p w14:paraId="2C2BCC20" w14:textId="77777777" w:rsidR="00A8187A" w:rsidRPr="009843BF" w:rsidRDefault="00A8187A" w:rsidP="00CB044D">
            <w:pPr>
              <w:rPr>
                <w:rFonts w:ascii="Arial" w:hAnsi="Arial" w:cs="Arial"/>
                <w:b/>
              </w:rPr>
            </w:pPr>
          </w:p>
        </w:tc>
        <w:tc>
          <w:tcPr>
            <w:tcW w:w="1276" w:type="dxa"/>
          </w:tcPr>
          <w:p w14:paraId="2742B28E" w14:textId="77777777" w:rsidR="00A8187A" w:rsidRPr="009843BF" w:rsidRDefault="00A8187A" w:rsidP="00CB044D">
            <w:pPr>
              <w:rPr>
                <w:rFonts w:ascii="Arial" w:hAnsi="Arial" w:cs="Arial"/>
                <w:b/>
              </w:rPr>
            </w:pPr>
          </w:p>
        </w:tc>
      </w:tr>
      <w:tr w:rsidR="00A8187A" w:rsidRPr="009843BF" w14:paraId="0862D162" w14:textId="77777777" w:rsidTr="00864B8E">
        <w:tc>
          <w:tcPr>
            <w:tcW w:w="1076" w:type="dxa"/>
          </w:tcPr>
          <w:p w14:paraId="641FFE10" w14:textId="77777777" w:rsidR="00A8187A" w:rsidRPr="009843BF" w:rsidRDefault="00A8187A" w:rsidP="00CB044D">
            <w:pPr>
              <w:rPr>
                <w:rFonts w:ascii="Arial" w:hAnsi="Arial" w:cs="Arial"/>
                <w:b/>
              </w:rPr>
            </w:pPr>
          </w:p>
          <w:p w14:paraId="3A62A293" w14:textId="77777777" w:rsidR="00A8187A" w:rsidRPr="009843BF" w:rsidRDefault="00A8187A" w:rsidP="00CB044D">
            <w:pPr>
              <w:rPr>
                <w:rFonts w:ascii="Arial" w:hAnsi="Arial" w:cs="Arial"/>
                <w:b/>
              </w:rPr>
            </w:pPr>
          </w:p>
        </w:tc>
        <w:tc>
          <w:tcPr>
            <w:tcW w:w="1476" w:type="dxa"/>
          </w:tcPr>
          <w:p w14:paraId="7503B76B" w14:textId="77777777" w:rsidR="00A8187A" w:rsidRPr="009843BF" w:rsidRDefault="00A8187A" w:rsidP="00CB044D">
            <w:pPr>
              <w:rPr>
                <w:rFonts w:ascii="Arial" w:hAnsi="Arial" w:cs="Arial"/>
                <w:b/>
              </w:rPr>
            </w:pPr>
          </w:p>
        </w:tc>
        <w:tc>
          <w:tcPr>
            <w:tcW w:w="1985" w:type="dxa"/>
          </w:tcPr>
          <w:p w14:paraId="2AA071CB" w14:textId="77777777" w:rsidR="00A8187A" w:rsidRPr="009843BF" w:rsidRDefault="00A8187A" w:rsidP="00CB044D">
            <w:pPr>
              <w:rPr>
                <w:rFonts w:ascii="Arial" w:hAnsi="Arial" w:cs="Arial"/>
                <w:b/>
              </w:rPr>
            </w:pPr>
          </w:p>
        </w:tc>
        <w:tc>
          <w:tcPr>
            <w:tcW w:w="1977" w:type="dxa"/>
          </w:tcPr>
          <w:p w14:paraId="683A3E34" w14:textId="77777777" w:rsidR="00A8187A" w:rsidRPr="009843BF" w:rsidRDefault="00A8187A" w:rsidP="00CB044D">
            <w:pPr>
              <w:rPr>
                <w:rFonts w:ascii="Arial" w:hAnsi="Arial" w:cs="Arial"/>
                <w:b/>
              </w:rPr>
            </w:pPr>
          </w:p>
        </w:tc>
        <w:tc>
          <w:tcPr>
            <w:tcW w:w="2417" w:type="dxa"/>
          </w:tcPr>
          <w:p w14:paraId="1D713958" w14:textId="77777777" w:rsidR="00A8187A" w:rsidRPr="009843BF" w:rsidRDefault="00A8187A" w:rsidP="00CB044D">
            <w:pPr>
              <w:rPr>
                <w:rFonts w:ascii="Arial" w:hAnsi="Arial" w:cs="Arial"/>
                <w:b/>
              </w:rPr>
            </w:pPr>
          </w:p>
        </w:tc>
        <w:tc>
          <w:tcPr>
            <w:tcW w:w="1276" w:type="dxa"/>
          </w:tcPr>
          <w:p w14:paraId="1BB1A064" w14:textId="77777777" w:rsidR="00A8187A" w:rsidRPr="009843BF" w:rsidRDefault="00A8187A" w:rsidP="00CB044D">
            <w:pPr>
              <w:rPr>
                <w:rFonts w:ascii="Arial" w:hAnsi="Arial" w:cs="Arial"/>
                <w:b/>
              </w:rPr>
            </w:pPr>
          </w:p>
        </w:tc>
      </w:tr>
      <w:tr w:rsidR="00A8187A" w:rsidRPr="009843BF" w14:paraId="4A62F640" w14:textId="77777777" w:rsidTr="00864B8E">
        <w:tc>
          <w:tcPr>
            <w:tcW w:w="1076" w:type="dxa"/>
          </w:tcPr>
          <w:p w14:paraId="520740CB" w14:textId="77777777" w:rsidR="00A8187A" w:rsidRPr="009843BF" w:rsidRDefault="00A8187A" w:rsidP="00CB044D">
            <w:pPr>
              <w:rPr>
                <w:rFonts w:ascii="Arial" w:hAnsi="Arial" w:cs="Arial"/>
                <w:b/>
              </w:rPr>
            </w:pPr>
          </w:p>
          <w:p w14:paraId="7B4D7B51" w14:textId="77777777" w:rsidR="00A8187A" w:rsidRPr="009843BF" w:rsidRDefault="00A8187A" w:rsidP="00CB044D">
            <w:pPr>
              <w:rPr>
                <w:rFonts w:ascii="Arial" w:hAnsi="Arial" w:cs="Arial"/>
                <w:b/>
              </w:rPr>
            </w:pPr>
          </w:p>
        </w:tc>
        <w:tc>
          <w:tcPr>
            <w:tcW w:w="1476" w:type="dxa"/>
          </w:tcPr>
          <w:p w14:paraId="6680CEE1" w14:textId="77777777" w:rsidR="00A8187A" w:rsidRPr="009843BF" w:rsidRDefault="00A8187A" w:rsidP="00CB044D">
            <w:pPr>
              <w:rPr>
                <w:rFonts w:ascii="Arial" w:hAnsi="Arial" w:cs="Arial"/>
                <w:b/>
              </w:rPr>
            </w:pPr>
          </w:p>
        </w:tc>
        <w:tc>
          <w:tcPr>
            <w:tcW w:w="1985" w:type="dxa"/>
          </w:tcPr>
          <w:p w14:paraId="768D82B3" w14:textId="77777777" w:rsidR="00A8187A" w:rsidRPr="009843BF" w:rsidRDefault="00A8187A" w:rsidP="00CB044D">
            <w:pPr>
              <w:rPr>
                <w:rFonts w:ascii="Arial" w:hAnsi="Arial" w:cs="Arial"/>
                <w:b/>
              </w:rPr>
            </w:pPr>
          </w:p>
        </w:tc>
        <w:tc>
          <w:tcPr>
            <w:tcW w:w="1977" w:type="dxa"/>
          </w:tcPr>
          <w:p w14:paraId="2DDBFB9F" w14:textId="77777777" w:rsidR="00A8187A" w:rsidRPr="009843BF" w:rsidRDefault="00A8187A" w:rsidP="00CB044D">
            <w:pPr>
              <w:rPr>
                <w:rFonts w:ascii="Arial" w:hAnsi="Arial" w:cs="Arial"/>
                <w:b/>
              </w:rPr>
            </w:pPr>
          </w:p>
        </w:tc>
        <w:tc>
          <w:tcPr>
            <w:tcW w:w="2417" w:type="dxa"/>
          </w:tcPr>
          <w:p w14:paraId="6B50E07F" w14:textId="77777777" w:rsidR="00A8187A" w:rsidRPr="009843BF" w:rsidRDefault="00A8187A" w:rsidP="00CB044D">
            <w:pPr>
              <w:rPr>
                <w:rFonts w:ascii="Arial" w:hAnsi="Arial" w:cs="Arial"/>
                <w:b/>
              </w:rPr>
            </w:pPr>
          </w:p>
        </w:tc>
        <w:tc>
          <w:tcPr>
            <w:tcW w:w="1276" w:type="dxa"/>
          </w:tcPr>
          <w:p w14:paraId="18C14AE5" w14:textId="77777777" w:rsidR="00A8187A" w:rsidRPr="009843BF" w:rsidRDefault="00A8187A" w:rsidP="00CB044D">
            <w:pPr>
              <w:rPr>
                <w:rFonts w:ascii="Arial" w:hAnsi="Arial" w:cs="Arial"/>
                <w:b/>
              </w:rPr>
            </w:pPr>
          </w:p>
        </w:tc>
      </w:tr>
      <w:tr w:rsidR="00A8187A" w:rsidRPr="009843BF" w14:paraId="5ACBD3EA" w14:textId="77777777" w:rsidTr="00864B8E">
        <w:tc>
          <w:tcPr>
            <w:tcW w:w="1076" w:type="dxa"/>
          </w:tcPr>
          <w:p w14:paraId="518DE4E4" w14:textId="77777777" w:rsidR="00A8187A" w:rsidRPr="009843BF" w:rsidRDefault="00A8187A" w:rsidP="00CB044D">
            <w:pPr>
              <w:rPr>
                <w:rFonts w:ascii="Arial" w:hAnsi="Arial" w:cs="Arial"/>
                <w:b/>
              </w:rPr>
            </w:pPr>
          </w:p>
          <w:p w14:paraId="4B92F165" w14:textId="77777777" w:rsidR="00A8187A" w:rsidRPr="009843BF" w:rsidRDefault="00A8187A" w:rsidP="00CB044D">
            <w:pPr>
              <w:rPr>
                <w:rFonts w:ascii="Arial" w:hAnsi="Arial" w:cs="Arial"/>
                <w:b/>
              </w:rPr>
            </w:pPr>
          </w:p>
        </w:tc>
        <w:tc>
          <w:tcPr>
            <w:tcW w:w="1476" w:type="dxa"/>
          </w:tcPr>
          <w:p w14:paraId="5F437F1D" w14:textId="77777777" w:rsidR="00A8187A" w:rsidRPr="009843BF" w:rsidRDefault="00A8187A" w:rsidP="00CB044D">
            <w:pPr>
              <w:rPr>
                <w:rFonts w:ascii="Arial" w:hAnsi="Arial" w:cs="Arial"/>
                <w:b/>
              </w:rPr>
            </w:pPr>
          </w:p>
        </w:tc>
        <w:tc>
          <w:tcPr>
            <w:tcW w:w="1985" w:type="dxa"/>
          </w:tcPr>
          <w:p w14:paraId="3B706A0E" w14:textId="77777777" w:rsidR="00A8187A" w:rsidRPr="009843BF" w:rsidRDefault="00A8187A" w:rsidP="00CB044D">
            <w:pPr>
              <w:rPr>
                <w:rFonts w:ascii="Arial" w:hAnsi="Arial" w:cs="Arial"/>
                <w:b/>
              </w:rPr>
            </w:pPr>
          </w:p>
        </w:tc>
        <w:tc>
          <w:tcPr>
            <w:tcW w:w="1977" w:type="dxa"/>
          </w:tcPr>
          <w:p w14:paraId="62A171DA" w14:textId="77777777" w:rsidR="00A8187A" w:rsidRPr="009843BF" w:rsidRDefault="00A8187A" w:rsidP="00CB044D">
            <w:pPr>
              <w:rPr>
                <w:rFonts w:ascii="Arial" w:hAnsi="Arial" w:cs="Arial"/>
                <w:b/>
              </w:rPr>
            </w:pPr>
          </w:p>
        </w:tc>
        <w:tc>
          <w:tcPr>
            <w:tcW w:w="2417" w:type="dxa"/>
          </w:tcPr>
          <w:p w14:paraId="66999F12" w14:textId="77777777" w:rsidR="00A8187A" w:rsidRPr="009843BF" w:rsidRDefault="00A8187A" w:rsidP="00CB044D">
            <w:pPr>
              <w:rPr>
                <w:rFonts w:ascii="Arial" w:hAnsi="Arial" w:cs="Arial"/>
                <w:b/>
              </w:rPr>
            </w:pPr>
          </w:p>
        </w:tc>
        <w:tc>
          <w:tcPr>
            <w:tcW w:w="1276" w:type="dxa"/>
          </w:tcPr>
          <w:p w14:paraId="2E785E71" w14:textId="77777777" w:rsidR="00A8187A" w:rsidRPr="009843BF" w:rsidRDefault="00A8187A" w:rsidP="00CB044D">
            <w:pPr>
              <w:rPr>
                <w:rFonts w:ascii="Arial" w:hAnsi="Arial" w:cs="Arial"/>
                <w:b/>
              </w:rPr>
            </w:pPr>
          </w:p>
        </w:tc>
      </w:tr>
    </w:tbl>
    <w:p w14:paraId="588DA10E" w14:textId="77777777" w:rsidR="00A8187A" w:rsidRDefault="00A8187A">
      <w:pPr>
        <w:rPr>
          <w:rFonts w:ascii="Arial" w:hAnsi="Arial" w:cs="Arial"/>
          <w:b/>
          <w:lang w:val="en-GB"/>
        </w:rPr>
      </w:pPr>
    </w:p>
    <w:p w14:paraId="4C688940" w14:textId="77777777" w:rsidR="00F8759F" w:rsidRDefault="00F8759F" w:rsidP="003E14AA">
      <w:pPr>
        <w:rPr>
          <w:rFonts w:ascii="Arial" w:hAnsi="Arial" w:cs="Arial"/>
          <w:b/>
          <w:lang w:val="en-GB"/>
        </w:rPr>
      </w:pPr>
    </w:p>
    <w:p w14:paraId="61663D0E" w14:textId="77777777" w:rsidR="00F8759F" w:rsidRDefault="00F8759F" w:rsidP="003E14AA">
      <w:pPr>
        <w:rPr>
          <w:rFonts w:ascii="Arial" w:hAnsi="Arial" w:cs="Arial"/>
          <w:b/>
          <w:lang w:val="en-GB"/>
        </w:rPr>
      </w:pPr>
    </w:p>
    <w:p w14:paraId="2A413600" w14:textId="77777777" w:rsidR="00F8759F" w:rsidRDefault="00F8759F" w:rsidP="003E14AA">
      <w:pPr>
        <w:rPr>
          <w:rFonts w:ascii="Arial" w:hAnsi="Arial" w:cs="Arial"/>
          <w:b/>
          <w:lang w:val="en-GB"/>
        </w:rPr>
      </w:pPr>
    </w:p>
    <w:p w14:paraId="22C177C4" w14:textId="77777777" w:rsidR="003E14AA" w:rsidRDefault="003E14AA" w:rsidP="003E14AA">
      <w:pPr>
        <w:rPr>
          <w:rFonts w:ascii="Arial" w:hAnsi="Arial" w:cs="Arial"/>
          <w:b/>
          <w:lang w:val="en-GB"/>
        </w:rPr>
      </w:pPr>
      <w:r>
        <w:rPr>
          <w:rFonts w:ascii="Arial" w:hAnsi="Arial" w:cs="Arial"/>
          <w:b/>
          <w:lang w:val="en-GB"/>
        </w:rPr>
        <w:lastRenderedPageBreak/>
        <w:t xml:space="preserve">Appendix </w:t>
      </w:r>
      <w:r w:rsidR="00972A89">
        <w:rPr>
          <w:rFonts w:ascii="Arial" w:hAnsi="Arial" w:cs="Arial"/>
          <w:b/>
          <w:lang w:val="en-GB"/>
        </w:rPr>
        <w:t>9</w:t>
      </w:r>
      <w:r w:rsidR="00900099">
        <w:rPr>
          <w:rFonts w:ascii="Arial" w:hAnsi="Arial" w:cs="Arial"/>
          <w:b/>
          <w:lang w:val="en-GB"/>
        </w:rPr>
        <w:tab/>
      </w:r>
      <w:r>
        <w:rPr>
          <w:rFonts w:ascii="Arial" w:hAnsi="Arial" w:cs="Arial"/>
          <w:b/>
          <w:lang w:val="en-GB"/>
        </w:rPr>
        <w:t>Example of accessible information on eating safely</w:t>
      </w:r>
    </w:p>
    <w:p w14:paraId="731C64E7" w14:textId="77777777" w:rsidR="003E14AA" w:rsidRPr="00226351" w:rsidRDefault="003E14AA" w:rsidP="003E14AA">
      <w:pPr>
        <w:rPr>
          <w:rFonts w:ascii="Arial" w:hAnsi="Arial" w:cs="Arial"/>
          <w:b/>
          <w:color w:val="FF0000"/>
          <w:lang w:val="en-GB"/>
        </w:rPr>
      </w:pPr>
      <w:r w:rsidRPr="00CB044D">
        <w:rPr>
          <w:rFonts w:ascii="Arial" w:hAnsi="Arial" w:cs="Arial"/>
          <w:b/>
          <w:lang w:val="en-GB"/>
        </w:rPr>
        <w:t xml:space="preserve">Information on choking and what to remember when eating and drinking </w:t>
      </w:r>
      <w:r w:rsidR="00264F4B" w:rsidRPr="00CB044D">
        <w:rPr>
          <w:rFonts w:ascii="Arial" w:hAnsi="Arial" w:cs="Arial"/>
          <w:b/>
          <w:lang w:val="en-GB"/>
        </w:rPr>
        <w:t>see booklet over next few pages</w:t>
      </w:r>
      <w:r w:rsidR="00226351">
        <w:rPr>
          <w:rFonts w:ascii="Arial" w:hAnsi="Arial" w:cs="Arial"/>
          <w:b/>
          <w:lang w:val="en-GB"/>
        </w:rPr>
        <w:t xml:space="preserve">. </w:t>
      </w:r>
      <w:r w:rsidR="00226351" w:rsidRPr="00226351">
        <w:rPr>
          <w:rFonts w:ascii="Arial" w:hAnsi="Arial" w:cs="Arial"/>
          <w:b/>
          <w:color w:val="FF0000"/>
          <w:lang w:val="en-GB"/>
        </w:rPr>
        <w:t>This may need to be amended for a person depending on recommendations for them regarding the safest texture for food and drinks.</w:t>
      </w:r>
    </w:p>
    <w:p w14:paraId="2357F5CB" w14:textId="77777777" w:rsidR="003E14AA" w:rsidRDefault="003E14AA" w:rsidP="003E14AA">
      <w:pPr>
        <w:rPr>
          <w:rFonts w:ascii="Arial" w:hAnsi="Arial" w:cs="Arial"/>
          <w:lang w:val="en-GB"/>
        </w:rPr>
      </w:pPr>
      <w:r>
        <w:rPr>
          <w:rFonts w:ascii="Arial" w:hAnsi="Arial" w:cs="Arial"/>
          <w:lang w:val="en-GB"/>
        </w:rPr>
        <w:t xml:space="preserve">Photographic images taken specifically for this document or from Clipart, NHS </w:t>
      </w:r>
      <w:proofErr w:type="spellStart"/>
      <w:r>
        <w:rPr>
          <w:rFonts w:ascii="Arial" w:hAnsi="Arial" w:cs="Arial"/>
          <w:lang w:val="en-GB"/>
        </w:rPr>
        <w:t>Photolibrary</w:t>
      </w:r>
      <w:proofErr w:type="spellEnd"/>
      <w:r>
        <w:rPr>
          <w:rFonts w:ascii="Arial" w:hAnsi="Arial" w:cs="Arial"/>
          <w:lang w:val="en-GB"/>
        </w:rPr>
        <w:t xml:space="preserve"> or © Photosymbols3</w:t>
      </w:r>
    </w:p>
    <w:p w14:paraId="007D3A9A" w14:textId="07B2CCDF" w:rsidR="005C49CA" w:rsidRPr="00892B56" w:rsidRDefault="006C295B" w:rsidP="00900099">
      <w:pPr>
        <w:jc w:val="both"/>
        <w:rPr>
          <w:rFonts w:ascii="Arial" w:hAnsi="Arial" w:cs="Arial"/>
          <w:b/>
          <w:lang w:val="en-GB"/>
        </w:rPr>
      </w:pPr>
      <w:r w:rsidRPr="00864817">
        <w:rPr>
          <w:rFonts w:ascii="Arial" w:hAnsi="Arial" w:cs="Arial"/>
          <w:b/>
          <w:lang w:val="en-GB"/>
        </w:rPr>
        <w:t>Also c</w:t>
      </w:r>
      <w:r w:rsidR="00A8381C" w:rsidRPr="00864817">
        <w:rPr>
          <w:rFonts w:ascii="Arial" w:hAnsi="Arial" w:cs="Arial"/>
          <w:b/>
          <w:lang w:val="en-GB"/>
        </w:rPr>
        <w:t>heck I</w:t>
      </w:r>
      <w:r w:rsidRPr="00864817">
        <w:rPr>
          <w:rFonts w:ascii="Arial" w:hAnsi="Arial" w:cs="Arial"/>
          <w:b/>
          <w:lang w:val="en-GB"/>
        </w:rPr>
        <w:t xml:space="preserve">nternational </w:t>
      </w:r>
      <w:r w:rsidR="00A8381C" w:rsidRPr="00864817">
        <w:rPr>
          <w:rFonts w:ascii="Arial" w:hAnsi="Arial" w:cs="Arial"/>
          <w:b/>
          <w:lang w:val="en-GB"/>
        </w:rPr>
        <w:t>D</w:t>
      </w:r>
      <w:r w:rsidRPr="00864817">
        <w:rPr>
          <w:rFonts w:ascii="Arial" w:hAnsi="Arial" w:cs="Arial"/>
          <w:b/>
          <w:lang w:val="en-GB"/>
        </w:rPr>
        <w:t xml:space="preserve">ysphagia </w:t>
      </w:r>
      <w:r w:rsidR="00A8381C" w:rsidRPr="00864817">
        <w:rPr>
          <w:rFonts w:ascii="Arial" w:hAnsi="Arial" w:cs="Arial"/>
          <w:b/>
          <w:lang w:val="en-GB"/>
        </w:rPr>
        <w:t>D</w:t>
      </w:r>
      <w:r w:rsidRPr="00864817">
        <w:rPr>
          <w:rFonts w:ascii="Arial" w:hAnsi="Arial" w:cs="Arial"/>
          <w:b/>
          <w:lang w:val="en-GB"/>
        </w:rPr>
        <w:t xml:space="preserve">iet </w:t>
      </w:r>
      <w:r w:rsidR="00A8381C" w:rsidRPr="00864817">
        <w:rPr>
          <w:rFonts w:ascii="Arial" w:hAnsi="Arial" w:cs="Arial"/>
          <w:b/>
          <w:lang w:val="en-GB"/>
        </w:rPr>
        <w:t>S</w:t>
      </w:r>
      <w:r w:rsidRPr="00864817">
        <w:rPr>
          <w:rFonts w:ascii="Arial" w:hAnsi="Arial" w:cs="Arial"/>
          <w:b/>
          <w:lang w:val="en-GB"/>
        </w:rPr>
        <w:t xml:space="preserve">tandardisation </w:t>
      </w:r>
      <w:r w:rsidR="00A8381C" w:rsidRPr="00864817">
        <w:rPr>
          <w:rFonts w:ascii="Arial" w:hAnsi="Arial" w:cs="Arial"/>
          <w:b/>
          <w:lang w:val="en-GB"/>
        </w:rPr>
        <w:t>I</w:t>
      </w:r>
      <w:r w:rsidRPr="00864817">
        <w:rPr>
          <w:rFonts w:ascii="Arial" w:hAnsi="Arial" w:cs="Arial"/>
          <w:b/>
          <w:lang w:val="en-GB"/>
        </w:rPr>
        <w:t>nitiative (IDDSI)</w:t>
      </w:r>
      <w:r w:rsidR="00A8381C" w:rsidRPr="00864817">
        <w:rPr>
          <w:rFonts w:ascii="Arial" w:hAnsi="Arial" w:cs="Arial"/>
          <w:b/>
          <w:lang w:val="en-GB"/>
        </w:rPr>
        <w:t xml:space="preserve"> website </w:t>
      </w:r>
      <w:hyperlink r:id="rId25" w:history="1">
        <w:r w:rsidRPr="00D44682">
          <w:rPr>
            <w:rStyle w:val="Hyperlink"/>
            <w:rFonts w:ascii="Arial" w:hAnsi="Arial" w:cs="Arial"/>
            <w:b/>
            <w:lang w:val="en-GB"/>
          </w:rPr>
          <w:t>iddsi.org.uk</w:t>
        </w:r>
      </w:hyperlink>
      <w:r w:rsidRPr="00864817">
        <w:rPr>
          <w:rFonts w:ascii="Arial" w:hAnsi="Arial" w:cs="Arial"/>
          <w:b/>
          <w:lang w:val="en-GB"/>
        </w:rPr>
        <w:t xml:space="preserve"> </w:t>
      </w:r>
      <w:r w:rsidR="00A8381C" w:rsidRPr="00864817">
        <w:rPr>
          <w:rFonts w:ascii="Arial" w:hAnsi="Arial" w:cs="Arial"/>
          <w:b/>
          <w:lang w:val="en-GB"/>
        </w:rPr>
        <w:t>for information on food texture modification descriptors</w:t>
      </w:r>
      <w:r w:rsidRPr="00864817">
        <w:rPr>
          <w:rFonts w:ascii="Arial" w:hAnsi="Arial" w:cs="Arial"/>
          <w:b/>
          <w:lang w:val="en-GB"/>
        </w:rPr>
        <w:t xml:space="preserve"> and food examples. Always ensure meals and snacks match the texture recommended for an individual with dysphagia or who is at risk of choking</w:t>
      </w:r>
      <w:r>
        <w:rPr>
          <w:rFonts w:ascii="Arial" w:hAnsi="Arial" w:cs="Arial"/>
          <w:b/>
          <w:lang w:val="en-GB"/>
        </w:rPr>
        <w:t xml:space="preserve"> </w:t>
      </w:r>
    </w:p>
    <w:p w14:paraId="5F3DCEDB" w14:textId="77777777" w:rsidR="005C49CA" w:rsidRDefault="005C49CA">
      <w:pPr>
        <w:rPr>
          <w:rFonts w:ascii="Arial" w:hAnsi="Arial" w:cs="Arial"/>
          <w:b/>
          <w:lang w:val="en-GB"/>
        </w:rPr>
      </w:pPr>
    </w:p>
    <w:p w14:paraId="61358824" w14:textId="77777777" w:rsidR="003E14AA" w:rsidRDefault="003E14AA">
      <w:pPr>
        <w:rPr>
          <w:rFonts w:ascii="Arial" w:hAnsi="Arial" w:cs="Arial"/>
          <w:b/>
          <w:lang w:val="en-GB"/>
        </w:rPr>
      </w:pPr>
    </w:p>
    <w:p w14:paraId="5DB4B78D" w14:textId="77777777" w:rsidR="003E14AA" w:rsidRDefault="003E14AA">
      <w:pPr>
        <w:rPr>
          <w:rFonts w:ascii="Arial" w:hAnsi="Arial" w:cs="Arial"/>
          <w:b/>
          <w:lang w:val="en-GB"/>
        </w:rPr>
      </w:pPr>
    </w:p>
    <w:p w14:paraId="78F27A54" w14:textId="77777777" w:rsidR="003E14AA" w:rsidRDefault="003E14AA">
      <w:pPr>
        <w:rPr>
          <w:rFonts w:ascii="Arial" w:hAnsi="Arial" w:cs="Arial"/>
          <w:b/>
          <w:lang w:val="en-GB"/>
        </w:rPr>
      </w:pPr>
    </w:p>
    <w:p w14:paraId="094BEE1E" w14:textId="77777777" w:rsidR="003E14AA" w:rsidRDefault="003E14AA">
      <w:pPr>
        <w:rPr>
          <w:rFonts w:ascii="Arial" w:hAnsi="Arial" w:cs="Arial"/>
          <w:b/>
          <w:lang w:val="en-GB"/>
        </w:rPr>
      </w:pPr>
    </w:p>
    <w:p w14:paraId="40FAA348" w14:textId="77777777" w:rsidR="003E14AA" w:rsidRDefault="003E14AA">
      <w:pPr>
        <w:rPr>
          <w:rFonts w:ascii="Arial" w:hAnsi="Arial" w:cs="Arial"/>
          <w:b/>
          <w:lang w:val="en-GB"/>
        </w:rPr>
      </w:pPr>
    </w:p>
    <w:p w14:paraId="6A56C557" w14:textId="77777777" w:rsidR="003E14AA" w:rsidRDefault="003E14AA">
      <w:pPr>
        <w:rPr>
          <w:rFonts w:ascii="Arial" w:hAnsi="Arial" w:cs="Arial"/>
          <w:b/>
          <w:lang w:val="en-GB"/>
        </w:rPr>
      </w:pPr>
    </w:p>
    <w:p w14:paraId="1DDD7FB0" w14:textId="77777777" w:rsidR="003E14AA" w:rsidRDefault="003E14AA">
      <w:pPr>
        <w:rPr>
          <w:rFonts w:ascii="Arial" w:hAnsi="Arial" w:cs="Arial"/>
          <w:b/>
          <w:lang w:val="en-GB"/>
        </w:rPr>
      </w:pPr>
    </w:p>
    <w:p w14:paraId="557837B0" w14:textId="77777777" w:rsidR="003E14AA" w:rsidRDefault="003E14AA">
      <w:pPr>
        <w:rPr>
          <w:rFonts w:ascii="Arial" w:hAnsi="Arial" w:cs="Arial"/>
          <w:b/>
          <w:lang w:val="en-GB"/>
        </w:rPr>
      </w:pPr>
    </w:p>
    <w:p w14:paraId="7FFD2FFA" w14:textId="77777777" w:rsidR="003E14AA" w:rsidRDefault="003E14AA">
      <w:pPr>
        <w:rPr>
          <w:rFonts w:ascii="Arial" w:hAnsi="Arial" w:cs="Arial"/>
          <w:b/>
          <w:lang w:val="en-GB"/>
        </w:rPr>
      </w:pPr>
    </w:p>
    <w:p w14:paraId="2F26903E" w14:textId="77777777" w:rsidR="003E14AA" w:rsidRDefault="003E14AA">
      <w:pPr>
        <w:rPr>
          <w:rFonts w:ascii="Arial" w:hAnsi="Arial" w:cs="Arial"/>
          <w:b/>
          <w:lang w:val="en-GB"/>
        </w:rPr>
      </w:pPr>
    </w:p>
    <w:p w14:paraId="75786F44" w14:textId="77777777" w:rsidR="003E14AA" w:rsidRDefault="003E14AA">
      <w:pPr>
        <w:rPr>
          <w:rFonts w:ascii="Arial" w:hAnsi="Arial" w:cs="Arial"/>
          <w:b/>
          <w:lang w:val="en-GB"/>
        </w:rPr>
      </w:pPr>
    </w:p>
    <w:p w14:paraId="28516E41" w14:textId="77777777" w:rsidR="00900099" w:rsidRDefault="00900099">
      <w:pPr>
        <w:spacing w:after="0" w:line="240" w:lineRule="auto"/>
        <w:rPr>
          <w:rFonts w:ascii="Arial" w:hAnsi="Arial" w:cs="Arial"/>
          <w:b/>
          <w:lang w:val="en-GB"/>
        </w:rPr>
      </w:pPr>
      <w:r>
        <w:rPr>
          <w:rFonts w:ascii="Arial" w:hAnsi="Arial" w:cs="Arial"/>
          <w:b/>
          <w:lang w:val="en-GB"/>
        </w:rPr>
        <w:br w:type="page"/>
      </w:r>
    </w:p>
    <w:p w14:paraId="56FF727A" w14:textId="77777777" w:rsidR="003E14AA" w:rsidRDefault="003E14AA">
      <w:pPr>
        <w:rPr>
          <w:rFonts w:ascii="Arial" w:hAnsi="Arial" w:cs="Arial"/>
          <w:b/>
          <w:lang w:val="en-GB"/>
        </w:rPr>
      </w:pPr>
    </w:p>
    <w:p w14:paraId="20D79B5F" w14:textId="6FEAE1D4" w:rsidR="003E14AA" w:rsidRPr="00892B56" w:rsidRDefault="00D057D9">
      <w:pPr>
        <w:rPr>
          <w:rFonts w:ascii="Arial" w:hAnsi="Arial" w:cs="Arial"/>
          <w:b/>
          <w:lang w:val="en-GB"/>
        </w:rPr>
      </w:pPr>
      <w:r>
        <w:rPr>
          <w:noProof/>
        </w:rPr>
        <mc:AlternateContent>
          <mc:Choice Requires="wps">
            <w:drawing>
              <wp:anchor distT="0" distB="0" distL="114300" distR="114300" simplePos="0" relativeHeight="251658270" behindDoc="0" locked="0" layoutInCell="1" allowOverlap="1" wp14:anchorId="7B03514E" wp14:editId="062C6352">
                <wp:simplePos x="0" y="0"/>
                <wp:positionH relativeFrom="column">
                  <wp:posOffset>-800100</wp:posOffset>
                </wp:positionH>
                <wp:positionV relativeFrom="paragraph">
                  <wp:posOffset>-259715</wp:posOffset>
                </wp:positionV>
                <wp:extent cx="6972300" cy="716915"/>
                <wp:effectExtent l="0" t="0" r="0" b="6985"/>
                <wp:wrapNone/>
                <wp:docPr id="57039004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716915"/>
                        </a:xfrm>
                        <a:prstGeom prst="rect">
                          <a:avLst/>
                        </a:prstGeom>
                        <a:solidFill>
                          <a:srgbClr val="FFFFCC"/>
                        </a:solidFill>
                        <a:ln w="9525">
                          <a:solidFill>
                            <a:srgbClr val="000000"/>
                          </a:solidFill>
                          <a:miter lim="800000"/>
                          <a:headEnd/>
                          <a:tailEnd/>
                        </a:ln>
                      </wps:spPr>
                      <wps:txbx>
                        <w:txbxContent>
                          <w:p w14:paraId="19763D83" w14:textId="77777777" w:rsidR="00775EE0" w:rsidRPr="00B20C09" w:rsidRDefault="00775EE0" w:rsidP="003E14AA">
                            <w:pPr>
                              <w:jc w:val="center"/>
                              <w:rPr>
                                <w:rFonts w:ascii="Arial" w:hAnsi="Arial" w:cs="Arial"/>
                                <w:b/>
                                <w:sz w:val="48"/>
                                <w:szCs w:val="48"/>
                                <w:lang w:val="en-GB"/>
                              </w:rPr>
                            </w:pPr>
                            <w:r w:rsidRPr="00B20C09">
                              <w:rPr>
                                <w:rFonts w:ascii="Arial" w:hAnsi="Arial" w:cs="Arial"/>
                                <w:b/>
                                <w:sz w:val="48"/>
                                <w:szCs w:val="48"/>
                                <w:lang w:val="en-GB"/>
                              </w:rPr>
                              <w:t>Eating Safely to Lower the Risk of Choking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3514E" id="_x0000_t202" coordsize="21600,21600" o:spt="202" path="m,l,21600r21600,l21600,xe">
                <v:stroke joinstyle="miter"/>
                <v:path gradientshapeok="t" o:connecttype="rect"/>
              </v:shapetype>
              <v:shape id="Text Box 47" o:spid="_x0000_s1026" type="#_x0000_t202" style="position:absolute;margin-left:-63pt;margin-top:-20.45pt;width:549pt;height:56.4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" fillcolor="#ffc">
                <v:textbox>
                  <w:txbxContent>
                    <w:p w14:paraId="19763D83" w14:textId="77777777" w:rsidR="00775EE0" w:rsidRPr="00B20C09" w:rsidRDefault="00775EE0" w:rsidP="003E14AA">
                      <w:pPr>
                        <w:jc w:val="center"/>
                        <w:rPr>
                          <w:rFonts w:ascii="Arial" w:hAnsi="Arial" w:cs="Arial"/>
                          <w:b/>
                          <w:sz w:val="48"/>
                          <w:szCs w:val="48"/>
                          <w:lang w:val="en-GB"/>
                        </w:rPr>
                      </w:pPr>
                      <w:r w:rsidRPr="00B20C09">
                        <w:rPr>
                          <w:rFonts w:ascii="Arial" w:hAnsi="Arial" w:cs="Arial"/>
                          <w:b/>
                          <w:sz w:val="48"/>
                          <w:szCs w:val="48"/>
                          <w:lang w:val="en-GB"/>
                        </w:rPr>
                        <w:t>Eating Safely to Lower the Risk of Choking</w:t>
                      </w:r>
                    </w:p>
                  </w:txbxContent>
                </v:textbox>
              </v:shape>
            </w:pict>
          </mc:Fallback>
        </mc:AlternateContent>
      </w:r>
    </w:p>
    <w:p w14:paraId="0A705851" w14:textId="77777777" w:rsidR="003E14AA" w:rsidRDefault="003E14AA" w:rsidP="003E14AA">
      <w:pPr>
        <w:ind w:left="360"/>
        <w:jc w:val="center"/>
        <w:rPr>
          <w:rFonts w:ascii="Arial" w:hAnsi="Arial" w:cs="Arial"/>
          <w:sz w:val="36"/>
          <w:szCs w:val="36"/>
          <w:lang w:val="en-GB"/>
        </w:rPr>
      </w:pPr>
    </w:p>
    <w:p w14:paraId="12F8D5DF" w14:textId="77777777" w:rsidR="003E14AA" w:rsidRDefault="003E14AA" w:rsidP="003E14AA">
      <w:pPr>
        <w:ind w:left="360"/>
        <w:jc w:val="center"/>
        <w:rPr>
          <w:rFonts w:ascii="Arial" w:hAnsi="Arial" w:cs="Arial"/>
          <w:sz w:val="36"/>
          <w:szCs w:val="36"/>
          <w:lang w:val="en-GB"/>
        </w:rPr>
      </w:pPr>
      <w:r w:rsidRPr="0064747F">
        <w:rPr>
          <w:rFonts w:ascii="Arial" w:hAnsi="Arial" w:cs="Arial"/>
          <w:sz w:val="36"/>
          <w:szCs w:val="36"/>
          <w:lang w:val="en-GB"/>
        </w:rPr>
        <w:t xml:space="preserve">Choking is when something gets </w:t>
      </w:r>
      <w:r>
        <w:rPr>
          <w:rFonts w:ascii="Arial" w:hAnsi="Arial" w:cs="Arial"/>
          <w:sz w:val="36"/>
          <w:szCs w:val="36"/>
          <w:lang w:val="en-GB"/>
        </w:rPr>
        <w:t>s</w:t>
      </w:r>
      <w:r w:rsidRPr="0064747F">
        <w:rPr>
          <w:rFonts w:ascii="Arial" w:hAnsi="Arial" w:cs="Arial"/>
          <w:sz w:val="36"/>
          <w:szCs w:val="36"/>
          <w:lang w:val="en-GB"/>
        </w:rPr>
        <w:t>tuck in the</w:t>
      </w:r>
    </w:p>
    <w:p w14:paraId="6F31998F" w14:textId="77777777" w:rsidR="003E14AA" w:rsidRPr="0064747F" w:rsidRDefault="003E14AA" w:rsidP="003E14AA">
      <w:pPr>
        <w:ind w:left="360"/>
        <w:jc w:val="center"/>
        <w:rPr>
          <w:rFonts w:ascii="Arial" w:hAnsi="Arial" w:cs="Arial"/>
          <w:sz w:val="36"/>
          <w:szCs w:val="36"/>
          <w:lang w:val="en-GB"/>
        </w:rPr>
      </w:pPr>
      <w:r>
        <w:rPr>
          <w:rFonts w:ascii="Arial" w:hAnsi="Arial" w:cs="Arial"/>
          <w:sz w:val="36"/>
          <w:szCs w:val="36"/>
          <w:lang w:val="en-GB"/>
        </w:rPr>
        <w:t>th</w:t>
      </w:r>
      <w:r w:rsidRPr="0064747F">
        <w:rPr>
          <w:rFonts w:ascii="Arial" w:hAnsi="Arial" w:cs="Arial"/>
          <w:sz w:val="36"/>
          <w:szCs w:val="36"/>
          <w:lang w:val="en-GB"/>
        </w:rPr>
        <w:t>roat and stops us breathing</w:t>
      </w:r>
    </w:p>
    <w:p w14:paraId="5CDD0313" w14:textId="5E1D0B11" w:rsidR="003E14AA" w:rsidRDefault="00D057D9" w:rsidP="003E14AA">
      <w:pPr>
        <w:ind w:left="360"/>
        <w:rPr>
          <w:rFonts w:ascii="Arial" w:hAnsi="Arial" w:cs="Arial"/>
          <w:lang w:val="en-GB"/>
        </w:rPr>
      </w:pPr>
      <w:r>
        <w:rPr>
          <w:noProof/>
        </w:rPr>
        <w:drawing>
          <wp:anchor distT="0" distB="0" distL="114300" distR="114300" simplePos="0" relativeHeight="251658240" behindDoc="0" locked="0" layoutInCell="1" allowOverlap="1" wp14:anchorId="495307F5" wp14:editId="4B823AF8">
            <wp:simplePos x="0" y="0"/>
            <wp:positionH relativeFrom="column">
              <wp:posOffset>1943100</wp:posOffset>
            </wp:positionH>
            <wp:positionV relativeFrom="paragraph">
              <wp:posOffset>151765</wp:posOffset>
            </wp:positionV>
            <wp:extent cx="1697355" cy="1734185"/>
            <wp:effectExtent l="0" t="0" r="0" b="0"/>
            <wp:wrapNone/>
            <wp:docPr id="30" name="Picture 17" descr="dysphagia leaflet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ysphagia leaflet 0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7355" cy="1734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BE11F" w14:textId="77777777" w:rsidR="003E14AA" w:rsidRDefault="003E14AA" w:rsidP="003E14AA">
      <w:pPr>
        <w:ind w:left="360"/>
        <w:rPr>
          <w:rFonts w:ascii="Arial" w:hAnsi="Arial" w:cs="Arial"/>
          <w:lang w:val="en-GB"/>
        </w:rPr>
      </w:pPr>
    </w:p>
    <w:p w14:paraId="19882759" w14:textId="77777777" w:rsidR="003E14AA" w:rsidRDefault="003E14AA" w:rsidP="003E14AA">
      <w:pPr>
        <w:ind w:left="360"/>
        <w:rPr>
          <w:rFonts w:ascii="Arial" w:hAnsi="Arial" w:cs="Arial"/>
          <w:lang w:val="en-GB"/>
        </w:rPr>
      </w:pPr>
    </w:p>
    <w:p w14:paraId="175A46F1" w14:textId="77777777" w:rsidR="003E14AA" w:rsidRDefault="003E14AA" w:rsidP="003E14AA">
      <w:pPr>
        <w:ind w:left="360"/>
        <w:rPr>
          <w:rFonts w:ascii="Arial" w:hAnsi="Arial" w:cs="Arial"/>
          <w:lang w:val="en-GB"/>
        </w:rPr>
      </w:pPr>
    </w:p>
    <w:p w14:paraId="7D605B92" w14:textId="77777777" w:rsidR="003E14AA" w:rsidRDefault="003E14AA" w:rsidP="003E14AA">
      <w:pPr>
        <w:ind w:left="360"/>
        <w:rPr>
          <w:rFonts w:ascii="Arial" w:hAnsi="Arial" w:cs="Arial"/>
          <w:lang w:val="en-GB"/>
        </w:rPr>
      </w:pPr>
    </w:p>
    <w:p w14:paraId="74A5EFF0" w14:textId="77777777" w:rsidR="003E14AA" w:rsidRDefault="003E14AA" w:rsidP="003E14AA">
      <w:pPr>
        <w:ind w:left="360"/>
        <w:rPr>
          <w:rFonts w:ascii="Arial" w:hAnsi="Arial" w:cs="Arial"/>
          <w:lang w:val="en-GB"/>
        </w:rPr>
      </w:pPr>
    </w:p>
    <w:p w14:paraId="1CF2CCCA" w14:textId="77777777" w:rsidR="003E14AA" w:rsidRDefault="003E14AA" w:rsidP="003E14AA">
      <w:pPr>
        <w:ind w:left="360"/>
        <w:rPr>
          <w:rFonts w:ascii="Arial" w:hAnsi="Arial" w:cs="Arial"/>
          <w:lang w:val="en-GB"/>
        </w:rPr>
      </w:pPr>
    </w:p>
    <w:p w14:paraId="29A72BF0" w14:textId="77777777" w:rsidR="003E14AA" w:rsidRPr="0064747F" w:rsidRDefault="003E14AA" w:rsidP="003E14AA">
      <w:pPr>
        <w:ind w:left="360"/>
        <w:jc w:val="center"/>
        <w:rPr>
          <w:rFonts w:ascii="Arial" w:hAnsi="Arial" w:cs="Arial"/>
          <w:sz w:val="36"/>
          <w:szCs w:val="36"/>
          <w:lang w:val="en-GB"/>
        </w:rPr>
      </w:pPr>
      <w:r w:rsidRPr="0064747F">
        <w:rPr>
          <w:rFonts w:ascii="Arial" w:hAnsi="Arial" w:cs="Arial"/>
          <w:sz w:val="36"/>
          <w:szCs w:val="36"/>
          <w:lang w:val="en-GB"/>
        </w:rPr>
        <w:t>Choking is very dangerous and can cause</w:t>
      </w:r>
      <w:r>
        <w:rPr>
          <w:rFonts w:ascii="Arial" w:hAnsi="Arial" w:cs="Arial"/>
          <w:sz w:val="36"/>
          <w:szCs w:val="36"/>
          <w:lang w:val="en-GB"/>
        </w:rPr>
        <w:t xml:space="preserve"> </w:t>
      </w:r>
      <w:r w:rsidRPr="0064747F">
        <w:rPr>
          <w:rFonts w:ascii="Arial" w:hAnsi="Arial" w:cs="Arial"/>
          <w:sz w:val="36"/>
          <w:szCs w:val="36"/>
          <w:lang w:val="en-GB"/>
        </w:rPr>
        <w:t>death</w:t>
      </w:r>
    </w:p>
    <w:p w14:paraId="0D4D65C4" w14:textId="77777777" w:rsidR="003E14AA" w:rsidRPr="00C41782" w:rsidRDefault="003E14AA" w:rsidP="003E14AA">
      <w:pPr>
        <w:rPr>
          <w:rFonts w:ascii="Arial" w:hAnsi="Arial" w:cs="Arial"/>
          <w:lang w:val="en-GB"/>
        </w:rPr>
      </w:pPr>
      <w:r>
        <w:rPr>
          <w:rFonts w:ascii="Arial" w:hAnsi="Arial" w:cs="Arial"/>
          <w:lang w:val="en-GB"/>
        </w:rPr>
        <w:t xml:space="preserve">                      </w:t>
      </w:r>
    </w:p>
    <w:p w14:paraId="6D45BFEE" w14:textId="496F508D" w:rsidR="003E14AA" w:rsidRDefault="00D057D9" w:rsidP="003E14AA">
      <w:pPr>
        <w:ind w:left="360"/>
        <w:rPr>
          <w:rFonts w:ascii="Arial" w:hAnsi="Arial" w:cs="Arial"/>
          <w:lang w:val="en-GB"/>
        </w:rPr>
      </w:pPr>
      <w:r>
        <w:rPr>
          <w:noProof/>
        </w:rPr>
        <w:drawing>
          <wp:anchor distT="0" distB="0" distL="114300" distR="114300" simplePos="0" relativeHeight="251658241" behindDoc="0" locked="0" layoutInCell="1" allowOverlap="1" wp14:anchorId="11652E21" wp14:editId="2641E808">
            <wp:simplePos x="0" y="0"/>
            <wp:positionH relativeFrom="column">
              <wp:posOffset>1828800</wp:posOffset>
            </wp:positionH>
            <wp:positionV relativeFrom="paragraph">
              <wp:posOffset>189230</wp:posOffset>
            </wp:positionV>
            <wp:extent cx="1899920" cy="974090"/>
            <wp:effectExtent l="0" t="0" r="0" b="0"/>
            <wp:wrapNone/>
            <wp:docPr id="29" name="Picture 18" descr="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llap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9920" cy="974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1025A" w14:textId="77777777" w:rsidR="003E14AA" w:rsidRPr="000370D6" w:rsidRDefault="003E14AA" w:rsidP="003E14AA">
      <w:pPr>
        <w:ind w:left="360"/>
        <w:rPr>
          <w:rFonts w:ascii="Arial" w:hAnsi="Arial" w:cs="Arial"/>
          <w:lang w:val="en-GB"/>
        </w:rPr>
      </w:pPr>
    </w:p>
    <w:p w14:paraId="7E23F7F4" w14:textId="77777777" w:rsidR="003E14AA" w:rsidRDefault="003E14AA" w:rsidP="003E14AA">
      <w:pPr>
        <w:ind w:left="360"/>
        <w:rPr>
          <w:rFonts w:ascii="Arial" w:hAnsi="Arial" w:cs="Arial"/>
          <w:lang w:val="en-GB"/>
        </w:rPr>
      </w:pPr>
      <w:r>
        <w:rPr>
          <w:rFonts w:ascii="Arial" w:hAnsi="Arial" w:cs="Arial"/>
          <w:lang w:val="en-GB"/>
        </w:rPr>
        <w:t xml:space="preserve">                                                       </w:t>
      </w:r>
    </w:p>
    <w:p w14:paraId="44EC53DC" w14:textId="77777777" w:rsidR="003E14AA" w:rsidRDefault="003E14AA" w:rsidP="003E14AA">
      <w:pPr>
        <w:ind w:left="360"/>
        <w:rPr>
          <w:rFonts w:ascii="Arial" w:hAnsi="Arial" w:cs="Arial"/>
          <w:lang w:val="en-GB"/>
        </w:rPr>
      </w:pPr>
    </w:p>
    <w:p w14:paraId="395A0174" w14:textId="77777777" w:rsidR="003E14AA" w:rsidRPr="00DD5503" w:rsidRDefault="003E14AA" w:rsidP="003E14AA">
      <w:pPr>
        <w:ind w:left="360"/>
        <w:rPr>
          <w:rFonts w:ascii="Arial" w:hAnsi="Arial" w:cs="Arial"/>
          <w:sz w:val="36"/>
          <w:szCs w:val="36"/>
          <w:lang w:val="en-GB"/>
        </w:rPr>
      </w:pPr>
    </w:p>
    <w:p w14:paraId="4CF69382" w14:textId="77777777" w:rsidR="003E14AA" w:rsidRPr="00DD5503" w:rsidRDefault="003E14AA" w:rsidP="003E14AA">
      <w:pPr>
        <w:ind w:left="360"/>
        <w:jc w:val="center"/>
        <w:rPr>
          <w:rFonts w:ascii="Arial" w:hAnsi="Arial" w:cs="Arial"/>
          <w:sz w:val="36"/>
          <w:szCs w:val="36"/>
          <w:lang w:val="en-GB"/>
        </w:rPr>
      </w:pPr>
      <w:r w:rsidRPr="00DD5503">
        <w:rPr>
          <w:rFonts w:ascii="Arial" w:hAnsi="Arial" w:cs="Arial"/>
          <w:sz w:val="36"/>
          <w:szCs w:val="36"/>
          <w:lang w:val="en-GB"/>
        </w:rPr>
        <w:t>Some foods are very difficult to chew and swallow</w:t>
      </w:r>
    </w:p>
    <w:p w14:paraId="2A85D04C" w14:textId="1DBE943A" w:rsidR="003E14AA" w:rsidRDefault="00D057D9" w:rsidP="003E14AA">
      <w:pPr>
        <w:rPr>
          <w:rFonts w:ascii="Arial" w:hAnsi="Arial" w:cs="Arial"/>
          <w:lang w:val="en-GB"/>
        </w:rPr>
      </w:pPr>
      <w:r>
        <w:rPr>
          <w:noProof/>
        </w:rPr>
        <w:drawing>
          <wp:anchor distT="0" distB="0" distL="114300" distR="114300" simplePos="0" relativeHeight="251658242" behindDoc="0" locked="0" layoutInCell="1" allowOverlap="1" wp14:anchorId="71A75F95" wp14:editId="12107E01">
            <wp:simplePos x="0" y="0"/>
            <wp:positionH relativeFrom="column">
              <wp:posOffset>2184400</wp:posOffset>
            </wp:positionH>
            <wp:positionV relativeFrom="paragraph">
              <wp:posOffset>41910</wp:posOffset>
            </wp:positionV>
            <wp:extent cx="1092835" cy="1175385"/>
            <wp:effectExtent l="0" t="0" r="0" b="0"/>
            <wp:wrapNone/>
            <wp:docPr id="28" name="Picture 19"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pp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2835" cy="1175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4C6ED" w14:textId="77777777" w:rsidR="003E14AA" w:rsidRDefault="003E14AA" w:rsidP="003E14AA">
      <w:pPr>
        <w:rPr>
          <w:rFonts w:ascii="Arial" w:hAnsi="Arial" w:cs="Arial"/>
          <w:lang w:val="en-GB"/>
        </w:rPr>
      </w:pPr>
    </w:p>
    <w:p w14:paraId="68A071B3" w14:textId="77777777" w:rsidR="003E14AA" w:rsidRDefault="003E14AA" w:rsidP="003E14AA">
      <w:pPr>
        <w:rPr>
          <w:rFonts w:ascii="Arial" w:hAnsi="Arial" w:cs="Arial"/>
          <w:lang w:val="en-GB"/>
        </w:rPr>
      </w:pPr>
    </w:p>
    <w:p w14:paraId="6E36C6AD" w14:textId="77777777" w:rsidR="003E14AA" w:rsidRDefault="003E14AA" w:rsidP="003E14AA">
      <w:pPr>
        <w:rPr>
          <w:rFonts w:ascii="Arial" w:hAnsi="Arial" w:cs="Arial"/>
          <w:lang w:val="en-GB"/>
        </w:rPr>
      </w:pPr>
    </w:p>
    <w:p w14:paraId="4670D535" w14:textId="77777777" w:rsidR="003E14AA" w:rsidRDefault="003E14AA" w:rsidP="003E14AA">
      <w:pPr>
        <w:jc w:val="center"/>
        <w:rPr>
          <w:rFonts w:ascii="Arial" w:hAnsi="Arial" w:cs="Arial"/>
          <w:sz w:val="26"/>
          <w:szCs w:val="26"/>
          <w:lang w:val="en-GB"/>
        </w:rPr>
      </w:pPr>
    </w:p>
    <w:p w14:paraId="71B01D8E" w14:textId="61F29C7E" w:rsidR="003E14AA" w:rsidRDefault="00D057D9" w:rsidP="003E14AA">
      <w:pPr>
        <w:jc w:val="center"/>
        <w:rPr>
          <w:rFonts w:ascii="Arial" w:hAnsi="Arial" w:cs="Arial"/>
          <w:sz w:val="26"/>
          <w:szCs w:val="26"/>
          <w:lang w:val="en-GB"/>
        </w:rPr>
      </w:pPr>
      <w:r>
        <w:rPr>
          <w:noProof/>
        </w:rPr>
        <mc:AlternateContent>
          <mc:Choice Requires="wps">
            <w:drawing>
              <wp:anchor distT="0" distB="0" distL="114300" distR="114300" simplePos="0" relativeHeight="251658245" behindDoc="0" locked="0" layoutInCell="1" allowOverlap="1" wp14:anchorId="3D0ACECA" wp14:editId="2FC6352C">
                <wp:simplePos x="0" y="0"/>
                <wp:positionH relativeFrom="column">
                  <wp:posOffset>800100</wp:posOffset>
                </wp:positionH>
                <wp:positionV relativeFrom="paragraph">
                  <wp:posOffset>-228600</wp:posOffset>
                </wp:positionV>
                <wp:extent cx="3543300" cy="571500"/>
                <wp:effectExtent l="0" t="0" r="0" b="0"/>
                <wp:wrapNone/>
                <wp:docPr id="39714189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71500"/>
                        </a:xfrm>
                        <a:prstGeom prst="rect">
                          <a:avLst/>
                        </a:prstGeom>
                        <a:solidFill>
                          <a:srgbClr val="FFFFCC"/>
                        </a:solidFill>
                        <a:ln w="9525">
                          <a:solidFill>
                            <a:srgbClr val="000000"/>
                          </a:solidFill>
                          <a:miter lim="800000"/>
                          <a:headEnd/>
                          <a:tailEnd/>
                        </a:ln>
                      </wps:spPr>
                      <wps:txbx>
                        <w:txbxContent>
                          <w:p w14:paraId="0DB5AA93" w14:textId="77777777" w:rsidR="00775EE0" w:rsidRPr="00D46044" w:rsidRDefault="00775EE0" w:rsidP="003E14AA">
                            <w:pPr>
                              <w:jc w:val="center"/>
                              <w:rPr>
                                <w:rFonts w:ascii="Arial" w:hAnsi="Arial" w:cs="Arial"/>
                                <w:b/>
                                <w:sz w:val="40"/>
                                <w:szCs w:val="40"/>
                                <w:lang w:val="en-GB"/>
                              </w:rPr>
                            </w:pPr>
                            <w:r w:rsidRPr="00D46044">
                              <w:rPr>
                                <w:rFonts w:ascii="Arial" w:hAnsi="Arial" w:cs="Arial"/>
                                <w:b/>
                                <w:sz w:val="40"/>
                                <w:szCs w:val="40"/>
                                <w:lang w:val="en-GB"/>
                              </w:rPr>
                              <w:t>Take Care When Eating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ACECA" id="Text Box 22" o:spid="_x0000_s1027" type="#_x0000_t202" style="position:absolute;left:0;text-align:left;margin-left:63pt;margin-top:-18pt;width:279pt;height: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" fillcolor="#ffc">
                <v:textbox>
                  <w:txbxContent>
                    <w:p w14:paraId="0DB5AA93" w14:textId="77777777" w:rsidR="00775EE0" w:rsidRPr="00D46044" w:rsidRDefault="00775EE0" w:rsidP="003E14AA">
                      <w:pPr>
                        <w:jc w:val="center"/>
                        <w:rPr>
                          <w:rFonts w:ascii="Arial" w:hAnsi="Arial" w:cs="Arial"/>
                          <w:b/>
                          <w:sz w:val="40"/>
                          <w:szCs w:val="40"/>
                          <w:lang w:val="en-GB"/>
                        </w:rPr>
                      </w:pPr>
                      <w:r w:rsidRPr="00D46044">
                        <w:rPr>
                          <w:rFonts w:ascii="Arial" w:hAnsi="Arial" w:cs="Arial"/>
                          <w:b/>
                          <w:sz w:val="40"/>
                          <w:szCs w:val="40"/>
                          <w:lang w:val="en-GB"/>
                        </w:rPr>
                        <w:t>Take Care When Eating</w:t>
                      </w:r>
                    </w:p>
                  </w:txbxContent>
                </v:textbox>
              </v:shape>
            </w:pict>
          </mc:Fallback>
        </mc:AlternateContent>
      </w:r>
    </w:p>
    <w:p w14:paraId="0C6ABF7C" w14:textId="466B2ABD" w:rsidR="003E14AA" w:rsidRDefault="00D057D9" w:rsidP="003E14AA">
      <w:pPr>
        <w:jc w:val="center"/>
        <w:rPr>
          <w:rFonts w:ascii="Arial" w:hAnsi="Arial" w:cs="Arial"/>
          <w:sz w:val="26"/>
          <w:szCs w:val="26"/>
          <w:lang w:val="en-GB"/>
        </w:rPr>
      </w:pPr>
      <w:r>
        <w:rPr>
          <w:noProof/>
        </w:rPr>
        <w:drawing>
          <wp:anchor distT="0" distB="0" distL="114300" distR="114300" simplePos="0" relativeHeight="251658246" behindDoc="0" locked="0" layoutInCell="1" allowOverlap="1" wp14:anchorId="62ABF85E" wp14:editId="4FC151C7">
            <wp:simplePos x="0" y="0"/>
            <wp:positionH relativeFrom="column">
              <wp:posOffset>1714500</wp:posOffset>
            </wp:positionH>
            <wp:positionV relativeFrom="paragraph">
              <wp:posOffset>111760</wp:posOffset>
            </wp:positionV>
            <wp:extent cx="1745615" cy="1472565"/>
            <wp:effectExtent l="0" t="0" r="0" b="0"/>
            <wp:wrapNone/>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5615" cy="1472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0A4ED" w14:textId="77777777" w:rsidR="003E14AA" w:rsidRDefault="003E14AA" w:rsidP="003E14AA">
      <w:pPr>
        <w:jc w:val="center"/>
        <w:rPr>
          <w:rFonts w:ascii="Arial" w:hAnsi="Arial" w:cs="Arial"/>
          <w:sz w:val="26"/>
          <w:szCs w:val="26"/>
          <w:lang w:val="en-GB"/>
        </w:rPr>
      </w:pPr>
    </w:p>
    <w:p w14:paraId="290410BC" w14:textId="77777777" w:rsidR="003E14AA" w:rsidRDefault="003E14AA" w:rsidP="003E14AA">
      <w:pPr>
        <w:ind w:left="360"/>
        <w:rPr>
          <w:rFonts w:ascii="Arial" w:hAnsi="Arial" w:cs="Arial"/>
          <w:sz w:val="26"/>
          <w:szCs w:val="26"/>
          <w:lang w:val="en-GB"/>
        </w:rPr>
      </w:pPr>
      <w:r w:rsidRPr="001E77EB">
        <w:rPr>
          <w:rFonts w:ascii="Arial" w:hAnsi="Arial" w:cs="Arial"/>
          <w:sz w:val="26"/>
          <w:szCs w:val="26"/>
          <w:lang w:val="en-GB"/>
        </w:rPr>
        <w:t xml:space="preserve">                                  </w:t>
      </w:r>
    </w:p>
    <w:p w14:paraId="1C02C0DC" w14:textId="77777777" w:rsidR="003E14AA" w:rsidRDefault="003E14AA" w:rsidP="003E14AA">
      <w:pPr>
        <w:ind w:left="360"/>
        <w:rPr>
          <w:rFonts w:ascii="Arial" w:hAnsi="Arial" w:cs="Arial"/>
          <w:sz w:val="26"/>
          <w:szCs w:val="26"/>
          <w:lang w:val="en-GB"/>
        </w:rPr>
      </w:pPr>
    </w:p>
    <w:p w14:paraId="30AD731E" w14:textId="77777777" w:rsidR="003E14AA" w:rsidRDefault="003E14AA" w:rsidP="003E14AA">
      <w:pPr>
        <w:ind w:left="360"/>
        <w:rPr>
          <w:rFonts w:ascii="Arial" w:hAnsi="Arial" w:cs="Arial"/>
          <w:sz w:val="26"/>
          <w:szCs w:val="26"/>
          <w:lang w:val="en-GB"/>
        </w:rPr>
      </w:pPr>
    </w:p>
    <w:p w14:paraId="09260C69" w14:textId="77777777" w:rsidR="003E14AA" w:rsidRDefault="003E14AA" w:rsidP="003E14AA">
      <w:pPr>
        <w:ind w:left="360"/>
        <w:rPr>
          <w:rFonts w:ascii="Arial" w:hAnsi="Arial" w:cs="Arial"/>
          <w:sz w:val="36"/>
          <w:szCs w:val="36"/>
          <w:lang w:val="en-GB"/>
        </w:rPr>
      </w:pPr>
      <w:r>
        <w:rPr>
          <w:rFonts w:ascii="Arial" w:hAnsi="Arial" w:cs="Arial"/>
          <w:sz w:val="36"/>
          <w:szCs w:val="36"/>
          <w:lang w:val="en-GB"/>
        </w:rPr>
        <w:t xml:space="preserve">        </w:t>
      </w:r>
      <w:r w:rsidRPr="00A0189C">
        <w:rPr>
          <w:rFonts w:ascii="Arial" w:hAnsi="Arial" w:cs="Arial"/>
          <w:sz w:val="36"/>
          <w:szCs w:val="36"/>
          <w:lang w:val="en-GB"/>
        </w:rPr>
        <w:t xml:space="preserve"> STRINGY, FIBROUS TEXTURES </w:t>
      </w:r>
    </w:p>
    <w:p w14:paraId="13B6C8B3" w14:textId="77777777" w:rsidR="003E14AA" w:rsidRPr="00A0189C" w:rsidRDefault="003E14AA" w:rsidP="003E14AA">
      <w:pPr>
        <w:ind w:left="360"/>
        <w:rPr>
          <w:rFonts w:ascii="Arial" w:hAnsi="Arial" w:cs="Arial"/>
          <w:sz w:val="36"/>
          <w:szCs w:val="36"/>
          <w:lang w:val="en-GB"/>
        </w:rPr>
      </w:pPr>
      <w:r>
        <w:rPr>
          <w:rFonts w:ascii="Arial" w:hAnsi="Arial" w:cs="Arial"/>
          <w:sz w:val="36"/>
          <w:szCs w:val="36"/>
          <w:lang w:val="en-GB"/>
        </w:rPr>
        <w:t xml:space="preserve">   like </w:t>
      </w:r>
      <w:r w:rsidRPr="00A0189C">
        <w:rPr>
          <w:rFonts w:ascii="Arial" w:hAnsi="Arial" w:cs="Arial"/>
          <w:sz w:val="36"/>
          <w:szCs w:val="36"/>
          <w:lang w:val="en-GB"/>
        </w:rPr>
        <w:t>pineapple, runner beans, celery, lettuce</w:t>
      </w:r>
    </w:p>
    <w:p w14:paraId="663E497A" w14:textId="33F9828C" w:rsidR="003E14AA" w:rsidRPr="009E1F46" w:rsidRDefault="00D057D9" w:rsidP="003E14AA">
      <w:pPr>
        <w:rPr>
          <w:rFonts w:ascii="Arial" w:hAnsi="Arial" w:cs="Arial"/>
          <w:lang w:val="en-GB"/>
        </w:rPr>
      </w:pPr>
      <w:r>
        <w:rPr>
          <w:noProof/>
        </w:rPr>
        <w:drawing>
          <wp:anchor distT="0" distB="0" distL="114300" distR="114300" simplePos="0" relativeHeight="251658243" behindDoc="0" locked="0" layoutInCell="1" allowOverlap="1" wp14:anchorId="7A6417F2" wp14:editId="3202E435">
            <wp:simplePos x="0" y="0"/>
            <wp:positionH relativeFrom="column">
              <wp:posOffset>1257300</wp:posOffset>
            </wp:positionH>
            <wp:positionV relativeFrom="paragraph">
              <wp:posOffset>1184275</wp:posOffset>
            </wp:positionV>
            <wp:extent cx="1550035" cy="862330"/>
            <wp:effectExtent l="0" t="0" r="0" b="0"/>
            <wp:wrapNone/>
            <wp:docPr id="25" name="Picture 20" descr="runner 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unner bea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0035"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6CF78B08" wp14:editId="2C322DA1">
            <wp:simplePos x="0" y="0"/>
            <wp:positionH relativeFrom="column">
              <wp:posOffset>1828800</wp:posOffset>
            </wp:positionH>
            <wp:positionV relativeFrom="paragraph">
              <wp:posOffset>269875</wp:posOffset>
            </wp:positionV>
            <wp:extent cx="1840865" cy="1033145"/>
            <wp:effectExtent l="57150" t="95250" r="26035" b="71755"/>
            <wp:wrapNone/>
            <wp:docPr id="24" name="Picture 21" descr="dysphagia leaflet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ysphagia leaflet 0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322852">
                      <a:off x="0" y="0"/>
                      <a:ext cx="184086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EBA">
        <w:rPr>
          <w:rFonts w:ascii="Arial" w:hAnsi="Arial" w:cs="Arial"/>
          <w:noProof/>
          <w:lang w:val="en-GB" w:eastAsia="en-GB"/>
        </w:rPr>
        <w:drawing>
          <wp:inline distT="0" distB="0" distL="0" distR="0" wp14:anchorId="65DE26D2" wp14:editId="354F1D2C">
            <wp:extent cx="1028700" cy="1905000"/>
            <wp:effectExtent l="0" t="0" r="0" b="0"/>
            <wp:docPr id="3" name="Picture 2" descr="Pine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eapp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8700" cy="1905000"/>
                    </a:xfrm>
                    <a:prstGeom prst="rect">
                      <a:avLst/>
                    </a:prstGeom>
                    <a:noFill/>
                    <a:ln>
                      <a:noFill/>
                    </a:ln>
                  </pic:spPr>
                </pic:pic>
              </a:graphicData>
            </a:graphic>
          </wp:inline>
        </w:drawing>
      </w:r>
      <w:r w:rsidR="003E14AA">
        <w:rPr>
          <w:rFonts w:ascii="Arial" w:hAnsi="Arial" w:cs="Arial"/>
          <w:lang w:val="en-GB"/>
        </w:rPr>
        <w:t xml:space="preserve">                                                                          </w:t>
      </w:r>
      <w:r w:rsidRPr="00D37EBA">
        <w:rPr>
          <w:rFonts w:ascii="Arial" w:hAnsi="Arial" w:cs="Arial"/>
          <w:noProof/>
          <w:lang w:val="en-GB" w:eastAsia="en-GB"/>
        </w:rPr>
        <w:drawing>
          <wp:inline distT="0" distB="0" distL="0" distR="0" wp14:anchorId="16842AEC" wp14:editId="24E8E699">
            <wp:extent cx="1371600" cy="1228725"/>
            <wp:effectExtent l="0" t="0" r="0" b="0"/>
            <wp:docPr id="4" name="Picture 3" descr="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u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1600" cy="1228725"/>
                    </a:xfrm>
                    <a:prstGeom prst="rect">
                      <a:avLst/>
                    </a:prstGeom>
                    <a:noFill/>
                    <a:ln>
                      <a:noFill/>
                    </a:ln>
                  </pic:spPr>
                </pic:pic>
              </a:graphicData>
            </a:graphic>
          </wp:inline>
        </w:drawing>
      </w:r>
    </w:p>
    <w:p w14:paraId="7E95ADF9" w14:textId="77777777" w:rsidR="003E14AA" w:rsidRDefault="003E14AA" w:rsidP="003E14AA">
      <w:pPr>
        <w:rPr>
          <w:rFonts w:ascii="Arial" w:hAnsi="Arial" w:cs="Arial"/>
          <w:lang w:val="en-GB"/>
        </w:rPr>
      </w:pPr>
    </w:p>
    <w:p w14:paraId="4F4035CC" w14:textId="77777777" w:rsidR="003E14AA" w:rsidRPr="00A0189C" w:rsidRDefault="003E14AA" w:rsidP="003E14AA">
      <w:pPr>
        <w:rPr>
          <w:rFonts w:ascii="Arial" w:hAnsi="Arial" w:cs="Arial"/>
          <w:sz w:val="36"/>
          <w:szCs w:val="36"/>
          <w:lang w:val="en-GB"/>
        </w:rPr>
      </w:pPr>
    </w:p>
    <w:p w14:paraId="6D5CB530" w14:textId="77777777" w:rsidR="003E14AA" w:rsidRDefault="003E14AA" w:rsidP="003E14AA">
      <w:pPr>
        <w:rPr>
          <w:rFonts w:ascii="Arial" w:hAnsi="Arial" w:cs="Arial"/>
          <w:sz w:val="36"/>
          <w:szCs w:val="36"/>
          <w:lang w:val="en-GB"/>
        </w:rPr>
      </w:pPr>
      <w:r>
        <w:rPr>
          <w:rFonts w:ascii="Arial" w:hAnsi="Arial" w:cs="Arial"/>
          <w:sz w:val="36"/>
          <w:szCs w:val="36"/>
          <w:lang w:val="en-GB"/>
        </w:rPr>
        <w:t xml:space="preserve">       </w:t>
      </w:r>
      <w:r w:rsidRPr="00A0189C">
        <w:rPr>
          <w:rFonts w:ascii="Arial" w:hAnsi="Arial" w:cs="Arial"/>
          <w:sz w:val="36"/>
          <w:szCs w:val="36"/>
          <w:lang w:val="en-GB"/>
        </w:rPr>
        <w:t>MEAT, VEGETABLE AND FRUIT SKINS</w:t>
      </w:r>
    </w:p>
    <w:p w14:paraId="189FE9BA" w14:textId="77777777" w:rsidR="003E14AA" w:rsidRPr="00A0189C" w:rsidRDefault="003E14AA" w:rsidP="003E14AA">
      <w:pPr>
        <w:rPr>
          <w:rFonts w:ascii="Arial" w:hAnsi="Arial" w:cs="Arial"/>
          <w:sz w:val="36"/>
          <w:szCs w:val="36"/>
          <w:lang w:val="en-GB"/>
        </w:rPr>
      </w:pPr>
      <w:r>
        <w:rPr>
          <w:rFonts w:ascii="Arial" w:hAnsi="Arial" w:cs="Arial"/>
          <w:sz w:val="36"/>
          <w:szCs w:val="36"/>
          <w:lang w:val="en-GB"/>
        </w:rPr>
        <w:t xml:space="preserve">               like on sausages, </w:t>
      </w:r>
      <w:r w:rsidRPr="00A0189C">
        <w:rPr>
          <w:rFonts w:ascii="Arial" w:hAnsi="Arial" w:cs="Arial"/>
          <w:sz w:val="36"/>
          <w:szCs w:val="36"/>
          <w:lang w:val="en-GB"/>
        </w:rPr>
        <w:t>grapes, peas</w:t>
      </w:r>
    </w:p>
    <w:p w14:paraId="49D63EA4" w14:textId="54789A49" w:rsidR="003E14AA" w:rsidRPr="009E1F46" w:rsidRDefault="003E14AA" w:rsidP="003E14AA">
      <w:pPr>
        <w:rPr>
          <w:rFonts w:ascii="Arial" w:hAnsi="Arial" w:cs="Arial"/>
          <w:lang w:val="en-GB"/>
        </w:rPr>
      </w:pPr>
      <w:r>
        <w:rPr>
          <w:rFonts w:ascii="Arial" w:hAnsi="Arial" w:cs="Arial"/>
          <w:lang w:val="en-GB"/>
        </w:rPr>
        <w:t xml:space="preserve">   </w:t>
      </w:r>
      <w:r w:rsidR="00D057D9" w:rsidRPr="00D37EBA">
        <w:rPr>
          <w:rFonts w:ascii="Arial" w:hAnsi="Arial" w:cs="Arial"/>
          <w:noProof/>
          <w:lang w:val="en-GB" w:eastAsia="en-GB"/>
        </w:rPr>
        <w:drawing>
          <wp:inline distT="0" distB="0" distL="0" distR="0" wp14:anchorId="676F5109" wp14:editId="53E6B347">
            <wp:extent cx="1247775" cy="1123950"/>
            <wp:effectExtent l="0" t="0" r="0" b="0"/>
            <wp:docPr id="5" name="Picture 4" descr="Sau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us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47775" cy="1123950"/>
                    </a:xfrm>
                    <a:prstGeom prst="rect">
                      <a:avLst/>
                    </a:prstGeom>
                    <a:noFill/>
                    <a:ln>
                      <a:noFill/>
                    </a:ln>
                  </pic:spPr>
                </pic:pic>
              </a:graphicData>
            </a:graphic>
          </wp:inline>
        </w:drawing>
      </w:r>
      <w:r>
        <w:rPr>
          <w:rFonts w:ascii="Arial" w:hAnsi="Arial" w:cs="Arial"/>
          <w:lang w:val="en-GB"/>
        </w:rPr>
        <w:t xml:space="preserve">         </w:t>
      </w:r>
      <w:r w:rsidR="00D057D9" w:rsidRPr="00D37EBA">
        <w:rPr>
          <w:rFonts w:ascii="Arial" w:hAnsi="Arial" w:cs="Arial"/>
          <w:noProof/>
          <w:lang w:val="en-GB" w:eastAsia="en-GB"/>
        </w:rPr>
        <w:drawing>
          <wp:inline distT="0" distB="0" distL="0" distR="0" wp14:anchorId="3484B40A" wp14:editId="71988268">
            <wp:extent cx="1943100" cy="904875"/>
            <wp:effectExtent l="0" t="0" r="0" b="0"/>
            <wp:docPr id="6" name="Picture 5" descr="Gr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3100" cy="904875"/>
                    </a:xfrm>
                    <a:prstGeom prst="rect">
                      <a:avLst/>
                    </a:prstGeom>
                    <a:noFill/>
                    <a:ln>
                      <a:noFill/>
                    </a:ln>
                  </pic:spPr>
                </pic:pic>
              </a:graphicData>
            </a:graphic>
          </wp:inline>
        </w:drawing>
      </w:r>
      <w:r>
        <w:rPr>
          <w:rFonts w:ascii="Arial" w:hAnsi="Arial" w:cs="Arial"/>
          <w:lang w:val="en-GB"/>
        </w:rPr>
        <w:t xml:space="preserve">              </w:t>
      </w:r>
      <w:r w:rsidR="00D057D9" w:rsidRPr="00D37EBA">
        <w:rPr>
          <w:rFonts w:ascii="Arial" w:hAnsi="Arial" w:cs="Arial"/>
          <w:noProof/>
          <w:lang w:val="en-GB" w:eastAsia="en-GB"/>
        </w:rPr>
        <w:drawing>
          <wp:inline distT="0" distB="0" distL="0" distR="0" wp14:anchorId="61FBC171" wp14:editId="5EDA2799">
            <wp:extent cx="866775" cy="742950"/>
            <wp:effectExtent l="0" t="0" r="0" b="0"/>
            <wp:docPr id="7" name="Picture 6" descr="P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a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6775" cy="742950"/>
                    </a:xfrm>
                    <a:prstGeom prst="rect">
                      <a:avLst/>
                    </a:prstGeom>
                    <a:noFill/>
                    <a:ln>
                      <a:noFill/>
                    </a:ln>
                  </pic:spPr>
                </pic:pic>
              </a:graphicData>
            </a:graphic>
          </wp:inline>
        </w:drawing>
      </w:r>
      <w:r>
        <w:rPr>
          <w:rFonts w:ascii="Arial" w:hAnsi="Arial" w:cs="Arial"/>
          <w:lang w:val="en-GB"/>
        </w:rPr>
        <w:t xml:space="preserve">  </w:t>
      </w:r>
    </w:p>
    <w:p w14:paraId="3B2DEAA7" w14:textId="77777777" w:rsidR="003E14AA" w:rsidRDefault="003E14AA" w:rsidP="003E14AA">
      <w:pPr>
        <w:rPr>
          <w:rFonts w:ascii="Arial" w:hAnsi="Arial" w:cs="Arial"/>
          <w:lang w:val="en-GB"/>
        </w:rPr>
      </w:pPr>
    </w:p>
    <w:p w14:paraId="6B8FD0AC" w14:textId="77777777" w:rsidR="003E14AA" w:rsidRDefault="003E14AA" w:rsidP="003E14AA">
      <w:pPr>
        <w:rPr>
          <w:rFonts w:ascii="Arial" w:hAnsi="Arial" w:cs="Arial"/>
          <w:sz w:val="36"/>
          <w:szCs w:val="36"/>
          <w:lang w:val="en-GB"/>
        </w:rPr>
      </w:pPr>
      <w:r>
        <w:rPr>
          <w:rFonts w:ascii="Arial" w:hAnsi="Arial" w:cs="Arial"/>
          <w:sz w:val="36"/>
          <w:szCs w:val="36"/>
          <w:lang w:val="en-GB"/>
        </w:rPr>
        <w:t xml:space="preserve">                          </w:t>
      </w:r>
    </w:p>
    <w:p w14:paraId="074545AF" w14:textId="3462A3E3" w:rsidR="003E14AA" w:rsidRDefault="00D057D9" w:rsidP="003E14AA">
      <w:pPr>
        <w:jc w:val="center"/>
        <w:rPr>
          <w:rFonts w:ascii="Arial" w:hAnsi="Arial" w:cs="Arial"/>
          <w:sz w:val="36"/>
          <w:szCs w:val="36"/>
          <w:lang w:val="en-GB"/>
        </w:rPr>
      </w:pPr>
      <w:r>
        <w:rPr>
          <w:noProof/>
        </w:rPr>
        <w:drawing>
          <wp:anchor distT="0" distB="0" distL="114300" distR="114300" simplePos="0" relativeHeight="251658253" behindDoc="0" locked="0" layoutInCell="1" allowOverlap="1" wp14:anchorId="6F9DB64D" wp14:editId="54FE21C7">
            <wp:simplePos x="0" y="0"/>
            <wp:positionH relativeFrom="column">
              <wp:posOffset>1828800</wp:posOffset>
            </wp:positionH>
            <wp:positionV relativeFrom="paragraph">
              <wp:posOffset>-685800</wp:posOffset>
            </wp:positionV>
            <wp:extent cx="1745615" cy="1472565"/>
            <wp:effectExtent l="0" t="0" r="0" b="0"/>
            <wp:wrapNone/>
            <wp:docPr id="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5615" cy="1472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EECF8" w14:textId="77777777" w:rsidR="003E14AA" w:rsidRDefault="003E14AA" w:rsidP="003E14AA">
      <w:pPr>
        <w:jc w:val="center"/>
        <w:rPr>
          <w:rFonts w:ascii="Arial" w:hAnsi="Arial" w:cs="Arial"/>
          <w:sz w:val="36"/>
          <w:szCs w:val="36"/>
          <w:lang w:val="en-GB"/>
        </w:rPr>
      </w:pPr>
    </w:p>
    <w:p w14:paraId="1125A7E2" w14:textId="77777777" w:rsidR="003E14AA" w:rsidRDefault="003E14AA" w:rsidP="003E14AA">
      <w:pPr>
        <w:jc w:val="center"/>
        <w:rPr>
          <w:rFonts w:ascii="Arial" w:hAnsi="Arial" w:cs="Arial"/>
          <w:sz w:val="36"/>
          <w:szCs w:val="36"/>
          <w:lang w:val="en-GB"/>
        </w:rPr>
      </w:pPr>
      <w:r w:rsidRPr="00A13B18">
        <w:rPr>
          <w:rFonts w:ascii="Arial" w:hAnsi="Arial" w:cs="Arial"/>
          <w:sz w:val="36"/>
          <w:szCs w:val="36"/>
          <w:lang w:val="en-GB"/>
        </w:rPr>
        <w:t xml:space="preserve">MIXED </w:t>
      </w:r>
      <w:r>
        <w:rPr>
          <w:rFonts w:ascii="Arial" w:hAnsi="Arial" w:cs="Arial"/>
          <w:sz w:val="36"/>
          <w:szCs w:val="36"/>
          <w:lang w:val="en-GB"/>
        </w:rPr>
        <w:t>TEXTURE</w:t>
      </w:r>
      <w:r w:rsidRPr="00A13B18">
        <w:rPr>
          <w:rFonts w:ascii="Arial" w:hAnsi="Arial" w:cs="Arial"/>
          <w:sz w:val="36"/>
          <w:szCs w:val="36"/>
          <w:lang w:val="en-GB"/>
        </w:rPr>
        <w:t xml:space="preserve"> FOODS</w:t>
      </w:r>
    </w:p>
    <w:p w14:paraId="6CA64F02" w14:textId="77777777" w:rsidR="003E14AA" w:rsidRDefault="003E14AA" w:rsidP="003E14AA">
      <w:pPr>
        <w:jc w:val="center"/>
        <w:rPr>
          <w:rFonts w:ascii="Arial" w:hAnsi="Arial" w:cs="Arial"/>
          <w:sz w:val="36"/>
          <w:szCs w:val="36"/>
          <w:lang w:val="en-GB"/>
        </w:rPr>
      </w:pPr>
      <w:r>
        <w:rPr>
          <w:rFonts w:ascii="Arial" w:hAnsi="Arial" w:cs="Arial"/>
          <w:sz w:val="36"/>
          <w:szCs w:val="36"/>
          <w:lang w:val="en-GB"/>
        </w:rPr>
        <w:t xml:space="preserve">Like stew with thin gravy or like </w:t>
      </w:r>
      <w:r w:rsidRPr="00A13B18">
        <w:rPr>
          <w:rFonts w:ascii="Arial" w:hAnsi="Arial" w:cs="Arial"/>
          <w:sz w:val="36"/>
          <w:szCs w:val="36"/>
          <w:lang w:val="en-GB"/>
        </w:rPr>
        <w:t>cereals which</w:t>
      </w:r>
    </w:p>
    <w:p w14:paraId="4331EBA0" w14:textId="1B40F991" w:rsidR="003E14AA" w:rsidRPr="00A13B18" w:rsidRDefault="00D057D9" w:rsidP="003E14AA">
      <w:pPr>
        <w:jc w:val="center"/>
        <w:rPr>
          <w:rFonts w:ascii="Arial" w:hAnsi="Arial" w:cs="Arial"/>
          <w:sz w:val="36"/>
          <w:szCs w:val="36"/>
          <w:lang w:val="en-GB"/>
        </w:rPr>
      </w:pPr>
      <w:r>
        <w:rPr>
          <w:noProof/>
        </w:rPr>
        <w:drawing>
          <wp:anchor distT="0" distB="0" distL="114300" distR="114300" simplePos="0" relativeHeight="251658258" behindDoc="0" locked="0" layoutInCell="1" allowOverlap="1" wp14:anchorId="1067A6AE" wp14:editId="7A11E311">
            <wp:simplePos x="0" y="0"/>
            <wp:positionH relativeFrom="column">
              <wp:posOffset>342900</wp:posOffset>
            </wp:positionH>
            <wp:positionV relativeFrom="paragraph">
              <wp:posOffset>340360</wp:posOffset>
            </wp:positionV>
            <wp:extent cx="1899920" cy="1899920"/>
            <wp:effectExtent l="0" t="0" r="0" b="0"/>
            <wp:wrapNone/>
            <wp:docPr id="22" name="Picture 34" descr="Curry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rryRi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4AA">
        <w:rPr>
          <w:rFonts w:ascii="Arial" w:hAnsi="Arial" w:cs="Arial"/>
          <w:sz w:val="36"/>
          <w:szCs w:val="36"/>
          <w:lang w:val="en-GB"/>
        </w:rPr>
        <w:t xml:space="preserve">stay hard when mixed </w:t>
      </w:r>
      <w:r w:rsidR="003E14AA" w:rsidRPr="00A13B18">
        <w:rPr>
          <w:rFonts w:ascii="Arial" w:hAnsi="Arial" w:cs="Arial"/>
          <w:sz w:val="36"/>
          <w:szCs w:val="36"/>
          <w:lang w:val="en-GB"/>
        </w:rPr>
        <w:t>with milk</w:t>
      </w:r>
    </w:p>
    <w:p w14:paraId="6D29222D" w14:textId="2A85ADDD" w:rsidR="003E14AA" w:rsidRDefault="00D057D9" w:rsidP="003E14AA">
      <w:pPr>
        <w:rPr>
          <w:rFonts w:ascii="Arial" w:hAnsi="Arial" w:cs="Arial"/>
          <w:sz w:val="36"/>
          <w:szCs w:val="36"/>
          <w:lang w:val="en-GB"/>
        </w:rPr>
      </w:pPr>
      <w:r>
        <w:rPr>
          <w:noProof/>
        </w:rPr>
        <w:drawing>
          <wp:anchor distT="0" distB="0" distL="114300" distR="114300" simplePos="0" relativeHeight="251658265" behindDoc="0" locked="0" layoutInCell="1" allowOverlap="1" wp14:anchorId="73721AAE" wp14:editId="107318A8">
            <wp:simplePos x="0" y="0"/>
            <wp:positionH relativeFrom="column">
              <wp:posOffset>2628900</wp:posOffset>
            </wp:positionH>
            <wp:positionV relativeFrom="paragraph">
              <wp:posOffset>25400</wp:posOffset>
            </wp:positionV>
            <wp:extent cx="2188210" cy="1691640"/>
            <wp:effectExtent l="0" t="0" r="0" b="0"/>
            <wp:wrapNone/>
            <wp:docPr id="21" name="Picture 41" descr="dysphagia leaflet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ysphagia leaflet 0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8210" cy="169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11C5F" w14:textId="77777777" w:rsidR="003E14AA" w:rsidRDefault="003E14AA" w:rsidP="003E14AA">
      <w:pPr>
        <w:rPr>
          <w:rFonts w:ascii="Arial" w:hAnsi="Arial" w:cs="Arial"/>
          <w:sz w:val="36"/>
          <w:szCs w:val="36"/>
          <w:lang w:val="en-GB"/>
        </w:rPr>
      </w:pPr>
    </w:p>
    <w:p w14:paraId="517A4473" w14:textId="77777777" w:rsidR="003E14AA" w:rsidRDefault="003E14AA" w:rsidP="003E14AA">
      <w:pPr>
        <w:rPr>
          <w:rFonts w:ascii="Verdana" w:hAnsi="Verdana"/>
          <w:color w:val="3B3A26"/>
          <w:sz w:val="19"/>
          <w:szCs w:val="19"/>
        </w:rPr>
      </w:pPr>
      <w:r>
        <w:rPr>
          <w:rFonts w:ascii="Arial" w:hAnsi="Arial" w:cs="Arial"/>
          <w:sz w:val="36"/>
          <w:szCs w:val="36"/>
          <w:lang w:val="en-GB"/>
        </w:rPr>
        <w:t xml:space="preserve">                                        </w:t>
      </w:r>
      <w:hyperlink r:id="rId39" w:history="1"/>
    </w:p>
    <w:p w14:paraId="5AA0C4BF" w14:textId="77777777" w:rsidR="003E14AA" w:rsidRDefault="003E14AA" w:rsidP="003E14AA">
      <w:pPr>
        <w:rPr>
          <w:rFonts w:ascii="Arial" w:hAnsi="Arial" w:cs="Arial"/>
          <w:sz w:val="36"/>
          <w:szCs w:val="36"/>
          <w:lang w:val="en-GB"/>
        </w:rPr>
      </w:pPr>
    </w:p>
    <w:p w14:paraId="64A8AC79" w14:textId="77777777" w:rsidR="003E14AA" w:rsidRDefault="003E14AA" w:rsidP="003E14AA">
      <w:pPr>
        <w:rPr>
          <w:rFonts w:ascii="Arial" w:hAnsi="Arial" w:cs="Arial"/>
          <w:sz w:val="36"/>
          <w:szCs w:val="36"/>
          <w:lang w:val="en-GB"/>
        </w:rPr>
      </w:pPr>
      <w:r>
        <w:rPr>
          <w:rFonts w:ascii="Arial" w:hAnsi="Arial" w:cs="Arial"/>
          <w:sz w:val="36"/>
          <w:szCs w:val="36"/>
          <w:lang w:val="en-GB"/>
        </w:rPr>
        <w:t xml:space="preserve">                                       </w:t>
      </w:r>
    </w:p>
    <w:p w14:paraId="35ED9D09" w14:textId="77777777" w:rsidR="003E14AA" w:rsidRDefault="003E14AA" w:rsidP="003E14AA">
      <w:pPr>
        <w:jc w:val="center"/>
        <w:rPr>
          <w:rFonts w:ascii="Arial" w:hAnsi="Arial" w:cs="Arial"/>
          <w:sz w:val="36"/>
          <w:szCs w:val="36"/>
          <w:lang w:val="en-GB"/>
        </w:rPr>
      </w:pPr>
      <w:r w:rsidRPr="0064747F">
        <w:rPr>
          <w:rFonts w:ascii="Arial" w:hAnsi="Arial" w:cs="Arial"/>
          <w:sz w:val="36"/>
          <w:szCs w:val="36"/>
          <w:lang w:val="en-GB"/>
        </w:rPr>
        <w:t>CRUNCHY FOODS</w:t>
      </w:r>
    </w:p>
    <w:p w14:paraId="77AE3E81" w14:textId="77777777" w:rsidR="003E14AA" w:rsidRPr="0064747F" w:rsidRDefault="003E14AA" w:rsidP="003E14AA">
      <w:pPr>
        <w:jc w:val="center"/>
        <w:rPr>
          <w:rFonts w:ascii="Arial" w:hAnsi="Arial" w:cs="Arial"/>
          <w:sz w:val="36"/>
          <w:szCs w:val="36"/>
          <w:lang w:val="en-GB"/>
        </w:rPr>
      </w:pPr>
      <w:r>
        <w:rPr>
          <w:rFonts w:ascii="Arial" w:hAnsi="Arial" w:cs="Arial"/>
          <w:sz w:val="36"/>
          <w:szCs w:val="36"/>
          <w:lang w:val="en-GB"/>
        </w:rPr>
        <w:t xml:space="preserve">like </w:t>
      </w:r>
      <w:r w:rsidRPr="0064747F">
        <w:rPr>
          <w:rFonts w:ascii="Arial" w:hAnsi="Arial" w:cs="Arial"/>
          <w:sz w:val="36"/>
          <w:szCs w:val="36"/>
          <w:lang w:val="en-GB"/>
        </w:rPr>
        <w:t>toast</w:t>
      </w:r>
      <w:r>
        <w:rPr>
          <w:rFonts w:ascii="Arial" w:hAnsi="Arial" w:cs="Arial"/>
          <w:sz w:val="36"/>
          <w:szCs w:val="36"/>
          <w:lang w:val="en-GB"/>
        </w:rPr>
        <w:t xml:space="preserve"> or </w:t>
      </w:r>
      <w:r w:rsidRPr="0064747F">
        <w:rPr>
          <w:rFonts w:ascii="Arial" w:hAnsi="Arial" w:cs="Arial"/>
          <w:sz w:val="36"/>
          <w:szCs w:val="36"/>
          <w:lang w:val="en-GB"/>
        </w:rPr>
        <w:t>crisps</w:t>
      </w:r>
    </w:p>
    <w:p w14:paraId="72A0CBB4" w14:textId="5B8144AD" w:rsidR="003E14AA" w:rsidRPr="00C41782" w:rsidRDefault="003E14AA" w:rsidP="003E14AA">
      <w:pPr>
        <w:rPr>
          <w:rFonts w:ascii="Arial" w:hAnsi="Arial" w:cs="Arial"/>
          <w:lang w:val="en-GB"/>
        </w:rPr>
      </w:pPr>
      <w:r>
        <w:rPr>
          <w:rFonts w:ascii="Arial" w:hAnsi="Arial" w:cs="Arial"/>
          <w:lang w:val="en-GB"/>
        </w:rPr>
        <w:t xml:space="preserve">                  </w:t>
      </w:r>
      <w:r w:rsidR="00D057D9" w:rsidRPr="00D37EBA">
        <w:rPr>
          <w:rFonts w:ascii="Arial" w:hAnsi="Arial" w:cs="Arial"/>
          <w:noProof/>
          <w:lang w:val="en-GB" w:eastAsia="en-GB"/>
        </w:rPr>
        <w:drawing>
          <wp:inline distT="0" distB="0" distL="0" distR="0" wp14:anchorId="1238F5C7" wp14:editId="3D9A176B">
            <wp:extent cx="1504950" cy="1733550"/>
            <wp:effectExtent l="0" t="0" r="0" b="0"/>
            <wp:docPr id="8" name="Picture 7" descr="T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as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4950" cy="1733550"/>
                    </a:xfrm>
                    <a:prstGeom prst="rect">
                      <a:avLst/>
                    </a:prstGeom>
                    <a:noFill/>
                    <a:ln>
                      <a:noFill/>
                    </a:ln>
                  </pic:spPr>
                </pic:pic>
              </a:graphicData>
            </a:graphic>
          </wp:inline>
        </w:drawing>
      </w:r>
      <w:r>
        <w:rPr>
          <w:rFonts w:ascii="Arial" w:hAnsi="Arial" w:cs="Arial"/>
          <w:lang w:val="en-GB"/>
        </w:rPr>
        <w:t xml:space="preserve">               </w:t>
      </w:r>
      <w:r w:rsidR="00D057D9" w:rsidRPr="00D37EBA">
        <w:rPr>
          <w:rFonts w:ascii="Arial" w:hAnsi="Arial" w:cs="Arial"/>
          <w:noProof/>
          <w:lang w:val="en-GB" w:eastAsia="en-GB"/>
        </w:rPr>
        <w:drawing>
          <wp:inline distT="0" distB="0" distL="0" distR="0" wp14:anchorId="2E399216" wp14:editId="70EAF701">
            <wp:extent cx="1304925" cy="1905000"/>
            <wp:effectExtent l="0" t="0" r="0" b="0"/>
            <wp:docPr id="9" name="Picture 8" descr="Cris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isp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04925" cy="1905000"/>
                    </a:xfrm>
                    <a:prstGeom prst="rect">
                      <a:avLst/>
                    </a:prstGeom>
                    <a:noFill/>
                    <a:ln>
                      <a:noFill/>
                    </a:ln>
                  </pic:spPr>
                </pic:pic>
              </a:graphicData>
            </a:graphic>
          </wp:inline>
        </w:drawing>
      </w:r>
      <w:r>
        <w:rPr>
          <w:rFonts w:ascii="Arial" w:hAnsi="Arial" w:cs="Arial"/>
          <w:lang w:val="en-GB"/>
        </w:rPr>
        <w:t xml:space="preserve">   </w:t>
      </w:r>
    </w:p>
    <w:p w14:paraId="1DB3A783" w14:textId="77777777" w:rsidR="00FA10B8" w:rsidRDefault="00FA10B8" w:rsidP="003E14AA">
      <w:pPr>
        <w:jc w:val="center"/>
        <w:rPr>
          <w:rFonts w:ascii="Arial" w:hAnsi="Arial" w:cs="Arial"/>
          <w:sz w:val="36"/>
          <w:szCs w:val="36"/>
          <w:lang w:val="en-GB"/>
        </w:rPr>
      </w:pPr>
    </w:p>
    <w:p w14:paraId="102E0E74" w14:textId="77777777" w:rsidR="00FA10B8" w:rsidRDefault="00FA10B8" w:rsidP="003E14AA">
      <w:pPr>
        <w:jc w:val="center"/>
        <w:rPr>
          <w:rFonts w:ascii="Arial" w:hAnsi="Arial" w:cs="Arial"/>
          <w:sz w:val="36"/>
          <w:szCs w:val="36"/>
          <w:lang w:val="en-GB"/>
        </w:rPr>
      </w:pPr>
    </w:p>
    <w:p w14:paraId="51ED4504" w14:textId="77777777" w:rsidR="00FA10B8" w:rsidRDefault="00FA10B8" w:rsidP="003E14AA">
      <w:pPr>
        <w:jc w:val="center"/>
        <w:rPr>
          <w:rFonts w:ascii="Arial" w:hAnsi="Arial" w:cs="Arial"/>
          <w:sz w:val="36"/>
          <w:szCs w:val="36"/>
          <w:lang w:val="en-GB"/>
        </w:rPr>
      </w:pPr>
    </w:p>
    <w:p w14:paraId="167D923B" w14:textId="77777777" w:rsidR="00FA10B8" w:rsidRDefault="00FA10B8" w:rsidP="003E14AA">
      <w:pPr>
        <w:jc w:val="center"/>
        <w:rPr>
          <w:rFonts w:ascii="Arial" w:hAnsi="Arial" w:cs="Arial"/>
          <w:sz w:val="36"/>
          <w:szCs w:val="36"/>
          <w:lang w:val="en-GB"/>
        </w:rPr>
      </w:pPr>
    </w:p>
    <w:p w14:paraId="6A5FAADC" w14:textId="77777777" w:rsidR="003E14AA" w:rsidRDefault="003E14AA" w:rsidP="003E14AA">
      <w:pPr>
        <w:jc w:val="center"/>
        <w:rPr>
          <w:rFonts w:ascii="Arial" w:hAnsi="Arial" w:cs="Arial"/>
          <w:sz w:val="36"/>
          <w:szCs w:val="36"/>
          <w:lang w:val="en-GB"/>
        </w:rPr>
      </w:pPr>
      <w:r w:rsidRPr="0064747F">
        <w:rPr>
          <w:rFonts w:ascii="Arial" w:hAnsi="Arial" w:cs="Arial"/>
          <w:sz w:val="36"/>
          <w:szCs w:val="36"/>
          <w:lang w:val="en-GB"/>
        </w:rPr>
        <w:t>CRUMBLY ITEMS</w:t>
      </w:r>
    </w:p>
    <w:p w14:paraId="732ABA6C" w14:textId="3994E73C" w:rsidR="003E14AA" w:rsidRDefault="00D057D9" w:rsidP="003E14AA">
      <w:pPr>
        <w:jc w:val="center"/>
        <w:rPr>
          <w:rFonts w:ascii="Arial" w:hAnsi="Arial" w:cs="Arial"/>
          <w:sz w:val="36"/>
          <w:szCs w:val="36"/>
          <w:lang w:val="en-GB"/>
        </w:rPr>
      </w:pPr>
      <w:r>
        <w:rPr>
          <w:noProof/>
        </w:rPr>
        <w:drawing>
          <wp:anchor distT="0" distB="0" distL="114300" distR="114300" simplePos="0" relativeHeight="251658247" behindDoc="0" locked="0" layoutInCell="1" allowOverlap="1" wp14:anchorId="7B766B43" wp14:editId="50E69953">
            <wp:simplePos x="0" y="0"/>
            <wp:positionH relativeFrom="column">
              <wp:posOffset>1943100</wp:posOffset>
            </wp:positionH>
            <wp:positionV relativeFrom="paragraph">
              <wp:posOffset>297180</wp:posOffset>
            </wp:positionV>
            <wp:extent cx="1437005" cy="1472565"/>
            <wp:effectExtent l="0" t="0" r="0" b="0"/>
            <wp:wrapNone/>
            <wp:docPr id="20" name="Picture 24" descr="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iscui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7005" cy="147256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4AA">
        <w:rPr>
          <w:rFonts w:ascii="Arial" w:hAnsi="Arial" w:cs="Arial"/>
          <w:sz w:val="36"/>
          <w:szCs w:val="36"/>
          <w:lang w:val="en-GB"/>
        </w:rPr>
        <w:t xml:space="preserve">like </w:t>
      </w:r>
      <w:r w:rsidR="003E14AA" w:rsidRPr="0064747F">
        <w:rPr>
          <w:rFonts w:ascii="Arial" w:hAnsi="Arial" w:cs="Arial"/>
          <w:sz w:val="36"/>
          <w:szCs w:val="36"/>
          <w:lang w:val="en-GB"/>
        </w:rPr>
        <w:t>dry biscuits</w:t>
      </w:r>
    </w:p>
    <w:p w14:paraId="493EAEC8" w14:textId="77777777" w:rsidR="00FA10B8" w:rsidRDefault="00FA10B8" w:rsidP="003E14AA">
      <w:pPr>
        <w:jc w:val="center"/>
        <w:rPr>
          <w:rFonts w:ascii="Arial" w:hAnsi="Arial" w:cs="Arial"/>
          <w:sz w:val="36"/>
          <w:szCs w:val="36"/>
          <w:lang w:val="en-GB"/>
        </w:rPr>
      </w:pPr>
    </w:p>
    <w:p w14:paraId="04C3F7B7" w14:textId="77777777" w:rsidR="00FA10B8" w:rsidRDefault="00FA10B8" w:rsidP="003E14AA">
      <w:pPr>
        <w:jc w:val="center"/>
        <w:rPr>
          <w:rFonts w:ascii="Arial" w:hAnsi="Arial" w:cs="Arial"/>
          <w:sz w:val="36"/>
          <w:szCs w:val="36"/>
          <w:lang w:val="en-GB"/>
        </w:rPr>
      </w:pPr>
    </w:p>
    <w:p w14:paraId="6D02DEC6" w14:textId="77777777" w:rsidR="00FA10B8" w:rsidRDefault="00FA10B8" w:rsidP="003E14AA">
      <w:pPr>
        <w:jc w:val="center"/>
        <w:rPr>
          <w:rFonts w:ascii="Arial" w:hAnsi="Arial" w:cs="Arial"/>
          <w:sz w:val="36"/>
          <w:szCs w:val="36"/>
          <w:lang w:val="en-GB"/>
        </w:rPr>
      </w:pPr>
    </w:p>
    <w:p w14:paraId="22295415" w14:textId="77777777" w:rsidR="00FA10B8" w:rsidRDefault="00FA10B8" w:rsidP="003E14AA">
      <w:pPr>
        <w:jc w:val="center"/>
        <w:rPr>
          <w:rFonts w:ascii="Arial" w:hAnsi="Arial" w:cs="Arial"/>
          <w:sz w:val="36"/>
          <w:szCs w:val="36"/>
          <w:lang w:val="en-GB"/>
        </w:rPr>
      </w:pPr>
    </w:p>
    <w:p w14:paraId="268B70BD" w14:textId="77777777" w:rsidR="00FA10B8" w:rsidRPr="000E6FA6" w:rsidRDefault="00FA10B8" w:rsidP="003E14AA">
      <w:pPr>
        <w:jc w:val="center"/>
        <w:rPr>
          <w:rFonts w:ascii="Arial" w:hAnsi="Arial" w:cs="Arial"/>
          <w:lang w:val="en-GB"/>
        </w:rPr>
      </w:pPr>
    </w:p>
    <w:p w14:paraId="4E70C499" w14:textId="77777777" w:rsidR="003E14AA" w:rsidRDefault="003E14AA" w:rsidP="003E14AA">
      <w:pPr>
        <w:rPr>
          <w:rFonts w:ascii="Arial" w:hAnsi="Arial" w:cs="Arial"/>
          <w:lang w:val="en-GB"/>
        </w:rPr>
      </w:pPr>
    </w:p>
    <w:p w14:paraId="5732F56D" w14:textId="77777777" w:rsidR="003E14AA" w:rsidRDefault="003E14AA" w:rsidP="003E14AA">
      <w:pPr>
        <w:rPr>
          <w:rFonts w:ascii="Arial" w:hAnsi="Arial" w:cs="Arial"/>
          <w:lang w:val="en-GB"/>
        </w:rPr>
      </w:pPr>
    </w:p>
    <w:p w14:paraId="58FE3A40" w14:textId="1D9251E8" w:rsidR="003E14AA" w:rsidRDefault="00D057D9" w:rsidP="003E14AA">
      <w:pPr>
        <w:rPr>
          <w:rFonts w:ascii="Arial" w:hAnsi="Arial" w:cs="Arial"/>
          <w:sz w:val="36"/>
          <w:szCs w:val="36"/>
          <w:lang w:val="en-GB"/>
        </w:rPr>
      </w:pPr>
      <w:r>
        <w:rPr>
          <w:noProof/>
        </w:rPr>
        <w:drawing>
          <wp:anchor distT="0" distB="0" distL="114300" distR="114300" simplePos="0" relativeHeight="251658256" behindDoc="0" locked="0" layoutInCell="1" allowOverlap="1" wp14:anchorId="08FDD278" wp14:editId="5AE1A561">
            <wp:simplePos x="0" y="0"/>
            <wp:positionH relativeFrom="column">
              <wp:posOffset>1689735</wp:posOffset>
            </wp:positionH>
            <wp:positionV relativeFrom="paragraph">
              <wp:posOffset>-838200</wp:posOffset>
            </wp:positionV>
            <wp:extent cx="1745615" cy="1663700"/>
            <wp:effectExtent l="0" t="0" r="0" b="0"/>
            <wp:wrapNone/>
            <wp:docPr id="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5615"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4AA">
        <w:rPr>
          <w:rFonts w:ascii="Arial" w:hAnsi="Arial" w:cs="Arial"/>
          <w:sz w:val="36"/>
          <w:szCs w:val="36"/>
          <w:lang w:val="en-GB"/>
        </w:rPr>
        <w:t xml:space="preserve">                         </w:t>
      </w:r>
    </w:p>
    <w:p w14:paraId="2C0D996B" w14:textId="77777777" w:rsidR="003E14AA" w:rsidRDefault="003E14AA" w:rsidP="003E14AA">
      <w:pPr>
        <w:jc w:val="center"/>
        <w:rPr>
          <w:rFonts w:ascii="Arial" w:hAnsi="Arial" w:cs="Arial"/>
          <w:sz w:val="36"/>
          <w:szCs w:val="36"/>
          <w:lang w:val="en-GB"/>
        </w:rPr>
      </w:pPr>
    </w:p>
    <w:p w14:paraId="20C3747E" w14:textId="77777777" w:rsidR="003E14AA" w:rsidRDefault="003E14AA" w:rsidP="003E14AA">
      <w:pPr>
        <w:jc w:val="center"/>
        <w:rPr>
          <w:rFonts w:ascii="Arial" w:hAnsi="Arial" w:cs="Arial"/>
          <w:lang w:val="en-GB"/>
        </w:rPr>
      </w:pPr>
      <w:r w:rsidRPr="0064747F">
        <w:rPr>
          <w:rFonts w:ascii="Arial" w:hAnsi="Arial" w:cs="Arial"/>
          <w:sz w:val="36"/>
          <w:szCs w:val="36"/>
          <w:lang w:val="en-GB"/>
        </w:rPr>
        <w:t>HARD FOODS</w:t>
      </w:r>
    </w:p>
    <w:p w14:paraId="0558B85B" w14:textId="77777777" w:rsidR="003E14AA" w:rsidRPr="001A4E94" w:rsidRDefault="003E14AA" w:rsidP="003E14AA">
      <w:pPr>
        <w:jc w:val="center"/>
        <w:rPr>
          <w:rFonts w:ascii="Arial" w:hAnsi="Arial" w:cs="Arial"/>
          <w:lang w:val="en-GB"/>
        </w:rPr>
      </w:pPr>
      <w:r w:rsidRPr="001A4E94">
        <w:rPr>
          <w:rFonts w:ascii="Arial" w:hAnsi="Arial" w:cs="Arial"/>
          <w:sz w:val="36"/>
          <w:szCs w:val="36"/>
          <w:lang w:val="en-GB"/>
        </w:rPr>
        <w:t xml:space="preserve">like boiled </w:t>
      </w:r>
      <w:r>
        <w:rPr>
          <w:rFonts w:ascii="Arial" w:hAnsi="Arial" w:cs="Arial"/>
          <w:sz w:val="36"/>
          <w:szCs w:val="36"/>
          <w:lang w:val="en-GB"/>
        </w:rPr>
        <w:t>sweets or</w:t>
      </w:r>
      <w:r w:rsidRPr="001A4E94">
        <w:rPr>
          <w:rFonts w:ascii="Arial" w:hAnsi="Arial" w:cs="Arial"/>
          <w:sz w:val="36"/>
          <w:szCs w:val="36"/>
          <w:lang w:val="en-GB"/>
        </w:rPr>
        <w:t xml:space="preserve"> nuts and seeds</w:t>
      </w:r>
    </w:p>
    <w:p w14:paraId="37A51F79" w14:textId="2976ACF6" w:rsidR="003E14AA" w:rsidRPr="009E1F46" w:rsidRDefault="003E14AA" w:rsidP="003E14AA">
      <w:pPr>
        <w:rPr>
          <w:rFonts w:ascii="Arial" w:hAnsi="Arial" w:cs="Arial"/>
          <w:lang w:val="en-GB"/>
        </w:rPr>
      </w:pPr>
      <w:r>
        <w:rPr>
          <w:rFonts w:ascii="Arial" w:hAnsi="Arial" w:cs="Arial"/>
          <w:lang w:val="en-GB"/>
        </w:rPr>
        <w:t xml:space="preserve">                   </w:t>
      </w:r>
      <w:r w:rsidR="00D057D9" w:rsidRPr="00D37EBA">
        <w:rPr>
          <w:rFonts w:ascii="Arial" w:hAnsi="Arial" w:cs="Arial"/>
          <w:noProof/>
          <w:lang w:val="en-GB" w:eastAsia="en-GB"/>
        </w:rPr>
        <w:drawing>
          <wp:inline distT="0" distB="0" distL="0" distR="0" wp14:anchorId="71A611B5" wp14:editId="28A6FE4E">
            <wp:extent cx="1447800" cy="1562100"/>
            <wp:effectExtent l="0" t="0" r="0" b="0"/>
            <wp:docPr id="10" name="Picture 9" descr="Sw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weet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7800" cy="1562100"/>
                    </a:xfrm>
                    <a:prstGeom prst="rect">
                      <a:avLst/>
                    </a:prstGeom>
                    <a:noFill/>
                    <a:ln>
                      <a:noFill/>
                    </a:ln>
                  </pic:spPr>
                </pic:pic>
              </a:graphicData>
            </a:graphic>
          </wp:inline>
        </w:drawing>
      </w:r>
      <w:r>
        <w:rPr>
          <w:rFonts w:ascii="Arial" w:hAnsi="Arial" w:cs="Arial"/>
          <w:lang w:val="en-GB"/>
        </w:rPr>
        <w:t xml:space="preserve">                  </w:t>
      </w:r>
      <w:r w:rsidR="00D057D9" w:rsidRPr="00D37EBA">
        <w:rPr>
          <w:rFonts w:ascii="Arial" w:hAnsi="Arial" w:cs="Arial"/>
          <w:noProof/>
          <w:lang w:val="en-GB" w:eastAsia="en-GB"/>
        </w:rPr>
        <w:drawing>
          <wp:inline distT="0" distB="0" distL="0" distR="0" wp14:anchorId="0B02440B" wp14:editId="4BC08464">
            <wp:extent cx="1409700" cy="1552575"/>
            <wp:effectExtent l="0" t="0" r="0" b="0"/>
            <wp:docPr id="11" name="Picture 10" descr="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ut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09700" cy="1552575"/>
                    </a:xfrm>
                    <a:prstGeom prst="rect">
                      <a:avLst/>
                    </a:prstGeom>
                    <a:noFill/>
                    <a:ln>
                      <a:noFill/>
                    </a:ln>
                  </pic:spPr>
                </pic:pic>
              </a:graphicData>
            </a:graphic>
          </wp:inline>
        </w:drawing>
      </w:r>
    </w:p>
    <w:p w14:paraId="54B5496F" w14:textId="77777777" w:rsidR="00FA10B8" w:rsidRDefault="00FA10B8" w:rsidP="003E14AA">
      <w:pPr>
        <w:jc w:val="center"/>
        <w:rPr>
          <w:rFonts w:ascii="Arial" w:hAnsi="Arial" w:cs="Arial"/>
          <w:sz w:val="36"/>
          <w:szCs w:val="36"/>
          <w:lang w:val="en-GB"/>
        </w:rPr>
      </w:pPr>
    </w:p>
    <w:p w14:paraId="49CF176B" w14:textId="77777777" w:rsidR="00FA10B8" w:rsidRDefault="00FA10B8" w:rsidP="003E14AA">
      <w:pPr>
        <w:jc w:val="center"/>
        <w:rPr>
          <w:rFonts w:ascii="Arial" w:hAnsi="Arial" w:cs="Arial"/>
          <w:sz w:val="36"/>
          <w:szCs w:val="36"/>
          <w:lang w:val="en-GB"/>
        </w:rPr>
      </w:pPr>
    </w:p>
    <w:p w14:paraId="28C23386" w14:textId="77777777" w:rsidR="00FA10B8" w:rsidRDefault="00FA10B8" w:rsidP="003E14AA">
      <w:pPr>
        <w:jc w:val="center"/>
        <w:rPr>
          <w:rFonts w:ascii="Arial" w:hAnsi="Arial" w:cs="Arial"/>
          <w:sz w:val="36"/>
          <w:szCs w:val="36"/>
          <w:lang w:val="en-GB"/>
        </w:rPr>
      </w:pPr>
    </w:p>
    <w:p w14:paraId="3D3F5261" w14:textId="77777777" w:rsidR="003E14AA" w:rsidRDefault="003E14AA" w:rsidP="003E14AA">
      <w:pPr>
        <w:jc w:val="center"/>
        <w:rPr>
          <w:rFonts w:ascii="Arial" w:hAnsi="Arial" w:cs="Arial"/>
          <w:sz w:val="36"/>
          <w:szCs w:val="36"/>
          <w:lang w:val="en-GB"/>
        </w:rPr>
      </w:pPr>
      <w:r w:rsidRPr="001A4E94">
        <w:rPr>
          <w:rFonts w:ascii="Arial" w:hAnsi="Arial" w:cs="Arial"/>
          <w:sz w:val="36"/>
          <w:szCs w:val="36"/>
          <w:lang w:val="en-GB"/>
        </w:rPr>
        <w:t>CHEWY FOODS</w:t>
      </w:r>
    </w:p>
    <w:p w14:paraId="41481DA4" w14:textId="41F76646" w:rsidR="003E14AA" w:rsidRPr="001A4E94" w:rsidRDefault="00D057D9" w:rsidP="003E14AA">
      <w:pPr>
        <w:jc w:val="center"/>
        <w:rPr>
          <w:rFonts w:ascii="Arial" w:hAnsi="Arial" w:cs="Arial"/>
          <w:sz w:val="36"/>
          <w:szCs w:val="36"/>
          <w:lang w:val="en-GB"/>
        </w:rPr>
      </w:pPr>
      <w:r>
        <w:rPr>
          <w:noProof/>
        </w:rPr>
        <w:drawing>
          <wp:anchor distT="0" distB="0" distL="114300" distR="114300" simplePos="0" relativeHeight="251658254" behindDoc="0" locked="0" layoutInCell="1" allowOverlap="1" wp14:anchorId="0C7FF314" wp14:editId="351356D8">
            <wp:simplePos x="0" y="0"/>
            <wp:positionH relativeFrom="column">
              <wp:posOffset>1828800</wp:posOffset>
            </wp:positionH>
            <wp:positionV relativeFrom="paragraph">
              <wp:posOffset>369570</wp:posOffset>
            </wp:positionV>
            <wp:extent cx="1424940" cy="997585"/>
            <wp:effectExtent l="0" t="0" r="0" b="0"/>
            <wp:wrapNone/>
            <wp:docPr id="18" name="Picture 31" descr="Bu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urg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4940" cy="99758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4AA" w:rsidRPr="001A4E94">
        <w:rPr>
          <w:rFonts w:ascii="Arial" w:hAnsi="Arial" w:cs="Arial"/>
          <w:sz w:val="36"/>
          <w:szCs w:val="36"/>
          <w:lang w:val="en-GB"/>
        </w:rPr>
        <w:t>like pieces of chewy meat</w:t>
      </w:r>
    </w:p>
    <w:p w14:paraId="06A60495" w14:textId="77777777" w:rsidR="003E14AA" w:rsidRPr="008A2B52" w:rsidRDefault="003E14AA" w:rsidP="003E14AA">
      <w:pPr>
        <w:rPr>
          <w:rFonts w:ascii="Arial" w:hAnsi="Arial" w:cs="Arial"/>
          <w:lang w:val="en-GB"/>
        </w:rPr>
      </w:pPr>
      <w:r>
        <w:rPr>
          <w:rFonts w:ascii="Arial" w:hAnsi="Arial" w:cs="Arial"/>
          <w:lang w:val="en-GB"/>
        </w:rPr>
        <w:t xml:space="preserve">                                       </w:t>
      </w:r>
    </w:p>
    <w:p w14:paraId="2A0A801A" w14:textId="77777777" w:rsidR="003E14AA" w:rsidRDefault="003E14AA" w:rsidP="003E14AA">
      <w:pPr>
        <w:jc w:val="center"/>
        <w:rPr>
          <w:rFonts w:ascii="Arial" w:hAnsi="Arial" w:cs="Arial"/>
          <w:sz w:val="36"/>
          <w:szCs w:val="36"/>
          <w:lang w:val="en-GB"/>
        </w:rPr>
      </w:pPr>
    </w:p>
    <w:p w14:paraId="6FE13338" w14:textId="77777777" w:rsidR="003E14AA" w:rsidRDefault="003E14AA" w:rsidP="003E14AA">
      <w:pPr>
        <w:jc w:val="center"/>
        <w:rPr>
          <w:rFonts w:ascii="Arial" w:hAnsi="Arial" w:cs="Arial"/>
          <w:sz w:val="36"/>
          <w:szCs w:val="36"/>
          <w:lang w:val="en-GB"/>
        </w:rPr>
      </w:pPr>
    </w:p>
    <w:p w14:paraId="2D76DA04" w14:textId="77777777" w:rsidR="003E14AA" w:rsidRDefault="003E14AA" w:rsidP="003E14AA">
      <w:pPr>
        <w:jc w:val="center"/>
        <w:rPr>
          <w:rFonts w:ascii="Arial" w:hAnsi="Arial" w:cs="Arial"/>
          <w:lang w:val="en-GB"/>
        </w:rPr>
      </w:pPr>
      <w:r w:rsidRPr="001A4E94">
        <w:rPr>
          <w:rFonts w:ascii="Arial" w:hAnsi="Arial" w:cs="Arial"/>
          <w:sz w:val="36"/>
          <w:szCs w:val="36"/>
          <w:lang w:val="en-GB"/>
        </w:rPr>
        <w:t>HUSKS</w:t>
      </w:r>
    </w:p>
    <w:p w14:paraId="439689DE" w14:textId="7E4D24A6" w:rsidR="003E14AA" w:rsidRPr="001A4E94" w:rsidRDefault="00D057D9" w:rsidP="003E14AA">
      <w:pPr>
        <w:jc w:val="center"/>
        <w:rPr>
          <w:rFonts w:ascii="Arial" w:hAnsi="Arial" w:cs="Arial"/>
          <w:sz w:val="36"/>
          <w:szCs w:val="36"/>
          <w:lang w:val="en-GB"/>
        </w:rPr>
      </w:pPr>
      <w:r>
        <w:rPr>
          <w:noProof/>
        </w:rPr>
        <w:drawing>
          <wp:anchor distT="0" distB="0" distL="114300" distR="114300" simplePos="0" relativeHeight="251658259" behindDoc="0" locked="0" layoutInCell="1" allowOverlap="1" wp14:anchorId="239D038F" wp14:editId="0A7D26FB">
            <wp:simplePos x="0" y="0"/>
            <wp:positionH relativeFrom="column">
              <wp:posOffset>1257300</wp:posOffset>
            </wp:positionH>
            <wp:positionV relativeFrom="paragraph">
              <wp:posOffset>398145</wp:posOffset>
            </wp:positionV>
            <wp:extent cx="1263015" cy="871220"/>
            <wp:effectExtent l="0" t="0" r="0" b="0"/>
            <wp:wrapNone/>
            <wp:docPr id="197112346" name="Picture 35" descr="Sweet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weetcor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63015" cy="871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6" behindDoc="0" locked="0" layoutInCell="1" allowOverlap="1" wp14:anchorId="599E4EC1" wp14:editId="12D060B7">
            <wp:simplePos x="0" y="0"/>
            <wp:positionH relativeFrom="column">
              <wp:posOffset>2971800</wp:posOffset>
            </wp:positionH>
            <wp:positionV relativeFrom="paragraph">
              <wp:posOffset>283845</wp:posOffset>
            </wp:positionV>
            <wp:extent cx="1067435" cy="1021080"/>
            <wp:effectExtent l="0" t="0" r="0" b="0"/>
            <wp:wrapNone/>
            <wp:docPr id="533540864" name="Picture 42" descr="dysphagia leaflet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ysphagia leaflet 0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743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4AA">
        <w:rPr>
          <w:rFonts w:ascii="Arial" w:hAnsi="Arial" w:cs="Arial"/>
          <w:sz w:val="36"/>
          <w:szCs w:val="36"/>
          <w:lang w:val="en-GB"/>
        </w:rPr>
        <w:t xml:space="preserve">like </w:t>
      </w:r>
      <w:r w:rsidR="003E14AA" w:rsidRPr="001A4E94">
        <w:rPr>
          <w:rFonts w:ascii="Arial" w:hAnsi="Arial" w:cs="Arial"/>
          <w:sz w:val="36"/>
          <w:szCs w:val="36"/>
          <w:lang w:val="en-GB"/>
        </w:rPr>
        <w:t>sweetcorn and granary bread</w:t>
      </w:r>
    </w:p>
    <w:p w14:paraId="0133EF41" w14:textId="77777777" w:rsidR="003E14AA" w:rsidRDefault="003E14AA" w:rsidP="003E14AA">
      <w:pPr>
        <w:rPr>
          <w:rFonts w:ascii="Arial" w:hAnsi="Arial" w:cs="Arial"/>
          <w:lang w:val="en-GB"/>
        </w:rPr>
      </w:pPr>
      <w:r>
        <w:rPr>
          <w:rFonts w:ascii="Arial" w:hAnsi="Arial" w:cs="Arial"/>
          <w:lang w:val="en-GB"/>
        </w:rPr>
        <w:t xml:space="preserve">                                              </w:t>
      </w:r>
    </w:p>
    <w:p w14:paraId="406E4FC7" w14:textId="77777777" w:rsidR="003E14AA" w:rsidRDefault="003E14AA" w:rsidP="003E14AA">
      <w:pPr>
        <w:jc w:val="center"/>
        <w:rPr>
          <w:rFonts w:ascii="Arial" w:hAnsi="Arial" w:cs="Arial"/>
          <w:sz w:val="36"/>
          <w:szCs w:val="36"/>
          <w:lang w:val="en-GB"/>
        </w:rPr>
      </w:pPr>
      <w:r>
        <w:rPr>
          <w:rFonts w:ascii="Arial" w:hAnsi="Arial" w:cs="Arial"/>
          <w:sz w:val="36"/>
          <w:szCs w:val="36"/>
          <w:lang w:val="en-GB"/>
        </w:rPr>
        <w:t xml:space="preserve">    </w:t>
      </w:r>
    </w:p>
    <w:p w14:paraId="62F763DA" w14:textId="77777777" w:rsidR="003E14AA" w:rsidRDefault="003E14AA" w:rsidP="003E14AA">
      <w:pPr>
        <w:jc w:val="center"/>
        <w:rPr>
          <w:rFonts w:ascii="Arial" w:hAnsi="Arial" w:cs="Arial"/>
          <w:sz w:val="36"/>
          <w:szCs w:val="36"/>
          <w:lang w:val="en-GB"/>
        </w:rPr>
      </w:pPr>
    </w:p>
    <w:p w14:paraId="47BE9057" w14:textId="77777777" w:rsidR="003E14AA" w:rsidRDefault="003E14AA" w:rsidP="003E14AA">
      <w:pPr>
        <w:jc w:val="center"/>
        <w:rPr>
          <w:rFonts w:ascii="Arial" w:hAnsi="Arial" w:cs="Arial"/>
          <w:sz w:val="36"/>
          <w:szCs w:val="36"/>
          <w:lang w:val="en-GB"/>
        </w:rPr>
      </w:pPr>
      <w:r w:rsidRPr="001A4E94">
        <w:rPr>
          <w:rFonts w:ascii="Arial" w:hAnsi="Arial" w:cs="Arial"/>
          <w:sz w:val="36"/>
          <w:szCs w:val="36"/>
          <w:lang w:val="en-GB"/>
        </w:rPr>
        <w:t>VERY STICKY FOODS</w:t>
      </w:r>
    </w:p>
    <w:p w14:paraId="74B433E4" w14:textId="4BCFE710" w:rsidR="003E14AA" w:rsidRDefault="00D057D9" w:rsidP="003E14AA">
      <w:pPr>
        <w:jc w:val="center"/>
        <w:rPr>
          <w:rFonts w:ascii="Arial" w:hAnsi="Arial" w:cs="Arial"/>
          <w:sz w:val="36"/>
          <w:szCs w:val="36"/>
          <w:lang w:val="en-GB"/>
        </w:rPr>
      </w:pPr>
      <w:r>
        <w:rPr>
          <w:noProof/>
        </w:rPr>
        <w:drawing>
          <wp:anchor distT="0" distB="0" distL="114300" distR="114300" simplePos="0" relativeHeight="251658257" behindDoc="0" locked="0" layoutInCell="1" allowOverlap="1" wp14:anchorId="294018BB" wp14:editId="6094E988">
            <wp:simplePos x="0" y="0"/>
            <wp:positionH relativeFrom="column">
              <wp:posOffset>2057400</wp:posOffset>
            </wp:positionH>
            <wp:positionV relativeFrom="paragraph">
              <wp:posOffset>311785</wp:posOffset>
            </wp:positionV>
            <wp:extent cx="1138555" cy="1346200"/>
            <wp:effectExtent l="0" t="0" r="0" b="0"/>
            <wp:wrapNone/>
            <wp:docPr id="297325863" name="Picture 33" descr="Chocolatesp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ocolatesprea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38555"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4AA" w:rsidRPr="001A4E94">
        <w:rPr>
          <w:rFonts w:ascii="Arial" w:hAnsi="Arial" w:cs="Arial"/>
          <w:sz w:val="36"/>
          <w:szCs w:val="36"/>
          <w:lang w:val="en-GB"/>
        </w:rPr>
        <w:t>like peanut butter, chocolate spread</w:t>
      </w:r>
    </w:p>
    <w:p w14:paraId="4037AD4F" w14:textId="77777777" w:rsidR="00FA10B8" w:rsidRDefault="00FA10B8" w:rsidP="003E14AA">
      <w:pPr>
        <w:jc w:val="center"/>
        <w:rPr>
          <w:rFonts w:ascii="Arial" w:hAnsi="Arial" w:cs="Arial"/>
          <w:sz w:val="36"/>
          <w:szCs w:val="36"/>
          <w:lang w:val="en-GB"/>
        </w:rPr>
      </w:pPr>
    </w:p>
    <w:p w14:paraId="330096BA" w14:textId="77777777" w:rsidR="00FA10B8" w:rsidRDefault="00FA10B8" w:rsidP="003E14AA">
      <w:pPr>
        <w:jc w:val="center"/>
        <w:rPr>
          <w:rFonts w:ascii="Arial" w:hAnsi="Arial" w:cs="Arial"/>
          <w:sz w:val="36"/>
          <w:szCs w:val="36"/>
          <w:lang w:val="en-GB"/>
        </w:rPr>
      </w:pPr>
    </w:p>
    <w:p w14:paraId="38A32E0B" w14:textId="77777777" w:rsidR="00FA10B8" w:rsidRDefault="00FA10B8" w:rsidP="003E14AA">
      <w:pPr>
        <w:jc w:val="center"/>
        <w:rPr>
          <w:rFonts w:ascii="Arial" w:hAnsi="Arial" w:cs="Arial"/>
          <w:sz w:val="36"/>
          <w:szCs w:val="36"/>
          <w:lang w:val="en-GB"/>
        </w:rPr>
      </w:pPr>
    </w:p>
    <w:p w14:paraId="672A38FB" w14:textId="77777777" w:rsidR="00FA10B8" w:rsidRDefault="00FA10B8">
      <w:pPr>
        <w:spacing w:after="0" w:line="240" w:lineRule="auto"/>
        <w:rPr>
          <w:rFonts w:ascii="Arial" w:hAnsi="Arial" w:cs="Arial"/>
          <w:sz w:val="36"/>
          <w:szCs w:val="36"/>
          <w:lang w:val="en-GB"/>
        </w:rPr>
      </w:pPr>
      <w:r>
        <w:rPr>
          <w:rFonts w:ascii="Arial" w:hAnsi="Arial" w:cs="Arial"/>
          <w:sz w:val="36"/>
          <w:szCs w:val="36"/>
          <w:lang w:val="en-GB"/>
        </w:rPr>
        <w:br w:type="page"/>
      </w:r>
    </w:p>
    <w:p w14:paraId="59D8DEFB" w14:textId="77777777" w:rsidR="00FA10B8" w:rsidRDefault="00FA10B8" w:rsidP="003E14AA">
      <w:pPr>
        <w:jc w:val="center"/>
        <w:rPr>
          <w:rFonts w:ascii="Arial" w:hAnsi="Arial" w:cs="Arial"/>
          <w:sz w:val="36"/>
          <w:szCs w:val="36"/>
          <w:lang w:val="en-GB"/>
        </w:rPr>
      </w:pPr>
    </w:p>
    <w:p w14:paraId="6FEF2F4D" w14:textId="77777777" w:rsidR="003E14AA" w:rsidRDefault="003E14AA" w:rsidP="003E14AA">
      <w:pPr>
        <w:rPr>
          <w:rFonts w:ascii="Arial" w:hAnsi="Arial" w:cs="Arial"/>
          <w:lang w:val="en-GB"/>
        </w:rPr>
      </w:pPr>
      <w:r>
        <w:rPr>
          <w:rFonts w:ascii="Arial" w:hAnsi="Arial" w:cs="Arial"/>
          <w:lang w:val="en-GB"/>
        </w:rPr>
        <w:t xml:space="preserve">                                        </w:t>
      </w:r>
    </w:p>
    <w:p w14:paraId="45F6A14C" w14:textId="5D65D189" w:rsidR="003E14AA" w:rsidRPr="008A2B52" w:rsidRDefault="00D057D9" w:rsidP="003E14AA">
      <w:pPr>
        <w:rPr>
          <w:rFonts w:ascii="Arial" w:hAnsi="Arial" w:cs="Arial"/>
          <w:lang w:val="en-GB"/>
        </w:rPr>
      </w:pPr>
      <w:r>
        <w:rPr>
          <w:noProof/>
        </w:rPr>
        <w:drawing>
          <wp:anchor distT="0" distB="0" distL="114300" distR="114300" simplePos="0" relativeHeight="251658249" behindDoc="0" locked="0" layoutInCell="1" allowOverlap="1" wp14:anchorId="1B0196E0" wp14:editId="55273D41">
            <wp:simplePos x="0" y="0"/>
            <wp:positionH relativeFrom="column">
              <wp:posOffset>1980565</wp:posOffset>
            </wp:positionH>
            <wp:positionV relativeFrom="paragraph">
              <wp:posOffset>243840</wp:posOffset>
            </wp:positionV>
            <wp:extent cx="1448435" cy="1494155"/>
            <wp:effectExtent l="0" t="0" r="0" b="0"/>
            <wp:wrapNone/>
            <wp:docPr id="2021279285" name="Picture 26"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ic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4843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8" behindDoc="0" locked="0" layoutInCell="1" allowOverlap="1" wp14:anchorId="2705DA28" wp14:editId="7E69E07B">
                <wp:simplePos x="0" y="0"/>
                <wp:positionH relativeFrom="column">
                  <wp:posOffset>1828800</wp:posOffset>
                </wp:positionH>
                <wp:positionV relativeFrom="paragraph">
                  <wp:posOffset>-342900</wp:posOffset>
                </wp:positionV>
                <wp:extent cx="1600200" cy="457200"/>
                <wp:effectExtent l="0" t="0" r="0" b="0"/>
                <wp:wrapNone/>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CC"/>
                        </a:solidFill>
                        <a:ln w="9525">
                          <a:solidFill>
                            <a:srgbClr val="000000"/>
                          </a:solidFill>
                          <a:miter lim="800000"/>
                          <a:headEnd/>
                          <a:tailEnd/>
                        </a:ln>
                      </wps:spPr>
                      <wps:txbx>
                        <w:txbxContent>
                          <w:p w14:paraId="59D9AF63" w14:textId="77777777" w:rsidR="00775EE0" w:rsidRPr="00B42A05" w:rsidRDefault="00775EE0" w:rsidP="003E14AA">
                            <w:pPr>
                              <w:rPr>
                                <w:b/>
                                <w:sz w:val="40"/>
                                <w:szCs w:val="40"/>
                              </w:rPr>
                            </w:pPr>
                            <w:r w:rsidRPr="00B42A05">
                              <w:rPr>
                                <w:b/>
                                <w:sz w:val="40"/>
                                <w:szCs w:val="40"/>
                              </w:rPr>
                              <w:t xml:space="preserve">  Remember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5DA28" id="Text Box 25" o:spid="_x0000_s1028" type="#_x0000_t202" style="position:absolute;margin-left:2in;margin-top:-27pt;width:126pt;height:3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" fillcolor="#ffc">
                <v:textbox>
                  <w:txbxContent>
                    <w:p w14:paraId="59D9AF63" w14:textId="77777777" w:rsidR="00775EE0" w:rsidRPr="00B42A05" w:rsidRDefault="00775EE0" w:rsidP="003E14AA">
                      <w:pPr>
                        <w:rPr>
                          <w:b/>
                          <w:sz w:val="40"/>
                          <w:szCs w:val="40"/>
                        </w:rPr>
                      </w:pPr>
                      <w:r w:rsidRPr="00B42A05">
                        <w:rPr>
                          <w:b/>
                          <w:sz w:val="40"/>
                          <w:szCs w:val="40"/>
                        </w:rPr>
                        <w:t xml:space="preserve">  Remember</w:t>
                      </w:r>
                    </w:p>
                  </w:txbxContent>
                </v:textbox>
              </v:shape>
            </w:pict>
          </mc:Fallback>
        </mc:AlternateContent>
      </w:r>
      <w:r w:rsidR="003E14AA">
        <w:rPr>
          <w:rFonts w:ascii="Arial" w:hAnsi="Arial" w:cs="Arial"/>
          <w:lang w:val="en-GB"/>
        </w:rPr>
        <w:t xml:space="preserve">             </w:t>
      </w:r>
    </w:p>
    <w:p w14:paraId="2196B20F" w14:textId="77777777" w:rsidR="003E14AA" w:rsidRPr="00B42A05" w:rsidRDefault="003E14AA" w:rsidP="003E14AA">
      <w:pPr>
        <w:rPr>
          <w:rFonts w:ascii="Arial" w:hAnsi="Arial" w:cs="Arial"/>
          <w:sz w:val="36"/>
          <w:szCs w:val="36"/>
          <w:lang w:val="en-GB"/>
        </w:rPr>
      </w:pPr>
      <w:r>
        <w:rPr>
          <w:rFonts w:ascii="Arial" w:hAnsi="Arial" w:cs="Arial"/>
          <w:sz w:val="36"/>
          <w:szCs w:val="36"/>
          <w:lang w:val="en-GB"/>
        </w:rPr>
        <w:t xml:space="preserve">       </w:t>
      </w:r>
    </w:p>
    <w:p w14:paraId="2D39ADEF" w14:textId="77777777" w:rsidR="003E14AA" w:rsidRDefault="003E14AA" w:rsidP="003E14AA">
      <w:pPr>
        <w:rPr>
          <w:rFonts w:ascii="Arial" w:hAnsi="Arial" w:cs="Arial"/>
          <w:sz w:val="36"/>
          <w:szCs w:val="36"/>
          <w:lang w:val="en-GB"/>
        </w:rPr>
      </w:pPr>
      <w:r>
        <w:rPr>
          <w:rFonts w:ascii="Arial" w:hAnsi="Arial" w:cs="Arial"/>
          <w:sz w:val="36"/>
          <w:szCs w:val="36"/>
          <w:lang w:val="en-GB"/>
        </w:rPr>
        <w:t xml:space="preserve">       </w:t>
      </w:r>
    </w:p>
    <w:p w14:paraId="18D2846A" w14:textId="77777777" w:rsidR="003E14AA" w:rsidRDefault="003E14AA" w:rsidP="003E14AA">
      <w:pPr>
        <w:rPr>
          <w:rFonts w:ascii="Arial" w:hAnsi="Arial" w:cs="Arial"/>
          <w:sz w:val="36"/>
          <w:szCs w:val="36"/>
          <w:lang w:val="en-GB"/>
        </w:rPr>
      </w:pPr>
    </w:p>
    <w:p w14:paraId="5F2EA123" w14:textId="77777777" w:rsidR="003E14AA" w:rsidRDefault="003E14AA" w:rsidP="003E14AA">
      <w:pPr>
        <w:rPr>
          <w:rFonts w:ascii="Arial" w:hAnsi="Arial" w:cs="Arial"/>
          <w:sz w:val="36"/>
          <w:szCs w:val="36"/>
          <w:lang w:val="en-GB"/>
        </w:rPr>
      </w:pPr>
    </w:p>
    <w:p w14:paraId="1AE89242" w14:textId="7D87D532" w:rsidR="003E14AA" w:rsidRDefault="00D057D9" w:rsidP="003E14AA">
      <w:pPr>
        <w:rPr>
          <w:rFonts w:ascii="Arial" w:hAnsi="Arial" w:cs="Arial"/>
          <w:sz w:val="36"/>
          <w:szCs w:val="36"/>
          <w:lang w:val="en-GB"/>
        </w:rPr>
      </w:pPr>
      <w:r>
        <w:rPr>
          <w:noProof/>
        </w:rPr>
        <w:drawing>
          <wp:anchor distT="0" distB="0" distL="114300" distR="114300" simplePos="0" relativeHeight="251658251" behindDoc="0" locked="0" layoutInCell="1" allowOverlap="1" wp14:anchorId="268EEEA6" wp14:editId="0CFDBEA7">
            <wp:simplePos x="0" y="0"/>
            <wp:positionH relativeFrom="column">
              <wp:posOffset>1711325</wp:posOffset>
            </wp:positionH>
            <wp:positionV relativeFrom="paragraph">
              <wp:posOffset>402590</wp:posOffset>
            </wp:positionV>
            <wp:extent cx="1854835" cy="3117215"/>
            <wp:effectExtent l="0" t="0" r="0" b="0"/>
            <wp:wrapNone/>
            <wp:docPr id="485216227" name="Picture 28" descr="dysphagia leaflet 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ysphagia leaflet 039"/>
                    <pic:cNvPicPr>
                      <a:picLocks noChangeAspect="1" noChangeArrowheads="1"/>
                    </pic:cNvPicPr>
                  </pic:nvPicPr>
                  <pic:blipFill>
                    <a:blip r:embed="rId50">
                      <a:extLst>
                        <a:ext uri="{28A0092B-C50C-407E-A947-70E740481C1C}">
                          <a14:useLocalDpi xmlns:a14="http://schemas.microsoft.com/office/drawing/2010/main" val="0"/>
                        </a:ext>
                      </a:extLst>
                    </a:blip>
                    <a:srcRect b="7550"/>
                    <a:stretch>
                      <a:fillRect/>
                    </a:stretch>
                  </pic:blipFill>
                  <pic:spPr bwMode="auto">
                    <a:xfrm>
                      <a:off x="0" y="0"/>
                      <a:ext cx="1854835" cy="311721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4AA">
        <w:rPr>
          <w:rFonts w:ascii="Arial" w:hAnsi="Arial" w:cs="Arial"/>
          <w:sz w:val="36"/>
          <w:szCs w:val="36"/>
          <w:lang w:val="en-GB"/>
        </w:rPr>
        <w:t xml:space="preserve">                             </w:t>
      </w:r>
      <w:r w:rsidR="003E14AA" w:rsidRPr="00B42A05">
        <w:rPr>
          <w:rFonts w:ascii="Arial" w:hAnsi="Arial" w:cs="Arial"/>
          <w:sz w:val="36"/>
          <w:szCs w:val="36"/>
          <w:lang w:val="en-GB"/>
        </w:rPr>
        <w:t>Sit up in a chair</w:t>
      </w:r>
    </w:p>
    <w:p w14:paraId="673FBFF2" w14:textId="77777777" w:rsidR="003E14AA" w:rsidRPr="009E7992" w:rsidRDefault="003E14AA" w:rsidP="003E14AA">
      <w:pPr>
        <w:rPr>
          <w:rFonts w:ascii="Arial" w:hAnsi="Arial" w:cs="Arial"/>
          <w:lang w:val="en-GB"/>
        </w:rPr>
      </w:pPr>
      <w:r>
        <w:rPr>
          <w:rFonts w:ascii="Arial" w:hAnsi="Arial" w:cs="Arial"/>
          <w:sz w:val="36"/>
          <w:szCs w:val="36"/>
          <w:lang w:val="en-GB"/>
        </w:rPr>
        <w:t xml:space="preserve">     </w:t>
      </w:r>
    </w:p>
    <w:p w14:paraId="13B39C2E" w14:textId="77777777" w:rsidR="003E14AA" w:rsidRPr="00CF513F" w:rsidRDefault="003E14AA" w:rsidP="003E14AA">
      <w:pPr>
        <w:rPr>
          <w:rFonts w:ascii="Arial" w:hAnsi="Arial" w:cs="Arial"/>
          <w:lang w:val="en-GB"/>
        </w:rPr>
      </w:pPr>
    </w:p>
    <w:p w14:paraId="6C7B4E73" w14:textId="77777777" w:rsidR="003E14AA" w:rsidRDefault="003E14AA" w:rsidP="003E14AA">
      <w:pPr>
        <w:rPr>
          <w:rFonts w:ascii="Arial" w:hAnsi="Arial" w:cs="Arial"/>
          <w:lang w:val="en-GB"/>
        </w:rPr>
      </w:pPr>
    </w:p>
    <w:p w14:paraId="517D8564" w14:textId="77777777" w:rsidR="003E14AA" w:rsidRDefault="003E14AA" w:rsidP="003E14AA">
      <w:pPr>
        <w:rPr>
          <w:rFonts w:ascii="Arial" w:hAnsi="Arial" w:cs="Arial"/>
          <w:lang w:val="en-GB"/>
        </w:rPr>
      </w:pPr>
    </w:p>
    <w:p w14:paraId="577331A8" w14:textId="77777777" w:rsidR="003E14AA" w:rsidRDefault="003E14AA" w:rsidP="003E14AA">
      <w:pPr>
        <w:rPr>
          <w:rFonts w:ascii="Arial" w:hAnsi="Arial" w:cs="Arial"/>
          <w:lang w:val="en-GB"/>
        </w:rPr>
      </w:pPr>
    </w:p>
    <w:p w14:paraId="7944DC2F" w14:textId="77777777" w:rsidR="003E14AA" w:rsidRDefault="003E14AA" w:rsidP="003E14AA">
      <w:pPr>
        <w:rPr>
          <w:rFonts w:ascii="Arial" w:hAnsi="Arial" w:cs="Arial"/>
          <w:lang w:val="en-GB"/>
        </w:rPr>
      </w:pPr>
    </w:p>
    <w:p w14:paraId="61BFF554" w14:textId="77777777" w:rsidR="003E14AA" w:rsidRDefault="003E14AA" w:rsidP="003E14AA">
      <w:pPr>
        <w:rPr>
          <w:rFonts w:ascii="Arial" w:hAnsi="Arial" w:cs="Arial"/>
          <w:lang w:val="en-GB"/>
        </w:rPr>
      </w:pPr>
    </w:p>
    <w:p w14:paraId="1C3373E8" w14:textId="77777777" w:rsidR="003E14AA" w:rsidRDefault="003E14AA" w:rsidP="003E14AA">
      <w:pPr>
        <w:rPr>
          <w:rFonts w:ascii="Arial" w:hAnsi="Arial" w:cs="Arial"/>
          <w:lang w:val="en-GB"/>
        </w:rPr>
      </w:pPr>
    </w:p>
    <w:p w14:paraId="7CF23D54" w14:textId="77777777" w:rsidR="003E14AA" w:rsidRDefault="003E14AA" w:rsidP="003E14AA">
      <w:pPr>
        <w:rPr>
          <w:rFonts w:ascii="Arial" w:hAnsi="Arial" w:cs="Arial"/>
          <w:lang w:val="en-GB"/>
        </w:rPr>
      </w:pPr>
    </w:p>
    <w:p w14:paraId="7427CC9A" w14:textId="77777777" w:rsidR="003E14AA" w:rsidRDefault="003E14AA" w:rsidP="003E14AA">
      <w:pPr>
        <w:rPr>
          <w:rFonts w:ascii="Arial" w:hAnsi="Arial" w:cs="Arial"/>
          <w:lang w:val="en-GB"/>
        </w:rPr>
      </w:pPr>
    </w:p>
    <w:p w14:paraId="35E13159" w14:textId="77777777" w:rsidR="003E14AA" w:rsidRDefault="003E14AA" w:rsidP="003E14AA">
      <w:pPr>
        <w:rPr>
          <w:rFonts w:ascii="Arial" w:hAnsi="Arial" w:cs="Arial"/>
          <w:lang w:val="en-GB"/>
        </w:rPr>
      </w:pPr>
    </w:p>
    <w:p w14:paraId="1B2EF17C" w14:textId="77777777" w:rsidR="00FA10B8" w:rsidRDefault="00FA10B8" w:rsidP="003E14AA">
      <w:pPr>
        <w:rPr>
          <w:rFonts w:ascii="Arial" w:hAnsi="Arial" w:cs="Arial"/>
          <w:lang w:val="en-GB"/>
        </w:rPr>
      </w:pPr>
    </w:p>
    <w:p w14:paraId="72F2E6D4" w14:textId="77777777" w:rsidR="00FA10B8" w:rsidRDefault="00FA10B8" w:rsidP="003E14AA">
      <w:pPr>
        <w:rPr>
          <w:rFonts w:ascii="Arial" w:hAnsi="Arial" w:cs="Arial"/>
          <w:lang w:val="en-GB"/>
        </w:rPr>
      </w:pPr>
    </w:p>
    <w:p w14:paraId="6B8E497A" w14:textId="77777777" w:rsidR="00FA10B8" w:rsidRDefault="00FA10B8">
      <w:pPr>
        <w:spacing w:after="0" w:line="240" w:lineRule="auto"/>
        <w:rPr>
          <w:rFonts w:ascii="Arial" w:hAnsi="Arial" w:cs="Arial"/>
          <w:lang w:val="en-GB"/>
        </w:rPr>
      </w:pPr>
      <w:r>
        <w:rPr>
          <w:rFonts w:ascii="Arial" w:hAnsi="Arial" w:cs="Arial"/>
          <w:lang w:val="en-GB"/>
        </w:rPr>
        <w:br w:type="page"/>
      </w:r>
    </w:p>
    <w:p w14:paraId="4CA5ADE7" w14:textId="77777777" w:rsidR="00FA10B8" w:rsidRDefault="00FA10B8" w:rsidP="003E14AA">
      <w:pPr>
        <w:rPr>
          <w:rFonts w:ascii="Arial" w:hAnsi="Arial" w:cs="Arial"/>
          <w:lang w:val="en-GB"/>
        </w:rPr>
      </w:pPr>
    </w:p>
    <w:p w14:paraId="0B0D5601" w14:textId="2D9F5569" w:rsidR="003E14AA" w:rsidRPr="00CF513F" w:rsidRDefault="00D057D9" w:rsidP="003E14AA">
      <w:pPr>
        <w:rPr>
          <w:rFonts w:ascii="Arial" w:hAnsi="Arial" w:cs="Arial"/>
          <w:lang w:val="en-GB"/>
        </w:rPr>
      </w:pPr>
      <w:r>
        <w:rPr>
          <w:noProof/>
        </w:rPr>
        <w:drawing>
          <wp:anchor distT="0" distB="0" distL="114300" distR="114300" simplePos="0" relativeHeight="251658267" behindDoc="0" locked="0" layoutInCell="1" allowOverlap="1" wp14:anchorId="54662009" wp14:editId="1B5DFF56">
            <wp:simplePos x="0" y="0"/>
            <wp:positionH relativeFrom="column">
              <wp:posOffset>1724025</wp:posOffset>
            </wp:positionH>
            <wp:positionV relativeFrom="paragraph">
              <wp:posOffset>347345</wp:posOffset>
            </wp:positionV>
            <wp:extent cx="1942465" cy="2392680"/>
            <wp:effectExtent l="0" t="0" r="0" b="0"/>
            <wp:wrapNone/>
            <wp:docPr id="1304317959" name="Picture 43" descr="dysphagia leafle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ysphagia leaflet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42465" cy="2392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4AA">
        <w:rPr>
          <w:rFonts w:ascii="Arial" w:hAnsi="Arial" w:cs="Arial"/>
          <w:lang w:val="en-GB"/>
        </w:rPr>
        <w:t xml:space="preserve">                          </w:t>
      </w:r>
      <w:r w:rsidR="003E14AA">
        <w:rPr>
          <w:rFonts w:ascii="Arial" w:hAnsi="Arial" w:cs="Arial"/>
          <w:sz w:val="36"/>
          <w:szCs w:val="36"/>
          <w:lang w:val="en-GB"/>
        </w:rPr>
        <w:t>Eat and drink in a calm quiet place</w:t>
      </w:r>
    </w:p>
    <w:p w14:paraId="19A92B19" w14:textId="77777777" w:rsidR="003E14AA" w:rsidRDefault="003E14AA" w:rsidP="003E14AA">
      <w:pPr>
        <w:rPr>
          <w:rFonts w:ascii="Arial" w:hAnsi="Arial" w:cs="Arial"/>
          <w:lang w:val="en-GB"/>
        </w:rPr>
      </w:pPr>
    </w:p>
    <w:p w14:paraId="09E7238B" w14:textId="77777777" w:rsidR="003E14AA" w:rsidRDefault="003E14AA" w:rsidP="003E14AA">
      <w:pPr>
        <w:rPr>
          <w:rFonts w:ascii="Arial" w:hAnsi="Arial" w:cs="Arial"/>
          <w:lang w:val="en-GB"/>
        </w:rPr>
      </w:pPr>
      <w:r>
        <w:rPr>
          <w:rFonts w:ascii="Arial" w:hAnsi="Arial" w:cs="Arial"/>
          <w:lang w:val="en-GB"/>
        </w:rPr>
        <w:t xml:space="preserve">   </w:t>
      </w:r>
    </w:p>
    <w:p w14:paraId="034B4D96" w14:textId="77777777" w:rsidR="003E14AA" w:rsidRDefault="003E14AA" w:rsidP="003E14AA">
      <w:pPr>
        <w:rPr>
          <w:rFonts w:ascii="Arial" w:hAnsi="Arial" w:cs="Arial"/>
          <w:lang w:val="en-GB"/>
        </w:rPr>
      </w:pPr>
    </w:p>
    <w:p w14:paraId="7AEC2EE8" w14:textId="77777777" w:rsidR="003E14AA" w:rsidRDefault="003E14AA" w:rsidP="003E14AA">
      <w:pPr>
        <w:rPr>
          <w:rFonts w:ascii="Arial" w:hAnsi="Arial" w:cs="Arial"/>
          <w:lang w:val="en-GB"/>
        </w:rPr>
      </w:pPr>
      <w:r>
        <w:rPr>
          <w:rFonts w:ascii="Arial" w:hAnsi="Arial" w:cs="Arial"/>
          <w:lang w:val="en-GB"/>
        </w:rPr>
        <w:t xml:space="preserve">    </w:t>
      </w:r>
    </w:p>
    <w:p w14:paraId="51D07C0F" w14:textId="77777777" w:rsidR="003E14AA" w:rsidRDefault="003E14AA" w:rsidP="003E14AA">
      <w:pPr>
        <w:jc w:val="center"/>
        <w:rPr>
          <w:rFonts w:ascii="Arial" w:hAnsi="Arial" w:cs="Arial"/>
          <w:sz w:val="36"/>
          <w:szCs w:val="36"/>
          <w:lang w:val="en-GB"/>
        </w:rPr>
      </w:pPr>
    </w:p>
    <w:p w14:paraId="46342D15" w14:textId="77777777" w:rsidR="003E14AA" w:rsidRDefault="003E14AA" w:rsidP="003E14AA">
      <w:pPr>
        <w:jc w:val="center"/>
        <w:rPr>
          <w:rFonts w:ascii="Arial" w:hAnsi="Arial" w:cs="Arial"/>
          <w:sz w:val="36"/>
          <w:szCs w:val="36"/>
          <w:lang w:val="en-GB"/>
        </w:rPr>
      </w:pPr>
    </w:p>
    <w:p w14:paraId="5AB24C1A" w14:textId="77777777" w:rsidR="00FA10B8" w:rsidRDefault="00FA10B8" w:rsidP="003E14AA">
      <w:pPr>
        <w:jc w:val="center"/>
        <w:rPr>
          <w:rFonts w:ascii="Arial" w:hAnsi="Arial" w:cs="Arial"/>
          <w:sz w:val="36"/>
          <w:szCs w:val="36"/>
          <w:lang w:val="en-GB"/>
        </w:rPr>
      </w:pPr>
    </w:p>
    <w:p w14:paraId="051E7A9C" w14:textId="77777777" w:rsidR="00FA10B8" w:rsidRDefault="00FA10B8" w:rsidP="003E14AA">
      <w:pPr>
        <w:jc w:val="center"/>
        <w:rPr>
          <w:rFonts w:ascii="Arial" w:hAnsi="Arial" w:cs="Arial"/>
          <w:sz w:val="36"/>
          <w:szCs w:val="36"/>
          <w:lang w:val="en-GB"/>
        </w:rPr>
      </w:pPr>
    </w:p>
    <w:p w14:paraId="7D525B21" w14:textId="77777777" w:rsidR="00FA10B8" w:rsidRDefault="00FA10B8" w:rsidP="003E14AA">
      <w:pPr>
        <w:jc w:val="center"/>
        <w:rPr>
          <w:rFonts w:ascii="Arial" w:hAnsi="Arial" w:cs="Arial"/>
          <w:sz w:val="36"/>
          <w:szCs w:val="36"/>
          <w:lang w:val="en-GB"/>
        </w:rPr>
      </w:pPr>
    </w:p>
    <w:p w14:paraId="5B7F047C" w14:textId="77777777" w:rsidR="00FA10B8" w:rsidRDefault="00FA10B8" w:rsidP="003E14AA">
      <w:pPr>
        <w:jc w:val="center"/>
        <w:rPr>
          <w:rFonts w:ascii="Arial" w:hAnsi="Arial" w:cs="Arial"/>
          <w:sz w:val="36"/>
          <w:szCs w:val="36"/>
          <w:lang w:val="en-GB"/>
        </w:rPr>
      </w:pPr>
    </w:p>
    <w:p w14:paraId="32DC00DC" w14:textId="3A0F55D1" w:rsidR="003E14AA" w:rsidRDefault="00D057D9" w:rsidP="003E14AA">
      <w:pPr>
        <w:jc w:val="center"/>
        <w:rPr>
          <w:rFonts w:ascii="Arial" w:hAnsi="Arial" w:cs="Arial"/>
          <w:sz w:val="36"/>
          <w:szCs w:val="36"/>
          <w:lang w:val="en-GB"/>
        </w:rPr>
      </w:pPr>
      <w:r>
        <w:rPr>
          <w:noProof/>
        </w:rPr>
        <w:drawing>
          <wp:anchor distT="0" distB="0" distL="114300" distR="114300" simplePos="0" relativeHeight="251658260" behindDoc="0" locked="0" layoutInCell="1" allowOverlap="1" wp14:anchorId="6CE7C8EA" wp14:editId="25DD68EF">
            <wp:simplePos x="0" y="0"/>
            <wp:positionH relativeFrom="column">
              <wp:posOffset>1876425</wp:posOffset>
            </wp:positionH>
            <wp:positionV relativeFrom="paragraph">
              <wp:posOffset>-980440</wp:posOffset>
            </wp:positionV>
            <wp:extent cx="1619250" cy="1671320"/>
            <wp:effectExtent l="0" t="0" r="0" b="0"/>
            <wp:wrapNone/>
            <wp:docPr id="2030753718" name="Picture 36"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ic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19250" cy="167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9BC68" w14:textId="77777777" w:rsidR="003E14AA" w:rsidRDefault="003E14AA" w:rsidP="003E14AA">
      <w:pPr>
        <w:jc w:val="center"/>
        <w:rPr>
          <w:rFonts w:ascii="Arial" w:hAnsi="Arial" w:cs="Arial"/>
          <w:sz w:val="36"/>
          <w:szCs w:val="36"/>
          <w:lang w:val="en-GB"/>
        </w:rPr>
      </w:pPr>
    </w:p>
    <w:p w14:paraId="1F5DBC5F" w14:textId="38EB94E2" w:rsidR="003E14AA" w:rsidRPr="005D2F4B" w:rsidRDefault="00D057D9" w:rsidP="003E14AA">
      <w:pPr>
        <w:ind w:left="360"/>
        <w:rPr>
          <w:rFonts w:ascii="Arial" w:hAnsi="Arial" w:cs="Arial"/>
          <w:sz w:val="36"/>
          <w:szCs w:val="36"/>
          <w:lang w:val="en-GB"/>
        </w:rPr>
      </w:pPr>
      <w:r>
        <w:rPr>
          <w:noProof/>
        </w:rPr>
        <w:drawing>
          <wp:anchor distT="0" distB="0" distL="114300" distR="114300" simplePos="0" relativeHeight="251658250" behindDoc="0" locked="0" layoutInCell="1" allowOverlap="1" wp14:anchorId="1313BC6F" wp14:editId="1ACCABE8">
            <wp:simplePos x="0" y="0"/>
            <wp:positionH relativeFrom="column">
              <wp:posOffset>1714500</wp:posOffset>
            </wp:positionH>
            <wp:positionV relativeFrom="paragraph">
              <wp:posOffset>308610</wp:posOffset>
            </wp:positionV>
            <wp:extent cx="1840865" cy="1899920"/>
            <wp:effectExtent l="0" t="0" r="0" b="0"/>
            <wp:wrapNone/>
            <wp:docPr id="132342467" name="Picture 27" descr="Thi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ink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40865"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4AA">
        <w:rPr>
          <w:rFonts w:ascii="Arial" w:hAnsi="Arial" w:cs="Arial"/>
          <w:sz w:val="36"/>
          <w:szCs w:val="36"/>
          <w:lang w:val="en-GB"/>
        </w:rPr>
        <w:t xml:space="preserve">           </w:t>
      </w:r>
      <w:r w:rsidR="003E14AA" w:rsidRPr="005D2F4B">
        <w:rPr>
          <w:rFonts w:ascii="Arial" w:hAnsi="Arial" w:cs="Arial"/>
          <w:sz w:val="36"/>
          <w:szCs w:val="36"/>
          <w:lang w:val="en-GB"/>
        </w:rPr>
        <w:t>Think about what you are doing</w:t>
      </w:r>
    </w:p>
    <w:p w14:paraId="6A105323" w14:textId="77777777" w:rsidR="003E14AA" w:rsidRDefault="003E14AA" w:rsidP="003E14AA">
      <w:pPr>
        <w:ind w:left="360"/>
        <w:rPr>
          <w:rFonts w:ascii="Arial" w:hAnsi="Arial" w:cs="Arial"/>
          <w:lang w:val="en-GB"/>
        </w:rPr>
      </w:pPr>
    </w:p>
    <w:p w14:paraId="0F5262A0" w14:textId="77777777" w:rsidR="003E14AA" w:rsidRDefault="003E14AA" w:rsidP="003E14AA">
      <w:pPr>
        <w:ind w:left="360"/>
        <w:rPr>
          <w:rFonts w:ascii="Arial" w:hAnsi="Arial" w:cs="Arial"/>
          <w:lang w:val="en-GB"/>
        </w:rPr>
      </w:pPr>
    </w:p>
    <w:p w14:paraId="669E3FBB" w14:textId="77777777" w:rsidR="003E14AA" w:rsidRDefault="003E14AA" w:rsidP="003E14AA">
      <w:pPr>
        <w:ind w:left="360"/>
        <w:rPr>
          <w:rFonts w:ascii="Arial" w:hAnsi="Arial" w:cs="Arial"/>
          <w:lang w:val="en-GB"/>
        </w:rPr>
      </w:pPr>
    </w:p>
    <w:p w14:paraId="5FFFDE32" w14:textId="77777777" w:rsidR="003E14AA" w:rsidRDefault="003E14AA" w:rsidP="003E14AA">
      <w:pPr>
        <w:ind w:left="360"/>
        <w:rPr>
          <w:rFonts w:ascii="Arial" w:hAnsi="Arial" w:cs="Arial"/>
          <w:lang w:val="en-GB"/>
        </w:rPr>
      </w:pPr>
    </w:p>
    <w:p w14:paraId="75FC0844" w14:textId="77777777" w:rsidR="003E14AA" w:rsidRDefault="003E14AA" w:rsidP="003E14AA">
      <w:pPr>
        <w:ind w:left="360"/>
        <w:rPr>
          <w:rFonts w:ascii="Arial" w:hAnsi="Arial" w:cs="Arial"/>
          <w:lang w:val="en-GB"/>
        </w:rPr>
      </w:pPr>
      <w:r>
        <w:rPr>
          <w:rFonts w:ascii="Arial" w:hAnsi="Arial" w:cs="Arial"/>
          <w:lang w:val="en-GB"/>
        </w:rPr>
        <w:t xml:space="preserve">  </w:t>
      </w:r>
    </w:p>
    <w:p w14:paraId="60D60C51" w14:textId="77777777" w:rsidR="003E14AA" w:rsidRDefault="003E14AA" w:rsidP="003E14AA">
      <w:pPr>
        <w:ind w:left="360"/>
        <w:rPr>
          <w:rFonts w:ascii="Arial" w:hAnsi="Arial" w:cs="Arial"/>
          <w:lang w:val="en-GB"/>
        </w:rPr>
      </w:pPr>
    </w:p>
    <w:p w14:paraId="0EA363C2" w14:textId="77777777" w:rsidR="00FA10B8" w:rsidRDefault="00FA10B8" w:rsidP="003E14AA">
      <w:pPr>
        <w:ind w:left="360"/>
        <w:rPr>
          <w:rFonts w:ascii="Arial" w:hAnsi="Arial" w:cs="Arial"/>
          <w:lang w:val="en-GB"/>
        </w:rPr>
      </w:pPr>
    </w:p>
    <w:p w14:paraId="2D36C545" w14:textId="77777777" w:rsidR="00FA10B8" w:rsidRDefault="00FA10B8" w:rsidP="003E14AA">
      <w:pPr>
        <w:ind w:left="360"/>
        <w:rPr>
          <w:rFonts w:ascii="Arial" w:hAnsi="Arial" w:cs="Arial"/>
          <w:lang w:val="en-GB"/>
        </w:rPr>
      </w:pPr>
    </w:p>
    <w:p w14:paraId="293ABFF6" w14:textId="77777777" w:rsidR="00FA10B8" w:rsidRDefault="00FA10B8" w:rsidP="003E14AA">
      <w:pPr>
        <w:ind w:left="360"/>
        <w:rPr>
          <w:rFonts w:ascii="Arial" w:hAnsi="Arial" w:cs="Arial"/>
          <w:lang w:val="en-GB"/>
        </w:rPr>
      </w:pPr>
    </w:p>
    <w:p w14:paraId="4DE2F651" w14:textId="77777777" w:rsidR="003E14AA" w:rsidRDefault="003E14AA" w:rsidP="003E14AA">
      <w:pPr>
        <w:ind w:left="360"/>
        <w:rPr>
          <w:rFonts w:ascii="Arial" w:hAnsi="Arial" w:cs="Arial"/>
          <w:lang w:val="en-GB"/>
        </w:rPr>
      </w:pPr>
    </w:p>
    <w:p w14:paraId="171052E0" w14:textId="77777777" w:rsidR="003E14AA" w:rsidRPr="00DD5503" w:rsidRDefault="003E14AA" w:rsidP="003E14AA">
      <w:pPr>
        <w:ind w:left="360"/>
        <w:jc w:val="center"/>
        <w:rPr>
          <w:rFonts w:ascii="Arial" w:hAnsi="Arial" w:cs="Arial"/>
          <w:sz w:val="36"/>
          <w:szCs w:val="36"/>
          <w:lang w:val="en-GB"/>
        </w:rPr>
      </w:pPr>
      <w:r w:rsidRPr="00DD5503">
        <w:rPr>
          <w:rFonts w:ascii="Arial" w:hAnsi="Arial" w:cs="Arial"/>
          <w:sz w:val="36"/>
          <w:szCs w:val="36"/>
          <w:lang w:val="en-GB"/>
        </w:rPr>
        <w:t>Cut up food into small pieces</w:t>
      </w:r>
    </w:p>
    <w:p w14:paraId="68481FDB" w14:textId="7F4A6363" w:rsidR="003E14AA" w:rsidRPr="009E7992" w:rsidRDefault="00D057D9" w:rsidP="003E14AA">
      <w:pPr>
        <w:ind w:left="360"/>
        <w:rPr>
          <w:rFonts w:ascii="Arial" w:hAnsi="Arial" w:cs="Arial"/>
          <w:lang w:val="en-GB"/>
        </w:rPr>
      </w:pPr>
      <w:r>
        <w:rPr>
          <w:noProof/>
        </w:rPr>
        <w:drawing>
          <wp:anchor distT="0" distB="0" distL="114300" distR="114300" simplePos="0" relativeHeight="251658261" behindDoc="0" locked="0" layoutInCell="1" allowOverlap="1" wp14:anchorId="7730B8E0" wp14:editId="27944C93">
            <wp:simplePos x="0" y="0"/>
            <wp:positionH relativeFrom="column">
              <wp:posOffset>1600200</wp:posOffset>
            </wp:positionH>
            <wp:positionV relativeFrom="paragraph">
              <wp:posOffset>11430</wp:posOffset>
            </wp:positionV>
            <wp:extent cx="2177415" cy="1959610"/>
            <wp:effectExtent l="0" t="0" r="0" b="0"/>
            <wp:wrapNone/>
            <wp:docPr id="257865524" name="Picture 37" descr="dysphagia leaflet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ysphagia leaflet 0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77415" cy="1959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B1583" w14:textId="77777777" w:rsidR="003E14AA" w:rsidRPr="009E7992" w:rsidRDefault="003E14AA" w:rsidP="003E14AA">
      <w:pPr>
        <w:ind w:left="360"/>
        <w:rPr>
          <w:rFonts w:ascii="Arial" w:hAnsi="Arial" w:cs="Arial"/>
          <w:lang w:val="en-GB"/>
        </w:rPr>
      </w:pPr>
    </w:p>
    <w:p w14:paraId="08750D39" w14:textId="77777777" w:rsidR="003E14AA" w:rsidRPr="005D2F4B" w:rsidRDefault="003E14AA" w:rsidP="003E14AA">
      <w:pPr>
        <w:ind w:left="360"/>
        <w:rPr>
          <w:rFonts w:ascii="Arial" w:hAnsi="Arial" w:cs="Arial"/>
          <w:sz w:val="36"/>
          <w:szCs w:val="36"/>
          <w:lang w:val="en-GB"/>
        </w:rPr>
      </w:pPr>
    </w:p>
    <w:p w14:paraId="0D88F3E4" w14:textId="77777777" w:rsidR="003E14AA" w:rsidRPr="00F875CB" w:rsidRDefault="003E14AA" w:rsidP="003E14AA">
      <w:pPr>
        <w:ind w:left="360"/>
        <w:rPr>
          <w:rFonts w:ascii="Arial" w:hAnsi="Arial" w:cs="Arial"/>
          <w:lang w:val="en-GB"/>
        </w:rPr>
      </w:pPr>
      <w:r>
        <w:rPr>
          <w:rFonts w:ascii="Arial" w:hAnsi="Arial" w:cs="Arial"/>
          <w:lang w:val="en-GB"/>
        </w:rPr>
        <w:t xml:space="preserve">                      </w:t>
      </w:r>
    </w:p>
    <w:p w14:paraId="5A011D6F" w14:textId="77777777" w:rsidR="003E14AA" w:rsidRPr="009E7992" w:rsidRDefault="003E14AA" w:rsidP="003E14AA">
      <w:pPr>
        <w:ind w:left="360"/>
        <w:rPr>
          <w:rFonts w:ascii="Arial" w:hAnsi="Arial" w:cs="Arial"/>
          <w:lang w:val="en-GB"/>
        </w:rPr>
      </w:pPr>
    </w:p>
    <w:p w14:paraId="77D32095" w14:textId="77777777" w:rsidR="003E14AA" w:rsidRDefault="003E14AA" w:rsidP="003E14AA">
      <w:pPr>
        <w:ind w:left="360"/>
        <w:rPr>
          <w:rFonts w:ascii="Arial" w:hAnsi="Arial" w:cs="Arial"/>
          <w:lang w:val="en-GB"/>
        </w:rPr>
      </w:pPr>
    </w:p>
    <w:p w14:paraId="7995FE98" w14:textId="77777777" w:rsidR="003E14AA" w:rsidRDefault="003E14AA" w:rsidP="003E14AA">
      <w:pPr>
        <w:ind w:left="360"/>
        <w:rPr>
          <w:rFonts w:ascii="Arial" w:hAnsi="Arial" w:cs="Arial"/>
          <w:lang w:val="en-GB"/>
        </w:rPr>
      </w:pPr>
    </w:p>
    <w:p w14:paraId="0A5500D6" w14:textId="77777777" w:rsidR="003E14AA" w:rsidRDefault="003E14AA" w:rsidP="003E14AA">
      <w:pPr>
        <w:ind w:left="360"/>
        <w:jc w:val="center"/>
        <w:rPr>
          <w:rFonts w:ascii="Arial" w:hAnsi="Arial" w:cs="Arial"/>
          <w:lang w:val="en-GB"/>
        </w:rPr>
      </w:pPr>
    </w:p>
    <w:p w14:paraId="7A0DCFB4" w14:textId="77777777" w:rsidR="003E14AA" w:rsidRDefault="003E14AA" w:rsidP="003E14AA">
      <w:pPr>
        <w:ind w:left="360"/>
        <w:jc w:val="center"/>
        <w:rPr>
          <w:rFonts w:ascii="Arial" w:hAnsi="Arial" w:cs="Arial"/>
          <w:lang w:val="en-GB"/>
        </w:rPr>
      </w:pPr>
      <w:r w:rsidRPr="005D2F4B">
        <w:rPr>
          <w:rFonts w:ascii="Arial" w:hAnsi="Arial" w:cs="Arial"/>
          <w:sz w:val="36"/>
          <w:szCs w:val="36"/>
          <w:lang w:val="en-GB"/>
        </w:rPr>
        <w:t>Chew well</w:t>
      </w:r>
    </w:p>
    <w:p w14:paraId="7EE634E8" w14:textId="77777777" w:rsidR="003E14AA" w:rsidRDefault="003E14AA" w:rsidP="003E14AA">
      <w:pPr>
        <w:ind w:left="360"/>
        <w:rPr>
          <w:rFonts w:ascii="Arial" w:hAnsi="Arial" w:cs="Arial"/>
          <w:lang w:val="en-GB"/>
        </w:rPr>
      </w:pPr>
    </w:p>
    <w:p w14:paraId="6088A6AF" w14:textId="7898B088" w:rsidR="003E14AA" w:rsidRDefault="00D057D9" w:rsidP="003E14AA">
      <w:pPr>
        <w:ind w:left="360"/>
        <w:jc w:val="center"/>
        <w:rPr>
          <w:rFonts w:ascii="Arial" w:hAnsi="Arial" w:cs="Arial"/>
          <w:lang w:val="en-GB"/>
        </w:rPr>
      </w:pPr>
      <w:r w:rsidRPr="00D37EBA">
        <w:rPr>
          <w:rFonts w:ascii="Arial" w:hAnsi="Arial" w:cs="Arial"/>
          <w:noProof/>
          <w:lang w:val="en-GB" w:eastAsia="en-GB"/>
        </w:rPr>
        <w:drawing>
          <wp:inline distT="0" distB="0" distL="0" distR="0" wp14:anchorId="70F91410" wp14:editId="08CB4167">
            <wp:extent cx="1600200" cy="819150"/>
            <wp:effectExtent l="0" t="0" r="0" b="0"/>
            <wp:docPr id="12" name="Picture 11" descr="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eth"/>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0200" cy="819150"/>
                    </a:xfrm>
                    <a:prstGeom prst="rect">
                      <a:avLst/>
                    </a:prstGeom>
                    <a:noFill/>
                    <a:ln>
                      <a:noFill/>
                    </a:ln>
                  </pic:spPr>
                </pic:pic>
              </a:graphicData>
            </a:graphic>
          </wp:inline>
        </w:drawing>
      </w:r>
    </w:p>
    <w:p w14:paraId="756F71E5" w14:textId="77777777" w:rsidR="00FA10B8" w:rsidRDefault="00FA10B8" w:rsidP="003E14AA">
      <w:pPr>
        <w:ind w:left="360"/>
        <w:jc w:val="center"/>
        <w:rPr>
          <w:rFonts w:ascii="Arial" w:hAnsi="Arial" w:cs="Arial"/>
          <w:lang w:val="en-GB"/>
        </w:rPr>
      </w:pPr>
    </w:p>
    <w:p w14:paraId="4F7154BA" w14:textId="77777777" w:rsidR="00FA10B8" w:rsidRDefault="00FA10B8">
      <w:pPr>
        <w:spacing w:after="0" w:line="240" w:lineRule="auto"/>
        <w:rPr>
          <w:rFonts w:ascii="Arial" w:hAnsi="Arial" w:cs="Arial"/>
          <w:lang w:val="en-GB"/>
        </w:rPr>
      </w:pPr>
      <w:r>
        <w:rPr>
          <w:rFonts w:ascii="Arial" w:hAnsi="Arial" w:cs="Arial"/>
          <w:lang w:val="en-GB"/>
        </w:rPr>
        <w:br w:type="page"/>
      </w:r>
    </w:p>
    <w:p w14:paraId="49CC4B32" w14:textId="77777777" w:rsidR="00FA10B8" w:rsidRPr="009E7992" w:rsidRDefault="00FA10B8" w:rsidP="003E14AA">
      <w:pPr>
        <w:ind w:left="360"/>
        <w:jc w:val="center"/>
        <w:rPr>
          <w:rFonts w:ascii="Arial" w:hAnsi="Arial" w:cs="Arial"/>
          <w:lang w:val="en-GB"/>
        </w:rPr>
      </w:pPr>
    </w:p>
    <w:p w14:paraId="3D6D9F05" w14:textId="77777777" w:rsidR="003E14AA" w:rsidRDefault="003E14AA" w:rsidP="003E14AA">
      <w:pPr>
        <w:ind w:left="360"/>
        <w:jc w:val="center"/>
        <w:rPr>
          <w:rFonts w:ascii="Arial" w:hAnsi="Arial" w:cs="Arial"/>
          <w:sz w:val="36"/>
          <w:szCs w:val="36"/>
          <w:lang w:val="en-GB"/>
        </w:rPr>
      </w:pPr>
    </w:p>
    <w:p w14:paraId="317A6533" w14:textId="2BE26E81" w:rsidR="003E14AA" w:rsidRDefault="00D057D9" w:rsidP="003E14AA">
      <w:pPr>
        <w:ind w:left="360"/>
        <w:jc w:val="center"/>
        <w:rPr>
          <w:rFonts w:ascii="Arial" w:hAnsi="Arial" w:cs="Arial"/>
          <w:sz w:val="36"/>
          <w:szCs w:val="36"/>
          <w:lang w:val="en-GB"/>
        </w:rPr>
      </w:pPr>
      <w:r>
        <w:rPr>
          <w:noProof/>
        </w:rPr>
        <w:drawing>
          <wp:anchor distT="0" distB="0" distL="114300" distR="114300" simplePos="0" relativeHeight="251658268" behindDoc="0" locked="0" layoutInCell="1" allowOverlap="1" wp14:anchorId="23315F50" wp14:editId="4AF17355">
            <wp:simplePos x="0" y="0"/>
            <wp:positionH relativeFrom="column">
              <wp:posOffset>2041525</wp:posOffset>
            </wp:positionH>
            <wp:positionV relativeFrom="paragraph">
              <wp:posOffset>-818515</wp:posOffset>
            </wp:positionV>
            <wp:extent cx="1619250" cy="1671320"/>
            <wp:effectExtent l="0" t="0" r="0" b="0"/>
            <wp:wrapNone/>
            <wp:docPr id="1331240744" name="Picture 44"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ic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19250" cy="167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891BF6" w14:textId="77777777" w:rsidR="003E14AA" w:rsidRDefault="003E14AA" w:rsidP="003E14AA">
      <w:pPr>
        <w:ind w:left="360"/>
        <w:jc w:val="center"/>
        <w:rPr>
          <w:rFonts w:ascii="Arial" w:hAnsi="Arial" w:cs="Arial"/>
          <w:sz w:val="36"/>
          <w:szCs w:val="36"/>
          <w:lang w:val="en-GB"/>
        </w:rPr>
      </w:pPr>
    </w:p>
    <w:p w14:paraId="0A027C52" w14:textId="77777777" w:rsidR="003E14AA" w:rsidRPr="005D2F4B" w:rsidRDefault="003E14AA" w:rsidP="003E14AA">
      <w:pPr>
        <w:ind w:left="360"/>
        <w:jc w:val="center"/>
        <w:rPr>
          <w:rFonts w:ascii="Arial" w:hAnsi="Arial" w:cs="Arial"/>
          <w:sz w:val="36"/>
          <w:szCs w:val="36"/>
          <w:lang w:val="en-GB"/>
        </w:rPr>
      </w:pPr>
      <w:r w:rsidRPr="005D2F4B">
        <w:rPr>
          <w:rFonts w:ascii="Arial" w:hAnsi="Arial" w:cs="Arial"/>
          <w:sz w:val="36"/>
          <w:szCs w:val="36"/>
          <w:lang w:val="en-GB"/>
        </w:rPr>
        <w:t>Stop talking</w:t>
      </w:r>
    </w:p>
    <w:p w14:paraId="1C680200" w14:textId="454EFBDD" w:rsidR="003E14AA" w:rsidRDefault="00D057D9" w:rsidP="003E14AA">
      <w:pPr>
        <w:ind w:left="360"/>
        <w:rPr>
          <w:rFonts w:ascii="Arial" w:hAnsi="Arial" w:cs="Arial"/>
          <w:lang w:val="en-GB"/>
        </w:rPr>
      </w:pPr>
      <w:r>
        <w:rPr>
          <w:noProof/>
        </w:rPr>
        <w:drawing>
          <wp:anchor distT="0" distB="0" distL="114300" distR="114300" simplePos="0" relativeHeight="251658252" behindDoc="0" locked="0" layoutInCell="1" allowOverlap="1" wp14:anchorId="3822564E" wp14:editId="60AC192F">
            <wp:simplePos x="0" y="0"/>
            <wp:positionH relativeFrom="column">
              <wp:posOffset>1714500</wp:posOffset>
            </wp:positionH>
            <wp:positionV relativeFrom="paragraph">
              <wp:posOffset>111760</wp:posOffset>
            </wp:positionV>
            <wp:extent cx="1840865" cy="1899920"/>
            <wp:effectExtent l="0" t="0" r="0" b="0"/>
            <wp:wrapNone/>
            <wp:docPr id="389993687" name="Picture 29" descr="Qu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Quie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40865" cy="1899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173EB" w14:textId="77777777" w:rsidR="003E14AA" w:rsidRDefault="003E14AA" w:rsidP="003E14AA">
      <w:pPr>
        <w:ind w:left="360"/>
        <w:rPr>
          <w:rFonts w:ascii="Arial" w:hAnsi="Arial" w:cs="Arial"/>
          <w:lang w:val="en-GB"/>
        </w:rPr>
      </w:pPr>
    </w:p>
    <w:p w14:paraId="6768E7DE" w14:textId="77777777" w:rsidR="003E14AA" w:rsidRDefault="003E14AA" w:rsidP="003E14AA">
      <w:pPr>
        <w:ind w:left="360"/>
        <w:rPr>
          <w:rFonts w:ascii="Arial" w:hAnsi="Arial" w:cs="Arial"/>
          <w:lang w:val="en-GB"/>
        </w:rPr>
      </w:pPr>
    </w:p>
    <w:p w14:paraId="3E942643" w14:textId="77777777" w:rsidR="003E14AA" w:rsidRDefault="003E14AA" w:rsidP="003E14AA">
      <w:pPr>
        <w:ind w:left="360"/>
        <w:rPr>
          <w:rFonts w:ascii="Arial" w:hAnsi="Arial" w:cs="Arial"/>
          <w:lang w:val="en-GB"/>
        </w:rPr>
      </w:pPr>
    </w:p>
    <w:p w14:paraId="548CA06C" w14:textId="77777777" w:rsidR="003E14AA" w:rsidRDefault="003E14AA" w:rsidP="003E14AA">
      <w:pPr>
        <w:ind w:left="360"/>
        <w:rPr>
          <w:rFonts w:ascii="Arial" w:hAnsi="Arial" w:cs="Arial"/>
          <w:lang w:val="en-GB"/>
        </w:rPr>
      </w:pPr>
    </w:p>
    <w:p w14:paraId="31F31F09" w14:textId="77777777" w:rsidR="003E14AA" w:rsidRDefault="003E14AA" w:rsidP="003E14AA">
      <w:pPr>
        <w:ind w:left="360"/>
        <w:rPr>
          <w:rFonts w:ascii="Arial" w:hAnsi="Arial" w:cs="Arial"/>
          <w:lang w:val="en-GB"/>
        </w:rPr>
      </w:pPr>
    </w:p>
    <w:p w14:paraId="56FA60E7" w14:textId="77777777" w:rsidR="003E14AA" w:rsidRPr="00F875CB" w:rsidRDefault="003E14AA" w:rsidP="003E14AA">
      <w:pPr>
        <w:ind w:left="360"/>
        <w:rPr>
          <w:rFonts w:ascii="Arial" w:hAnsi="Arial" w:cs="Arial"/>
          <w:lang w:val="en-GB"/>
        </w:rPr>
      </w:pPr>
    </w:p>
    <w:p w14:paraId="5E646671" w14:textId="77777777" w:rsidR="003E14AA" w:rsidRDefault="003E14AA" w:rsidP="003E14AA">
      <w:pPr>
        <w:ind w:left="360"/>
        <w:rPr>
          <w:rFonts w:ascii="Arial" w:hAnsi="Arial" w:cs="Arial"/>
          <w:lang w:val="en-GB"/>
        </w:rPr>
      </w:pPr>
    </w:p>
    <w:p w14:paraId="4CBAE5CD" w14:textId="77777777" w:rsidR="003E14AA" w:rsidRPr="005D2F4B" w:rsidRDefault="003E14AA" w:rsidP="003E14AA">
      <w:pPr>
        <w:ind w:left="360"/>
        <w:rPr>
          <w:rFonts w:ascii="Arial" w:hAnsi="Arial" w:cs="Arial"/>
          <w:sz w:val="36"/>
          <w:szCs w:val="36"/>
          <w:lang w:val="en-GB"/>
        </w:rPr>
      </w:pPr>
      <w:r w:rsidRPr="005D2F4B">
        <w:rPr>
          <w:rFonts w:ascii="Arial" w:hAnsi="Arial" w:cs="Arial"/>
          <w:sz w:val="36"/>
          <w:szCs w:val="36"/>
          <w:lang w:val="en-GB"/>
        </w:rPr>
        <w:t xml:space="preserve">               </w:t>
      </w:r>
      <w:r>
        <w:rPr>
          <w:rFonts w:ascii="Arial" w:hAnsi="Arial" w:cs="Arial"/>
          <w:sz w:val="36"/>
          <w:szCs w:val="36"/>
          <w:lang w:val="en-GB"/>
        </w:rPr>
        <w:t xml:space="preserve">  </w:t>
      </w:r>
      <w:r w:rsidRPr="005D2F4B">
        <w:rPr>
          <w:rFonts w:ascii="Arial" w:hAnsi="Arial" w:cs="Arial"/>
          <w:sz w:val="36"/>
          <w:szCs w:val="36"/>
          <w:lang w:val="en-GB"/>
        </w:rPr>
        <w:t>Eat small amounts at a time</w:t>
      </w:r>
    </w:p>
    <w:p w14:paraId="390EC0C4" w14:textId="48DA4E3B" w:rsidR="003E14AA" w:rsidRDefault="00D057D9" w:rsidP="003E14AA">
      <w:pPr>
        <w:ind w:left="360"/>
        <w:rPr>
          <w:rFonts w:ascii="Arial" w:hAnsi="Arial" w:cs="Arial"/>
          <w:lang w:val="en-GB"/>
        </w:rPr>
      </w:pPr>
      <w:r>
        <w:rPr>
          <w:noProof/>
        </w:rPr>
        <w:drawing>
          <wp:anchor distT="0" distB="0" distL="114300" distR="114300" simplePos="0" relativeHeight="251658264" behindDoc="0" locked="0" layoutInCell="1" allowOverlap="1" wp14:anchorId="1855CACD" wp14:editId="0F54F226">
            <wp:simplePos x="0" y="0"/>
            <wp:positionH relativeFrom="column">
              <wp:posOffset>1485900</wp:posOffset>
            </wp:positionH>
            <wp:positionV relativeFrom="paragraph">
              <wp:posOffset>67310</wp:posOffset>
            </wp:positionV>
            <wp:extent cx="2399030" cy="1508125"/>
            <wp:effectExtent l="0" t="0" r="0" b="0"/>
            <wp:wrapNone/>
            <wp:docPr id="1926947687" name="Picture 40" descr="dysphagia leaf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ysphagia leafle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99030" cy="150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5EA23" w14:textId="77777777" w:rsidR="003E14AA" w:rsidRDefault="003E14AA" w:rsidP="003E14AA">
      <w:pPr>
        <w:ind w:left="360"/>
        <w:rPr>
          <w:rFonts w:ascii="Arial" w:hAnsi="Arial" w:cs="Arial"/>
          <w:lang w:val="en-GB"/>
        </w:rPr>
      </w:pPr>
    </w:p>
    <w:p w14:paraId="2BF3E668" w14:textId="77777777" w:rsidR="003E14AA" w:rsidRDefault="003E14AA" w:rsidP="003E14AA">
      <w:pPr>
        <w:ind w:left="360"/>
        <w:rPr>
          <w:rFonts w:ascii="Arial" w:hAnsi="Arial" w:cs="Arial"/>
          <w:lang w:val="en-GB"/>
        </w:rPr>
      </w:pPr>
    </w:p>
    <w:p w14:paraId="46DAE545" w14:textId="77777777" w:rsidR="003E14AA" w:rsidRDefault="003E14AA" w:rsidP="003E14AA">
      <w:pPr>
        <w:ind w:left="360"/>
        <w:rPr>
          <w:rFonts w:ascii="Arial" w:hAnsi="Arial" w:cs="Arial"/>
          <w:lang w:val="en-GB"/>
        </w:rPr>
      </w:pPr>
      <w:r>
        <w:rPr>
          <w:rFonts w:ascii="Arial" w:hAnsi="Arial" w:cs="Arial"/>
          <w:color w:val="33322E"/>
          <w:sz w:val="21"/>
          <w:szCs w:val="21"/>
        </w:rPr>
        <w:t xml:space="preserve">  </w:t>
      </w:r>
    </w:p>
    <w:p w14:paraId="569A5877" w14:textId="77777777" w:rsidR="003E14AA" w:rsidRDefault="003E14AA" w:rsidP="003E14AA">
      <w:pPr>
        <w:ind w:left="360"/>
        <w:jc w:val="center"/>
        <w:rPr>
          <w:rFonts w:ascii="Arial" w:hAnsi="Arial" w:cs="Arial"/>
          <w:sz w:val="36"/>
          <w:szCs w:val="36"/>
          <w:lang w:val="en-GB"/>
        </w:rPr>
      </w:pPr>
      <w:r w:rsidRPr="005D2F4B">
        <w:rPr>
          <w:rFonts w:ascii="Arial" w:hAnsi="Arial" w:cs="Arial"/>
          <w:sz w:val="36"/>
          <w:szCs w:val="36"/>
          <w:lang w:val="en-GB"/>
        </w:rPr>
        <w:t>Eat and drink slowly</w:t>
      </w:r>
    </w:p>
    <w:p w14:paraId="7A40A33F" w14:textId="77777777" w:rsidR="003E14AA" w:rsidRDefault="003E14AA" w:rsidP="003E14AA">
      <w:pPr>
        <w:ind w:left="360"/>
        <w:jc w:val="center"/>
        <w:rPr>
          <w:rFonts w:ascii="Arial" w:hAnsi="Arial" w:cs="Arial"/>
          <w:sz w:val="36"/>
          <w:szCs w:val="36"/>
          <w:lang w:val="en-GB"/>
        </w:rPr>
      </w:pPr>
    </w:p>
    <w:p w14:paraId="1CC395CF" w14:textId="77777777" w:rsidR="00FA10B8" w:rsidRDefault="00FA10B8" w:rsidP="003E14AA">
      <w:pPr>
        <w:ind w:left="360"/>
        <w:jc w:val="center"/>
        <w:rPr>
          <w:rFonts w:ascii="Arial" w:hAnsi="Arial" w:cs="Arial"/>
          <w:sz w:val="36"/>
          <w:szCs w:val="36"/>
          <w:lang w:val="en-GB"/>
        </w:rPr>
      </w:pPr>
    </w:p>
    <w:p w14:paraId="1656EBA9" w14:textId="77777777" w:rsidR="00FA10B8" w:rsidRDefault="00FA10B8" w:rsidP="003E14AA">
      <w:pPr>
        <w:ind w:left="360"/>
        <w:jc w:val="center"/>
        <w:rPr>
          <w:rFonts w:ascii="Arial" w:hAnsi="Arial" w:cs="Arial"/>
          <w:sz w:val="36"/>
          <w:szCs w:val="36"/>
          <w:lang w:val="en-GB"/>
        </w:rPr>
      </w:pPr>
    </w:p>
    <w:p w14:paraId="1F9B747C" w14:textId="77777777" w:rsidR="00FA10B8" w:rsidRDefault="00FA10B8" w:rsidP="003E14AA">
      <w:pPr>
        <w:ind w:left="360"/>
        <w:jc w:val="center"/>
        <w:rPr>
          <w:rFonts w:ascii="Arial" w:hAnsi="Arial" w:cs="Arial"/>
          <w:sz w:val="36"/>
          <w:szCs w:val="36"/>
          <w:lang w:val="en-GB"/>
        </w:rPr>
      </w:pPr>
    </w:p>
    <w:p w14:paraId="29D07477" w14:textId="77777777" w:rsidR="00FA10B8" w:rsidRDefault="00FA10B8" w:rsidP="003E14AA">
      <w:pPr>
        <w:ind w:left="360"/>
        <w:jc w:val="center"/>
        <w:rPr>
          <w:rFonts w:ascii="Arial" w:hAnsi="Arial" w:cs="Arial"/>
          <w:sz w:val="36"/>
          <w:szCs w:val="36"/>
          <w:lang w:val="en-GB"/>
        </w:rPr>
      </w:pPr>
    </w:p>
    <w:p w14:paraId="3D10D4A5" w14:textId="77777777" w:rsidR="00FA10B8" w:rsidRPr="005D2F4B" w:rsidRDefault="00FA10B8" w:rsidP="003E14AA">
      <w:pPr>
        <w:ind w:left="360"/>
        <w:jc w:val="center"/>
        <w:rPr>
          <w:rFonts w:ascii="Arial" w:hAnsi="Arial" w:cs="Arial"/>
          <w:sz w:val="36"/>
          <w:szCs w:val="36"/>
          <w:lang w:val="en-GB"/>
        </w:rPr>
      </w:pPr>
    </w:p>
    <w:p w14:paraId="49BA887F" w14:textId="77777777" w:rsidR="003E14AA" w:rsidRPr="000A1A3E" w:rsidRDefault="003E14AA" w:rsidP="003E14AA">
      <w:pPr>
        <w:ind w:left="360"/>
        <w:rPr>
          <w:rFonts w:ascii="Arial" w:hAnsi="Arial" w:cs="Arial"/>
          <w:sz w:val="36"/>
          <w:szCs w:val="36"/>
          <w:lang w:val="en-GB"/>
        </w:rPr>
      </w:pPr>
      <w:r>
        <w:rPr>
          <w:rFonts w:ascii="Arial" w:hAnsi="Arial" w:cs="Arial"/>
          <w:lang w:val="en-GB"/>
        </w:rPr>
        <w:t xml:space="preserve">                                        </w:t>
      </w:r>
      <w:r w:rsidRPr="000A1A3E">
        <w:rPr>
          <w:rFonts w:ascii="Arial" w:hAnsi="Arial" w:cs="Arial"/>
          <w:sz w:val="36"/>
          <w:szCs w:val="36"/>
          <w:lang w:val="en-GB"/>
        </w:rPr>
        <w:t>Eat and drink slowly</w:t>
      </w:r>
    </w:p>
    <w:p w14:paraId="14133FB7" w14:textId="4902F670" w:rsidR="003E14AA" w:rsidRDefault="00D057D9" w:rsidP="003E14AA">
      <w:pPr>
        <w:ind w:left="360"/>
        <w:rPr>
          <w:rFonts w:ascii="Arial" w:hAnsi="Arial" w:cs="Arial"/>
          <w:lang w:val="en-GB"/>
        </w:rPr>
      </w:pPr>
      <w:r>
        <w:rPr>
          <w:noProof/>
        </w:rPr>
        <w:drawing>
          <wp:anchor distT="0" distB="0" distL="114300" distR="114300" simplePos="0" relativeHeight="251658262" behindDoc="0" locked="0" layoutInCell="1" allowOverlap="1" wp14:anchorId="2E51D37F" wp14:editId="36648304">
            <wp:simplePos x="0" y="0"/>
            <wp:positionH relativeFrom="column">
              <wp:posOffset>1943100</wp:posOffset>
            </wp:positionH>
            <wp:positionV relativeFrom="paragraph">
              <wp:posOffset>53340</wp:posOffset>
            </wp:positionV>
            <wp:extent cx="1555750" cy="1520190"/>
            <wp:effectExtent l="0" t="0" r="0" b="0"/>
            <wp:wrapNone/>
            <wp:docPr id="1264623278" name="Picture 38" descr="dysphagia leafle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ysphagia leaflet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55750" cy="1520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FFF36" w14:textId="77777777" w:rsidR="003E14AA" w:rsidRPr="009E7992" w:rsidRDefault="003E14AA" w:rsidP="003E14AA">
      <w:pPr>
        <w:ind w:left="360"/>
        <w:rPr>
          <w:rFonts w:ascii="Arial" w:hAnsi="Arial" w:cs="Arial"/>
          <w:lang w:val="en-GB"/>
        </w:rPr>
      </w:pPr>
    </w:p>
    <w:p w14:paraId="666E8924" w14:textId="77777777" w:rsidR="003E14AA" w:rsidRDefault="003E14AA" w:rsidP="003E14AA">
      <w:pPr>
        <w:ind w:left="360"/>
        <w:rPr>
          <w:rFonts w:ascii="Arial" w:hAnsi="Arial" w:cs="Arial"/>
          <w:lang w:val="en-GB"/>
        </w:rPr>
      </w:pPr>
    </w:p>
    <w:p w14:paraId="399011B4" w14:textId="77777777" w:rsidR="00FA10B8" w:rsidRDefault="00FA10B8" w:rsidP="003E14AA">
      <w:pPr>
        <w:ind w:left="360"/>
        <w:rPr>
          <w:rFonts w:ascii="Arial" w:hAnsi="Arial" w:cs="Arial"/>
          <w:lang w:val="en-GB"/>
        </w:rPr>
      </w:pPr>
    </w:p>
    <w:p w14:paraId="6704083F" w14:textId="77777777" w:rsidR="00FA10B8" w:rsidRDefault="00FA10B8" w:rsidP="003E14AA">
      <w:pPr>
        <w:ind w:left="360"/>
        <w:rPr>
          <w:rFonts w:ascii="Arial" w:hAnsi="Arial" w:cs="Arial"/>
          <w:lang w:val="en-GB"/>
        </w:rPr>
      </w:pPr>
    </w:p>
    <w:p w14:paraId="20BD3B45" w14:textId="77777777" w:rsidR="00FA10B8" w:rsidRDefault="00FA10B8" w:rsidP="003E14AA">
      <w:pPr>
        <w:ind w:left="360"/>
        <w:rPr>
          <w:rFonts w:ascii="Arial" w:hAnsi="Arial" w:cs="Arial"/>
          <w:lang w:val="en-GB"/>
        </w:rPr>
      </w:pPr>
    </w:p>
    <w:p w14:paraId="16978C80" w14:textId="77777777" w:rsidR="003E14AA" w:rsidRDefault="003E14AA" w:rsidP="003E14AA">
      <w:pPr>
        <w:ind w:left="360"/>
        <w:rPr>
          <w:rFonts w:ascii="Arial" w:hAnsi="Arial" w:cs="Arial"/>
          <w:lang w:val="en-GB"/>
        </w:rPr>
      </w:pPr>
    </w:p>
    <w:p w14:paraId="4EF5DA73" w14:textId="77777777" w:rsidR="003E14AA" w:rsidRDefault="003E14AA" w:rsidP="003E14AA">
      <w:pPr>
        <w:ind w:left="360"/>
        <w:rPr>
          <w:rFonts w:ascii="Arial" w:hAnsi="Arial" w:cs="Arial"/>
          <w:lang w:val="en-GB"/>
        </w:rPr>
      </w:pPr>
    </w:p>
    <w:p w14:paraId="48CA4059" w14:textId="77777777" w:rsidR="003E14AA" w:rsidRDefault="003E14AA" w:rsidP="003E14AA">
      <w:pPr>
        <w:ind w:left="360"/>
        <w:rPr>
          <w:rFonts w:ascii="Arial" w:hAnsi="Arial" w:cs="Arial"/>
          <w:lang w:val="en-GB"/>
        </w:rPr>
      </w:pPr>
    </w:p>
    <w:p w14:paraId="1213769E" w14:textId="5F721FD1" w:rsidR="003E14AA" w:rsidRDefault="00D057D9" w:rsidP="003E14AA">
      <w:pPr>
        <w:ind w:left="360"/>
        <w:rPr>
          <w:rFonts w:ascii="Arial" w:hAnsi="Arial" w:cs="Arial"/>
          <w:lang w:val="en-GB"/>
        </w:rPr>
      </w:pPr>
      <w:r>
        <w:rPr>
          <w:noProof/>
        </w:rPr>
        <w:drawing>
          <wp:anchor distT="0" distB="0" distL="114300" distR="114300" simplePos="0" relativeHeight="251658269" behindDoc="0" locked="0" layoutInCell="1" allowOverlap="1" wp14:anchorId="142B6B62" wp14:editId="1DE46E8F">
            <wp:simplePos x="0" y="0"/>
            <wp:positionH relativeFrom="column">
              <wp:posOffset>1895475</wp:posOffset>
            </wp:positionH>
            <wp:positionV relativeFrom="paragraph">
              <wp:posOffset>-685165</wp:posOffset>
            </wp:positionV>
            <wp:extent cx="1619250" cy="1671320"/>
            <wp:effectExtent l="0" t="0" r="0" b="0"/>
            <wp:wrapNone/>
            <wp:docPr id="355585201" name="Picture 45"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ic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19250" cy="167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BA4E8A" w14:textId="77777777" w:rsidR="003E14AA" w:rsidRPr="009E7992" w:rsidRDefault="003E14AA" w:rsidP="003E14AA">
      <w:pPr>
        <w:ind w:left="360"/>
        <w:rPr>
          <w:rFonts w:ascii="Arial" w:hAnsi="Arial" w:cs="Arial"/>
          <w:lang w:val="en-GB"/>
        </w:rPr>
      </w:pPr>
    </w:p>
    <w:p w14:paraId="7963AE04" w14:textId="77777777" w:rsidR="003E14AA" w:rsidRPr="009E7992" w:rsidRDefault="003E14AA" w:rsidP="003E14AA">
      <w:pPr>
        <w:ind w:left="360"/>
        <w:jc w:val="center"/>
        <w:rPr>
          <w:rFonts w:ascii="Arial" w:hAnsi="Arial" w:cs="Arial"/>
          <w:lang w:val="en-GB"/>
        </w:rPr>
      </w:pPr>
    </w:p>
    <w:p w14:paraId="0017BDE7" w14:textId="77777777" w:rsidR="003E14AA" w:rsidRDefault="003E14AA" w:rsidP="003E14AA">
      <w:pPr>
        <w:ind w:left="360"/>
        <w:rPr>
          <w:rFonts w:ascii="Arial" w:hAnsi="Arial" w:cs="Arial"/>
          <w:lang w:val="en-GB"/>
        </w:rPr>
      </w:pPr>
      <w:r>
        <w:rPr>
          <w:rFonts w:ascii="Arial" w:hAnsi="Arial" w:cs="Arial"/>
          <w:lang w:val="en-GB"/>
        </w:rPr>
        <w:t xml:space="preserve">                                                        </w:t>
      </w:r>
    </w:p>
    <w:p w14:paraId="29DCF081" w14:textId="77777777" w:rsidR="003E14AA" w:rsidRDefault="003E14AA" w:rsidP="003E14AA">
      <w:pPr>
        <w:ind w:left="360"/>
        <w:rPr>
          <w:rFonts w:ascii="Arial" w:hAnsi="Arial" w:cs="Arial"/>
          <w:lang w:val="en-GB"/>
        </w:rPr>
      </w:pPr>
    </w:p>
    <w:p w14:paraId="1C035770" w14:textId="77777777" w:rsidR="003E14AA" w:rsidRDefault="003E14AA" w:rsidP="003E14AA">
      <w:pPr>
        <w:ind w:left="360"/>
        <w:jc w:val="center"/>
        <w:rPr>
          <w:rFonts w:ascii="Arial" w:hAnsi="Arial" w:cs="Arial"/>
          <w:sz w:val="36"/>
          <w:szCs w:val="36"/>
          <w:lang w:val="en-GB"/>
        </w:rPr>
      </w:pPr>
      <w:r w:rsidRPr="005D2F4B">
        <w:rPr>
          <w:rFonts w:ascii="Arial" w:hAnsi="Arial" w:cs="Arial"/>
          <w:sz w:val="36"/>
          <w:szCs w:val="36"/>
          <w:lang w:val="en-GB"/>
        </w:rPr>
        <w:t>Eat soft moist foods</w:t>
      </w:r>
    </w:p>
    <w:p w14:paraId="473E2B3E" w14:textId="77777777" w:rsidR="003E14AA" w:rsidRPr="005D2F4B" w:rsidRDefault="003E14AA" w:rsidP="003E14AA">
      <w:pPr>
        <w:ind w:left="360"/>
        <w:jc w:val="center"/>
        <w:rPr>
          <w:rFonts w:ascii="Arial" w:hAnsi="Arial" w:cs="Arial"/>
          <w:sz w:val="36"/>
          <w:szCs w:val="36"/>
          <w:lang w:val="en-GB"/>
        </w:rPr>
      </w:pPr>
    </w:p>
    <w:p w14:paraId="370DD545" w14:textId="6550CD32" w:rsidR="003E14AA" w:rsidRDefault="00D057D9" w:rsidP="003E14AA">
      <w:pPr>
        <w:ind w:left="360"/>
        <w:rPr>
          <w:rFonts w:ascii="Arial" w:hAnsi="Arial" w:cs="Arial"/>
          <w:lang w:val="en-GB"/>
        </w:rPr>
      </w:pPr>
      <w:r>
        <w:rPr>
          <w:noProof/>
        </w:rPr>
        <w:drawing>
          <wp:anchor distT="0" distB="0" distL="114300" distR="114300" simplePos="0" relativeHeight="251658263" behindDoc="0" locked="0" layoutInCell="1" allowOverlap="1" wp14:anchorId="60C34393" wp14:editId="22886328">
            <wp:simplePos x="0" y="0"/>
            <wp:positionH relativeFrom="column">
              <wp:posOffset>2057400</wp:posOffset>
            </wp:positionH>
            <wp:positionV relativeFrom="paragraph">
              <wp:posOffset>36830</wp:posOffset>
            </wp:positionV>
            <wp:extent cx="2280285" cy="1543685"/>
            <wp:effectExtent l="0" t="0" r="0" b="0"/>
            <wp:wrapNone/>
            <wp:docPr id="251678882" name="Picture 39" descr="dysphagia leaflet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ysphagia leaflet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0285"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EBA">
        <w:rPr>
          <w:rFonts w:ascii="Arial" w:hAnsi="Arial" w:cs="Arial"/>
          <w:noProof/>
          <w:lang w:val="en-GB" w:eastAsia="en-GB"/>
        </w:rPr>
        <w:drawing>
          <wp:inline distT="0" distB="0" distL="0" distR="0" wp14:anchorId="1E83A140" wp14:editId="68F09415">
            <wp:extent cx="1323975" cy="1371600"/>
            <wp:effectExtent l="0" t="0" r="0" b="0"/>
            <wp:docPr id="13" name="Picture 12" descr="Ba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nan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23975" cy="1371600"/>
                    </a:xfrm>
                    <a:prstGeom prst="rect">
                      <a:avLst/>
                    </a:prstGeom>
                    <a:noFill/>
                    <a:ln>
                      <a:noFill/>
                    </a:ln>
                  </pic:spPr>
                </pic:pic>
              </a:graphicData>
            </a:graphic>
          </wp:inline>
        </w:drawing>
      </w:r>
      <w:r w:rsidR="003E14AA">
        <w:rPr>
          <w:rFonts w:ascii="Arial" w:hAnsi="Arial" w:cs="Arial"/>
          <w:lang w:val="en-GB"/>
        </w:rPr>
        <w:t xml:space="preserve">     </w:t>
      </w:r>
    </w:p>
    <w:p w14:paraId="28BB998D" w14:textId="77777777" w:rsidR="003E14AA" w:rsidRDefault="003E14AA" w:rsidP="003E14AA">
      <w:pPr>
        <w:ind w:left="360"/>
        <w:rPr>
          <w:rFonts w:ascii="Arial" w:hAnsi="Arial" w:cs="Arial"/>
          <w:lang w:val="en-GB"/>
        </w:rPr>
      </w:pPr>
    </w:p>
    <w:p w14:paraId="3FFE75C3" w14:textId="77777777" w:rsidR="003E14AA" w:rsidRDefault="003E14AA" w:rsidP="003E14AA">
      <w:pPr>
        <w:ind w:left="360"/>
        <w:rPr>
          <w:rFonts w:ascii="Arial" w:hAnsi="Arial" w:cs="Arial"/>
          <w:lang w:val="en-GB"/>
        </w:rPr>
      </w:pPr>
    </w:p>
    <w:p w14:paraId="1FF894E1" w14:textId="77777777" w:rsidR="003E14AA" w:rsidRDefault="003E14AA" w:rsidP="003E14AA">
      <w:pPr>
        <w:ind w:left="360"/>
        <w:rPr>
          <w:rFonts w:ascii="Arial" w:hAnsi="Arial" w:cs="Arial"/>
          <w:lang w:val="en-GB"/>
        </w:rPr>
      </w:pPr>
    </w:p>
    <w:p w14:paraId="1E7449D1" w14:textId="77777777" w:rsidR="003E14AA" w:rsidRDefault="003E14AA" w:rsidP="003E14AA">
      <w:pPr>
        <w:ind w:left="360"/>
        <w:rPr>
          <w:rFonts w:ascii="Arial" w:hAnsi="Arial" w:cs="Arial"/>
          <w:lang w:val="en-GB"/>
        </w:rPr>
      </w:pPr>
    </w:p>
    <w:p w14:paraId="6E4094BD" w14:textId="77777777" w:rsidR="003E14AA" w:rsidRPr="005D2F4B" w:rsidRDefault="003E14AA" w:rsidP="003E14AA">
      <w:pPr>
        <w:ind w:left="360"/>
        <w:jc w:val="center"/>
        <w:rPr>
          <w:rFonts w:ascii="Arial" w:hAnsi="Arial" w:cs="Arial"/>
          <w:sz w:val="36"/>
          <w:szCs w:val="36"/>
          <w:lang w:val="en-GB"/>
        </w:rPr>
      </w:pPr>
      <w:r w:rsidRPr="005D2F4B">
        <w:rPr>
          <w:rFonts w:ascii="Arial" w:hAnsi="Arial" w:cs="Arial"/>
          <w:sz w:val="36"/>
          <w:szCs w:val="36"/>
          <w:lang w:val="en-GB"/>
        </w:rPr>
        <w:t>Get someone to help you when you need to</w:t>
      </w:r>
    </w:p>
    <w:p w14:paraId="3E97113E" w14:textId="7BB8C9E9" w:rsidR="003E14AA" w:rsidRPr="00C41782" w:rsidRDefault="003E14AA" w:rsidP="003E14AA">
      <w:pPr>
        <w:ind w:left="360"/>
        <w:rPr>
          <w:rFonts w:ascii="Arial" w:hAnsi="Arial" w:cs="Arial"/>
          <w:lang w:val="en-GB"/>
        </w:rPr>
      </w:pPr>
      <w:r>
        <w:rPr>
          <w:rFonts w:ascii="Arial" w:hAnsi="Arial" w:cs="Arial"/>
          <w:lang w:val="en-GB"/>
        </w:rPr>
        <w:t xml:space="preserve">                </w:t>
      </w:r>
      <w:r w:rsidR="00D057D9" w:rsidRPr="00D37EBA">
        <w:rPr>
          <w:rFonts w:ascii="Arial" w:hAnsi="Arial" w:cs="Arial"/>
          <w:noProof/>
          <w:lang w:val="en-GB" w:eastAsia="en-GB"/>
        </w:rPr>
        <w:drawing>
          <wp:inline distT="0" distB="0" distL="0" distR="0" wp14:anchorId="3ACDDC68" wp14:editId="507A37BA">
            <wp:extent cx="1371600" cy="1352550"/>
            <wp:effectExtent l="0" t="0" r="0" b="0"/>
            <wp:docPr id="14" name="Picture 13" descr="SpeakUpBubb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eakUpBubble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71600" cy="1352550"/>
                    </a:xfrm>
                    <a:prstGeom prst="rect">
                      <a:avLst/>
                    </a:prstGeom>
                    <a:noFill/>
                    <a:ln>
                      <a:noFill/>
                    </a:ln>
                  </pic:spPr>
                </pic:pic>
              </a:graphicData>
            </a:graphic>
          </wp:inline>
        </w:drawing>
      </w:r>
      <w:r>
        <w:rPr>
          <w:rFonts w:ascii="Arial" w:hAnsi="Arial" w:cs="Arial"/>
          <w:lang w:val="en-GB"/>
        </w:rPr>
        <w:t xml:space="preserve">                        </w:t>
      </w:r>
      <w:r w:rsidR="00D057D9" w:rsidRPr="00D37EBA">
        <w:rPr>
          <w:rFonts w:ascii="Arial" w:hAnsi="Arial" w:cs="Arial"/>
          <w:noProof/>
          <w:lang w:val="en-GB" w:eastAsia="en-GB"/>
        </w:rPr>
        <w:drawing>
          <wp:inline distT="0" distB="0" distL="0" distR="0" wp14:anchorId="068D588D" wp14:editId="15A8BA54">
            <wp:extent cx="1028700" cy="762000"/>
            <wp:effectExtent l="0" t="0" r="0" b="0"/>
            <wp:docPr id="15" name="Picture 14" descr="Help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pbutt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28700" cy="762000"/>
                    </a:xfrm>
                    <a:prstGeom prst="rect">
                      <a:avLst/>
                    </a:prstGeom>
                    <a:noFill/>
                    <a:ln>
                      <a:noFill/>
                    </a:ln>
                  </pic:spPr>
                </pic:pic>
              </a:graphicData>
            </a:graphic>
          </wp:inline>
        </w:drawing>
      </w:r>
      <w:r>
        <w:rPr>
          <w:rFonts w:ascii="Arial" w:hAnsi="Arial" w:cs="Arial"/>
          <w:lang w:val="en-GB"/>
        </w:rPr>
        <w:t xml:space="preserve">                       </w:t>
      </w:r>
    </w:p>
    <w:p w14:paraId="447D57A8" w14:textId="77777777" w:rsidR="003E14AA" w:rsidRDefault="003E14AA" w:rsidP="003E14AA">
      <w:pPr>
        <w:rPr>
          <w:rFonts w:ascii="Arial" w:hAnsi="Arial" w:cs="Arial"/>
          <w:b/>
          <w:highlight w:val="yellow"/>
          <w:lang w:val="en-GB"/>
        </w:rPr>
      </w:pPr>
    </w:p>
    <w:p w14:paraId="1798A399" w14:textId="77777777" w:rsidR="00D73B43" w:rsidRDefault="00D73B43" w:rsidP="003E14AA">
      <w:pPr>
        <w:rPr>
          <w:rFonts w:ascii="Arial" w:hAnsi="Arial" w:cs="Arial"/>
          <w:b/>
          <w:highlight w:val="yellow"/>
          <w:lang w:val="en-GB"/>
        </w:rPr>
      </w:pPr>
    </w:p>
    <w:p w14:paraId="55C8D6B5" w14:textId="77777777" w:rsidR="00D73B43" w:rsidRDefault="00D73B43" w:rsidP="003E14AA">
      <w:pPr>
        <w:rPr>
          <w:rFonts w:ascii="Arial" w:hAnsi="Arial" w:cs="Arial"/>
          <w:b/>
          <w:highlight w:val="yellow"/>
          <w:lang w:val="en-GB"/>
        </w:rPr>
      </w:pPr>
    </w:p>
    <w:p w14:paraId="14E1CB74" w14:textId="77777777" w:rsidR="00D73B43" w:rsidRDefault="00D73B43" w:rsidP="003E14AA">
      <w:pPr>
        <w:rPr>
          <w:rFonts w:ascii="Arial" w:hAnsi="Arial" w:cs="Arial"/>
          <w:b/>
          <w:highlight w:val="yellow"/>
          <w:lang w:val="en-GB"/>
        </w:rPr>
      </w:pPr>
    </w:p>
    <w:p w14:paraId="3546D19F" w14:textId="77777777" w:rsidR="00D73B43" w:rsidRDefault="00D73B43" w:rsidP="003E14AA">
      <w:pPr>
        <w:rPr>
          <w:rFonts w:ascii="Arial" w:hAnsi="Arial" w:cs="Arial"/>
          <w:b/>
          <w:highlight w:val="yellow"/>
          <w:lang w:val="en-GB"/>
        </w:rPr>
      </w:pPr>
    </w:p>
    <w:p w14:paraId="78E4883D" w14:textId="77777777" w:rsidR="00D73B43" w:rsidRDefault="00D73B43" w:rsidP="003E14AA">
      <w:pPr>
        <w:rPr>
          <w:rFonts w:ascii="Arial" w:hAnsi="Arial" w:cs="Arial"/>
          <w:b/>
          <w:highlight w:val="yellow"/>
          <w:lang w:val="en-GB"/>
        </w:rPr>
      </w:pPr>
    </w:p>
    <w:p w14:paraId="724B974D" w14:textId="77777777" w:rsidR="00D73B43" w:rsidRDefault="00D73B43" w:rsidP="003E14AA">
      <w:pPr>
        <w:rPr>
          <w:rFonts w:ascii="Arial" w:hAnsi="Arial" w:cs="Arial"/>
          <w:b/>
          <w:highlight w:val="yellow"/>
          <w:lang w:val="en-GB"/>
        </w:rPr>
      </w:pPr>
    </w:p>
    <w:p w14:paraId="58F84AA6" w14:textId="77777777" w:rsidR="00D73B43" w:rsidRDefault="00D73B43" w:rsidP="003E14AA">
      <w:pPr>
        <w:rPr>
          <w:rFonts w:ascii="Arial" w:hAnsi="Arial" w:cs="Arial"/>
          <w:b/>
          <w:highlight w:val="yellow"/>
          <w:lang w:val="en-GB"/>
        </w:rPr>
      </w:pPr>
    </w:p>
    <w:p w14:paraId="4854AEE0" w14:textId="77777777" w:rsidR="00D73B43" w:rsidRDefault="00D73B43" w:rsidP="003E14AA">
      <w:pPr>
        <w:rPr>
          <w:rFonts w:ascii="Arial" w:hAnsi="Arial" w:cs="Arial"/>
          <w:b/>
          <w:highlight w:val="yellow"/>
          <w:lang w:val="en-GB"/>
        </w:rPr>
      </w:pPr>
    </w:p>
    <w:p w14:paraId="73C5A8C7" w14:textId="77777777" w:rsidR="00D73B43" w:rsidRDefault="00D73B43" w:rsidP="003E14AA">
      <w:pPr>
        <w:rPr>
          <w:rFonts w:ascii="Arial" w:hAnsi="Arial" w:cs="Arial"/>
          <w:b/>
          <w:highlight w:val="yellow"/>
          <w:lang w:val="en-GB"/>
        </w:rPr>
      </w:pPr>
    </w:p>
    <w:p w14:paraId="00E8DF98" w14:textId="77777777" w:rsidR="00D73B43" w:rsidRDefault="00D73B43" w:rsidP="003E14AA">
      <w:pPr>
        <w:rPr>
          <w:rFonts w:ascii="Arial" w:hAnsi="Arial" w:cs="Arial"/>
          <w:b/>
          <w:highlight w:val="yellow"/>
          <w:lang w:val="en-GB"/>
        </w:rPr>
      </w:pPr>
    </w:p>
    <w:p w14:paraId="00D68318" w14:textId="77777777" w:rsidR="00D73B43" w:rsidRDefault="00D73B43" w:rsidP="003E14AA">
      <w:pPr>
        <w:rPr>
          <w:rFonts w:ascii="Arial" w:hAnsi="Arial" w:cs="Arial"/>
          <w:b/>
          <w:highlight w:val="yellow"/>
          <w:lang w:val="en-GB"/>
        </w:rPr>
      </w:pPr>
    </w:p>
    <w:p w14:paraId="5AC0DCB9" w14:textId="77777777" w:rsidR="00A639E3" w:rsidRDefault="00A639E3" w:rsidP="003E14AA">
      <w:pPr>
        <w:rPr>
          <w:rFonts w:ascii="Arial" w:hAnsi="Arial" w:cs="Arial"/>
          <w:b/>
          <w:highlight w:val="yellow"/>
          <w:lang w:val="en-GB"/>
        </w:rPr>
      </w:pPr>
    </w:p>
    <w:p w14:paraId="4B3C6A11" w14:textId="77777777" w:rsidR="00A639E3" w:rsidRDefault="00A639E3" w:rsidP="003E14AA">
      <w:pPr>
        <w:rPr>
          <w:rFonts w:ascii="Arial" w:hAnsi="Arial" w:cs="Arial"/>
          <w:b/>
          <w:highlight w:val="yellow"/>
          <w:lang w:val="en-GB"/>
        </w:rPr>
      </w:pPr>
    </w:p>
    <w:p w14:paraId="7D663D02" w14:textId="77777777" w:rsidR="00A639E3" w:rsidRDefault="00A639E3" w:rsidP="003E14AA">
      <w:pPr>
        <w:rPr>
          <w:rFonts w:ascii="Arial" w:hAnsi="Arial" w:cs="Arial"/>
          <w:b/>
          <w:highlight w:val="yellow"/>
          <w:lang w:val="en-GB"/>
        </w:rPr>
      </w:pPr>
    </w:p>
    <w:p w14:paraId="596B765A" w14:textId="77777777" w:rsidR="00A639E3" w:rsidRDefault="00A639E3" w:rsidP="003E14AA">
      <w:pPr>
        <w:rPr>
          <w:rFonts w:ascii="Arial" w:hAnsi="Arial" w:cs="Arial"/>
          <w:b/>
          <w:highlight w:val="yellow"/>
          <w:lang w:val="en-GB"/>
        </w:rPr>
      </w:pPr>
    </w:p>
    <w:p w14:paraId="719561B5" w14:textId="77777777" w:rsidR="00A639E3" w:rsidRDefault="00A639E3" w:rsidP="003E14AA">
      <w:pPr>
        <w:rPr>
          <w:rFonts w:ascii="Arial" w:hAnsi="Arial" w:cs="Arial"/>
          <w:b/>
          <w:highlight w:val="yellow"/>
          <w:lang w:val="en-GB"/>
        </w:rPr>
      </w:pPr>
    </w:p>
    <w:p w14:paraId="406FDE07" w14:textId="77777777" w:rsidR="00D73B43" w:rsidRDefault="001557F1" w:rsidP="003E14AA">
      <w:pPr>
        <w:rPr>
          <w:rFonts w:ascii="Arial" w:hAnsi="Arial" w:cs="Arial"/>
          <w:b/>
          <w:lang w:val="en-GB"/>
        </w:rPr>
      </w:pPr>
      <w:r w:rsidRPr="001557F1">
        <w:rPr>
          <w:rFonts w:ascii="Arial" w:hAnsi="Arial" w:cs="Arial"/>
          <w:b/>
          <w:lang w:val="en-GB"/>
        </w:rPr>
        <w:lastRenderedPageBreak/>
        <w:t>Appendix 9a</w:t>
      </w:r>
      <w:r>
        <w:rPr>
          <w:rFonts w:ascii="Arial" w:hAnsi="Arial" w:cs="Arial"/>
          <w:b/>
          <w:lang w:val="en-GB"/>
        </w:rPr>
        <w:t xml:space="preserve"> – </w:t>
      </w:r>
      <w:r w:rsidR="00554EA0">
        <w:rPr>
          <w:rFonts w:ascii="Arial" w:hAnsi="Arial" w:cs="Arial"/>
          <w:b/>
          <w:lang w:val="en-GB"/>
        </w:rPr>
        <w:t>One Page Profile</w:t>
      </w:r>
      <w:r w:rsidR="00732EF7">
        <w:rPr>
          <w:rFonts w:ascii="Arial" w:hAnsi="Arial" w:cs="Arial"/>
          <w:b/>
          <w:lang w:val="en-GB"/>
        </w:rPr>
        <w:t xml:space="preserve">s </w:t>
      </w:r>
      <w:r w:rsidR="00554EA0">
        <w:rPr>
          <w:rFonts w:ascii="Arial" w:hAnsi="Arial" w:cs="Arial"/>
          <w:b/>
          <w:lang w:val="en-GB"/>
        </w:rPr>
        <w:t>on eating, drinking and swallowing</w:t>
      </w:r>
      <w:r w:rsidR="00732EF7">
        <w:rPr>
          <w:rFonts w:ascii="Arial" w:hAnsi="Arial" w:cs="Arial"/>
          <w:b/>
          <w:lang w:val="en-GB"/>
        </w:rPr>
        <w:t xml:space="preserve"> – guidance and template</w:t>
      </w:r>
    </w:p>
    <w:p w14:paraId="1EA57B43" w14:textId="77777777" w:rsidR="00732EF7" w:rsidRPr="00732EF7" w:rsidRDefault="00732EF7" w:rsidP="00732EF7">
      <w:pPr>
        <w:rPr>
          <w:rFonts w:ascii="Arial" w:hAnsi="Arial" w:cs="Arial"/>
          <w:b/>
          <w:lang w:val="en-GB"/>
        </w:rPr>
      </w:pPr>
      <w:r w:rsidRPr="00732EF7">
        <w:rPr>
          <w:rFonts w:ascii="Arial" w:hAnsi="Arial" w:cs="Arial"/>
          <w:b/>
          <w:lang w:val="en-GB"/>
        </w:rPr>
        <w:t>Guidance on One Page Profiles containing Speech and Language Therapy (SLT) recommendations for eating, drinking and swallowing</w:t>
      </w:r>
      <w:r>
        <w:rPr>
          <w:rFonts w:ascii="Arial" w:hAnsi="Arial" w:cs="Arial"/>
          <w:b/>
          <w:lang w:val="en-GB"/>
        </w:rPr>
        <w:t xml:space="preserve"> -</w:t>
      </w:r>
    </w:p>
    <w:p w14:paraId="4D7673DC" w14:textId="77777777" w:rsidR="00732EF7" w:rsidRPr="00732EF7" w:rsidRDefault="00732EF7" w:rsidP="00732EF7">
      <w:pPr>
        <w:rPr>
          <w:rFonts w:ascii="Arial" w:hAnsi="Arial" w:cs="Arial"/>
          <w:lang w:val="en-GB"/>
        </w:rPr>
      </w:pPr>
      <w:r w:rsidRPr="00732EF7">
        <w:rPr>
          <w:rFonts w:ascii="Arial" w:hAnsi="Arial" w:cs="Arial"/>
          <w:b/>
          <w:lang w:val="en-GB"/>
        </w:rPr>
        <w:t xml:space="preserve"> • </w:t>
      </w:r>
      <w:r w:rsidRPr="00732EF7">
        <w:rPr>
          <w:rFonts w:ascii="Arial" w:hAnsi="Arial" w:cs="Arial"/>
          <w:lang w:val="en-GB"/>
        </w:rPr>
        <w:t>One Page Profiles for Eating, Drinking and Swallowing are intended to be used to increase accessibility of information on dysphagia recommendations from SLT reports to make them easier to understand and be available</w:t>
      </w:r>
    </w:p>
    <w:p w14:paraId="54479371" w14:textId="77777777" w:rsidR="00732EF7" w:rsidRPr="00732EF7" w:rsidRDefault="00732EF7" w:rsidP="00732EF7">
      <w:pPr>
        <w:rPr>
          <w:rFonts w:ascii="Arial" w:hAnsi="Arial" w:cs="Arial"/>
          <w:lang w:val="en-GB"/>
        </w:rPr>
      </w:pPr>
      <w:r w:rsidRPr="00732EF7">
        <w:rPr>
          <w:rFonts w:ascii="Arial" w:hAnsi="Arial" w:cs="Arial"/>
          <w:lang w:val="en-GB"/>
        </w:rPr>
        <w:t>• The information must match the recommendations from the SLT reports verbatim</w:t>
      </w:r>
    </w:p>
    <w:p w14:paraId="58F02BB1" w14:textId="77777777" w:rsidR="00732EF7" w:rsidRPr="00732EF7" w:rsidRDefault="00732EF7" w:rsidP="00732EF7">
      <w:pPr>
        <w:rPr>
          <w:rFonts w:ascii="Arial" w:hAnsi="Arial" w:cs="Arial"/>
          <w:lang w:val="en-GB"/>
        </w:rPr>
      </w:pPr>
      <w:r w:rsidRPr="00732EF7">
        <w:rPr>
          <w:rFonts w:ascii="Arial" w:hAnsi="Arial" w:cs="Arial"/>
          <w:lang w:val="en-GB"/>
        </w:rPr>
        <w:t>• SLT reports should contain recommendations falling under the same categories as the boxes on the One Page Profile for Eating, Drinking and Swallowing for ease of transfer of information</w:t>
      </w:r>
    </w:p>
    <w:p w14:paraId="10C916BF" w14:textId="77777777" w:rsidR="00732EF7" w:rsidRPr="00732EF7" w:rsidRDefault="00732EF7" w:rsidP="00732EF7">
      <w:pPr>
        <w:rPr>
          <w:rFonts w:ascii="Arial" w:hAnsi="Arial" w:cs="Arial"/>
          <w:lang w:val="en-GB"/>
        </w:rPr>
      </w:pPr>
      <w:r w:rsidRPr="00732EF7">
        <w:rPr>
          <w:rFonts w:ascii="Arial" w:hAnsi="Arial" w:cs="Arial"/>
          <w:lang w:val="en-GB"/>
        </w:rPr>
        <w:t>• If the wording is changed to match the level needed for a person with learning disability to use themselves this should be stated on the profile with reference to the main SLT report and there may need to be a separate one for support staff/families</w:t>
      </w:r>
    </w:p>
    <w:p w14:paraId="0D7A5104" w14:textId="77777777" w:rsidR="00732EF7" w:rsidRPr="00732EF7" w:rsidRDefault="00732EF7" w:rsidP="00732EF7">
      <w:pPr>
        <w:rPr>
          <w:rFonts w:ascii="Arial" w:hAnsi="Arial" w:cs="Arial"/>
          <w:lang w:val="en-GB"/>
        </w:rPr>
      </w:pPr>
      <w:r w:rsidRPr="00732EF7">
        <w:rPr>
          <w:rFonts w:ascii="Arial" w:hAnsi="Arial" w:cs="Arial"/>
          <w:lang w:val="en-GB"/>
        </w:rPr>
        <w:t>• Each profile has a space for the name of the SLT who has written the recommendations and their contact details. There is also space for the date and version number of the profile to allow for updated recommendations provided by an SLT</w:t>
      </w:r>
    </w:p>
    <w:p w14:paraId="2882BFB3" w14:textId="77777777" w:rsidR="00732EF7" w:rsidRPr="00732EF7" w:rsidRDefault="00732EF7" w:rsidP="00732EF7">
      <w:pPr>
        <w:rPr>
          <w:rFonts w:ascii="Arial" w:hAnsi="Arial" w:cs="Arial"/>
          <w:lang w:val="en-GB"/>
        </w:rPr>
      </w:pPr>
      <w:r w:rsidRPr="00732EF7">
        <w:rPr>
          <w:rFonts w:ascii="Arial" w:hAnsi="Arial" w:cs="Arial"/>
          <w:lang w:val="en-GB"/>
        </w:rPr>
        <w:t>• They are designed to be used mostly by family and staff supporting the individual to eat, drink and take medication</w:t>
      </w:r>
    </w:p>
    <w:p w14:paraId="3B01072D" w14:textId="77777777" w:rsidR="00732EF7" w:rsidRPr="00732EF7" w:rsidRDefault="00732EF7" w:rsidP="00732EF7">
      <w:pPr>
        <w:rPr>
          <w:rFonts w:ascii="Arial" w:hAnsi="Arial" w:cs="Arial"/>
          <w:lang w:val="en-GB"/>
        </w:rPr>
      </w:pPr>
      <w:r w:rsidRPr="00732EF7">
        <w:rPr>
          <w:rFonts w:ascii="Arial" w:hAnsi="Arial" w:cs="Arial"/>
          <w:lang w:val="en-GB"/>
        </w:rPr>
        <w:t>• The profile must not be archived unless replaced by an update</w:t>
      </w:r>
    </w:p>
    <w:p w14:paraId="317D1853" w14:textId="77777777" w:rsidR="00732EF7" w:rsidRPr="00732EF7" w:rsidRDefault="00732EF7" w:rsidP="00732EF7">
      <w:pPr>
        <w:rPr>
          <w:rFonts w:ascii="Arial" w:hAnsi="Arial" w:cs="Arial"/>
          <w:lang w:val="en-GB"/>
        </w:rPr>
      </w:pPr>
      <w:r w:rsidRPr="00732EF7">
        <w:rPr>
          <w:rFonts w:ascii="Arial" w:hAnsi="Arial" w:cs="Arial"/>
          <w:lang w:val="en-GB"/>
        </w:rPr>
        <w:t xml:space="preserve">• For the person’s safety, the profile should </w:t>
      </w:r>
      <w:proofErr w:type="gramStart"/>
      <w:r w:rsidRPr="00732EF7">
        <w:rPr>
          <w:rFonts w:ascii="Arial" w:hAnsi="Arial" w:cs="Arial"/>
          <w:lang w:val="en-GB"/>
        </w:rPr>
        <w:t>be available at all times</w:t>
      </w:r>
      <w:proofErr w:type="gramEnd"/>
      <w:r w:rsidRPr="00732EF7">
        <w:rPr>
          <w:rFonts w:ascii="Arial" w:hAnsi="Arial" w:cs="Arial"/>
          <w:lang w:val="en-GB"/>
        </w:rPr>
        <w:t xml:space="preserve"> for meals, snacks, drinks, medication doses and when the person is out and about but it must be kept securely to protect personal information</w:t>
      </w:r>
    </w:p>
    <w:p w14:paraId="271AECDD" w14:textId="77777777" w:rsidR="00732EF7" w:rsidRPr="00732EF7" w:rsidRDefault="00732EF7" w:rsidP="00732EF7">
      <w:pPr>
        <w:rPr>
          <w:rFonts w:ascii="Arial" w:hAnsi="Arial" w:cs="Arial"/>
          <w:lang w:val="en-GB"/>
        </w:rPr>
      </w:pPr>
      <w:r w:rsidRPr="00732EF7">
        <w:rPr>
          <w:rFonts w:ascii="Arial" w:hAnsi="Arial" w:cs="Arial"/>
          <w:lang w:val="en-GB"/>
        </w:rPr>
        <w:t xml:space="preserve">• Some people like to have them in front of them on the table at mealtimes, others prefer that they are kept in a file in the dining area or inside a kitchen cupboard for guidance during food and drink preparation. Copies can be made so they are available in </w:t>
      </w:r>
      <w:proofErr w:type="gramStart"/>
      <w:r w:rsidRPr="00732EF7">
        <w:rPr>
          <w:rFonts w:ascii="Arial" w:hAnsi="Arial" w:cs="Arial"/>
          <w:lang w:val="en-GB"/>
        </w:rPr>
        <w:t>a number of</w:t>
      </w:r>
      <w:proofErr w:type="gramEnd"/>
      <w:r w:rsidRPr="00732EF7">
        <w:rPr>
          <w:rFonts w:ascii="Arial" w:hAnsi="Arial" w:cs="Arial"/>
          <w:lang w:val="en-GB"/>
        </w:rPr>
        <w:t xml:space="preserve"> locations where </w:t>
      </w:r>
      <w:r w:rsidR="00EB73F6" w:rsidRPr="00732EF7">
        <w:rPr>
          <w:rFonts w:ascii="Arial" w:hAnsi="Arial" w:cs="Arial"/>
          <w:lang w:val="en-GB"/>
        </w:rPr>
        <w:t>appropriate,</w:t>
      </w:r>
      <w:r w:rsidRPr="00732EF7">
        <w:rPr>
          <w:rFonts w:ascii="Arial" w:hAnsi="Arial" w:cs="Arial"/>
          <w:lang w:val="en-GB"/>
        </w:rPr>
        <w:t xml:space="preserve"> but they must be kept securely</w:t>
      </w:r>
    </w:p>
    <w:p w14:paraId="4EFDA36A" w14:textId="77777777" w:rsidR="00732EF7" w:rsidRPr="00732EF7" w:rsidRDefault="00732EF7" w:rsidP="00732EF7">
      <w:pPr>
        <w:rPr>
          <w:rFonts w:ascii="Arial" w:hAnsi="Arial" w:cs="Arial"/>
          <w:lang w:val="en-GB"/>
        </w:rPr>
      </w:pPr>
      <w:r w:rsidRPr="00732EF7">
        <w:rPr>
          <w:rFonts w:ascii="Arial" w:hAnsi="Arial" w:cs="Arial"/>
          <w:lang w:val="en-GB"/>
        </w:rPr>
        <w:t>• The profile should be printed in colour and can be laminated to protect it and allow for cleaning</w:t>
      </w:r>
    </w:p>
    <w:p w14:paraId="7372FE22" w14:textId="77777777" w:rsidR="001557F1" w:rsidRDefault="001557F1" w:rsidP="003E14AA">
      <w:pPr>
        <w:rPr>
          <w:rFonts w:ascii="Arial" w:hAnsi="Arial" w:cs="Arial"/>
          <w:b/>
          <w:lang w:val="en-GB"/>
        </w:rPr>
      </w:pPr>
    </w:p>
    <w:p w14:paraId="1D8C5C62" w14:textId="77777777" w:rsidR="001557F1" w:rsidRDefault="001557F1" w:rsidP="003E14AA">
      <w:pPr>
        <w:rPr>
          <w:rFonts w:ascii="Arial" w:hAnsi="Arial" w:cs="Arial"/>
          <w:b/>
          <w:lang w:val="en-GB"/>
        </w:rPr>
      </w:pPr>
    </w:p>
    <w:p w14:paraId="2CC0E329" w14:textId="77777777" w:rsidR="001557F1" w:rsidRPr="001557F1" w:rsidRDefault="001557F1" w:rsidP="003E14AA">
      <w:pPr>
        <w:rPr>
          <w:rFonts w:ascii="Arial" w:hAnsi="Arial" w:cs="Arial"/>
          <w:b/>
          <w:lang w:val="en-GB"/>
        </w:rPr>
      </w:pPr>
    </w:p>
    <w:p w14:paraId="7ED76146" w14:textId="77777777" w:rsidR="00D73B43" w:rsidRDefault="00D73B43" w:rsidP="003E14AA">
      <w:pPr>
        <w:rPr>
          <w:rFonts w:ascii="Arial" w:hAnsi="Arial" w:cs="Arial"/>
          <w:b/>
          <w:highlight w:val="yellow"/>
          <w:lang w:val="en-GB"/>
        </w:rPr>
      </w:pPr>
    </w:p>
    <w:p w14:paraId="27BBC247" w14:textId="7782CAF1" w:rsidR="00D73B43" w:rsidRDefault="00D057D9" w:rsidP="003E14AA">
      <w:pPr>
        <w:rPr>
          <w:rFonts w:ascii="Arial" w:hAnsi="Arial" w:cs="Arial"/>
          <w:b/>
          <w:highlight w:val="yellow"/>
          <w:lang w:val="en-GB"/>
        </w:rPr>
      </w:pPr>
      <w:r w:rsidRPr="002027C3">
        <w:rPr>
          <w:rFonts w:ascii="Arial" w:hAnsi="Arial" w:cs="Arial"/>
          <w:b/>
          <w:noProof/>
          <w:lang w:val="en-GB" w:eastAsia="en-GB"/>
        </w:rPr>
        <w:lastRenderedPageBreak/>
        <w:drawing>
          <wp:inline distT="0" distB="0" distL="0" distR="0" wp14:anchorId="778AD9BC" wp14:editId="0E1284F1">
            <wp:extent cx="4572000" cy="34290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6AE66F61" w14:textId="48499C39" w:rsidR="00E705B1" w:rsidRDefault="00050B2C" w:rsidP="003E14AA">
      <w:pPr>
        <w:rPr>
          <w:rFonts w:ascii="Arial" w:hAnsi="Arial" w:cs="Arial"/>
          <w:b/>
          <w:lang w:val="en-GB"/>
        </w:rPr>
      </w:pPr>
      <w:r w:rsidRPr="00EB73F6">
        <w:rPr>
          <w:rFonts w:ascii="Arial" w:hAnsi="Arial" w:cs="Arial"/>
          <w:b/>
          <w:lang w:val="en-GB"/>
        </w:rPr>
        <w:t xml:space="preserve">Link to downloadable, editable version </w:t>
      </w:r>
      <w:r w:rsidR="00EB73F6" w:rsidRPr="00EB73F6">
        <w:rPr>
          <w:rFonts w:ascii="Arial" w:hAnsi="Arial" w:cs="Arial"/>
          <w:b/>
          <w:lang w:val="en-GB"/>
        </w:rPr>
        <w:t>available via Joint Training section of Shropshire Council’s</w:t>
      </w:r>
      <w:r w:rsidR="001412D0">
        <w:rPr>
          <w:rFonts w:ascii="Arial" w:hAnsi="Arial" w:cs="Arial"/>
          <w:b/>
          <w:lang w:val="en-GB"/>
        </w:rPr>
        <w:t xml:space="preserve"> </w:t>
      </w:r>
      <w:r w:rsidR="00E6689D">
        <w:rPr>
          <w:rFonts w:ascii="Arial" w:hAnsi="Arial" w:cs="Arial"/>
          <w:b/>
          <w:lang w:val="en-GB"/>
        </w:rPr>
        <w:t>website below.</w:t>
      </w:r>
    </w:p>
    <w:p w14:paraId="6918DD68" w14:textId="095AE2E4" w:rsidR="007832C3" w:rsidRDefault="001412D0" w:rsidP="003E14AA">
      <w:pPr>
        <w:rPr>
          <w:rFonts w:ascii="Arial" w:hAnsi="Arial" w:cs="Arial"/>
          <w:b/>
          <w:lang w:val="en-GB"/>
        </w:rPr>
      </w:pPr>
      <w:hyperlink r:id="rId63" w:history="1">
        <w:r w:rsidRPr="00E705B1">
          <w:rPr>
            <w:rStyle w:val="Hyperlink"/>
            <w:rFonts w:ascii="Arial" w:hAnsi="Arial" w:cs="Arial"/>
            <w:b/>
            <w:lang w:val="en-GB"/>
          </w:rPr>
          <w:t>Joint training | Shropshire Council</w:t>
        </w:r>
      </w:hyperlink>
      <w:r w:rsidRPr="001412D0">
        <w:rPr>
          <w:rFonts w:ascii="Arial" w:hAnsi="Arial" w:cs="Arial"/>
          <w:b/>
          <w:lang w:val="en-GB"/>
        </w:rPr>
        <w:t xml:space="preserve"> then navigate to Policies and Guidance tab</w:t>
      </w:r>
      <w:r w:rsidR="00E705B1">
        <w:rPr>
          <w:rFonts w:ascii="Arial" w:hAnsi="Arial" w:cs="Arial"/>
          <w:b/>
          <w:lang w:val="en-GB"/>
        </w:rPr>
        <w:t>.</w:t>
      </w:r>
    </w:p>
    <w:p w14:paraId="70DACF56" w14:textId="77777777" w:rsidR="005C472D" w:rsidRDefault="005C472D" w:rsidP="003E14AA">
      <w:pPr>
        <w:rPr>
          <w:rFonts w:ascii="Arial" w:hAnsi="Arial" w:cs="Arial"/>
          <w:b/>
          <w:lang w:val="en-GB"/>
        </w:rPr>
      </w:pPr>
    </w:p>
    <w:p w14:paraId="1550FAE0" w14:textId="77777777" w:rsidR="002027C3" w:rsidRDefault="005C472D" w:rsidP="003E14AA">
      <w:pPr>
        <w:rPr>
          <w:rFonts w:ascii="Arial" w:hAnsi="Arial" w:cs="Arial"/>
          <w:b/>
          <w:lang w:val="en-GB"/>
        </w:rPr>
      </w:pPr>
      <w:r>
        <w:rPr>
          <w:rFonts w:ascii="Arial" w:hAnsi="Arial" w:cs="Arial"/>
          <w:b/>
          <w:lang w:val="en-GB"/>
        </w:rPr>
        <w:t xml:space="preserve">                         </w:t>
      </w:r>
    </w:p>
    <w:p w14:paraId="5EB514C0" w14:textId="77777777" w:rsidR="002027C3" w:rsidRDefault="002027C3" w:rsidP="003E14AA">
      <w:pPr>
        <w:rPr>
          <w:rFonts w:ascii="Arial" w:hAnsi="Arial" w:cs="Arial"/>
          <w:b/>
          <w:lang w:val="en-GB"/>
        </w:rPr>
      </w:pPr>
    </w:p>
    <w:p w14:paraId="63E9FE7D" w14:textId="77777777" w:rsidR="002027C3" w:rsidRDefault="002027C3" w:rsidP="003E14AA">
      <w:pPr>
        <w:rPr>
          <w:rFonts w:ascii="Arial" w:hAnsi="Arial" w:cs="Arial"/>
          <w:b/>
          <w:lang w:val="en-GB"/>
        </w:rPr>
      </w:pPr>
    </w:p>
    <w:p w14:paraId="22D4DB1A" w14:textId="77777777" w:rsidR="002027C3" w:rsidRDefault="002027C3" w:rsidP="003E14AA">
      <w:pPr>
        <w:rPr>
          <w:rFonts w:ascii="Arial" w:hAnsi="Arial" w:cs="Arial"/>
          <w:b/>
          <w:lang w:val="en-GB"/>
        </w:rPr>
      </w:pPr>
    </w:p>
    <w:p w14:paraId="5AE6382E" w14:textId="77777777" w:rsidR="002027C3" w:rsidRDefault="002027C3" w:rsidP="003E14AA">
      <w:pPr>
        <w:rPr>
          <w:rFonts w:ascii="Arial" w:hAnsi="Arial" w:cs="Arial"/>
          <w:b/>
          <w:lang w:val="en-GB"/>
        </w:rPr>
      </w:pPr>
    </w:p>
    <w:p w14:paraId="4D061E58" w14:textId="77777777" w:rsidR="002027C3" w:rsidRDefault="002027C3" w:rsidP="003E14AA">
      <w:pPr>
        <w:rPr>
          <w:rFonts w:ascii="Arial" w:hAnsi="Arial" w:cs="Arial"/>
          <w:b/>
          <w:lang w:val="en-GB"/>
        </w:rPr>
      </w:pPr>
    </w:p>
    <w:p w14:paraId="7EC6E371" w14:textId="77777777" w:rsidR="002027C3" w:rsidRDefault="002027C3" w:rsidP="003E14AA">
      <w:pPr>
        <w:rPr>
          <w:rFonts w:ascii="Arial" w:hAnsi="Arial" w:cs="Arial"/>
          <w:b/>
          <w:lang w:val="en-GB"/>
        </w:rPr>
      </w:pPr>
    </w:p>
    <w:p w14:paraId="2F105F36" w14:textId="77777777" w:rsidR="002027C3" w:rsidRDefault="002027C3" w:rsidP="003E14AA">
      <w:pPr>
        <w:rPr>
          <w:rFonts w:ascii="Arial" w:hAnsi="Arial" w:cs="Arial"/>
          <w:b/>
          <w:lang w:val="en-GB"/>
        </w:rPr>
      </w:pPr>
    </w:p>
    <w:p w14:paraId="22216985" w14:textId="77777777" w:rsidR="002027C3" w:rsidRDefault="002027C3" w:rsidP="003E14AA">
      <w:pPr>
        <w:rPr>
          <w:rFonts w:ascii="Arial" w:hAnsi="Arial" w:cs="Arial"/>
          <w:b/>
          <w:lang w:val="en-GB"/>
        </w:rPr>
      </w:pPr>
    </w:p>
    <w:p w14:paraId="76D9D10E" w14:textId="77777777" w:rsidR="002027C3" w:rsidRDefault="002027C3" w:rsidP="003E14AA">
      <w:pPr>
        <w:rPr>
          <w:rFonts w:ascii="Arial" w:hAnsi="Arial" w:cs="Arial"/>
          <w:b/>
          <w:lang w:val="en-GB"/>
        </w:rPr>
      </w:pPr>
    </w:p>
    <w:p w14:paraId="1D35F9B4" w14:textId="77777777" w:rsidR="002027C3" w:rsidRDefault="002027C3" w:rsidP="003E14AA">
      <w:pPr>
        <w:rPr>
          <w:rFonts w:ascii="Arial" w:hAnsi="Arial" w:cs="Arial"/>
          <w:b/>
          <w:lang w:val="en-GB"/>
        </w:rPr>
      </w:pPr>
    </w:p>
    <w:p w14:paraId="3AB92C5B" w14:textId="77777777" w:rsidR="002027C3" w:rsidRDefault="002027C3" w:rsidP="003E14AA">
      <w:pPr>
        <w:rPr>
          <w:rFonts w:ascii="Arial" w:hAnsi="Arial" w:cs="Arial"/>
          <w:b/>
          <w:lang w:val="en-GB"/>
        </w:rPr>
      </w:pPr>
    </w:p>
    <w:p w14:paraId="6CE78136" w14:textId="77777777" w:rsidR="002027C3" w:rsidRDefault="002027C3" w:rsidP="003E14AA">
      <w:pPr>
        <w:rPr>
          <w:rFonts w:ascii="Arial" w:hAnsi="Arial" w:cs="Arial"/>
          <w:b/>
          <w:lang w:val="en-GB"/>
        </w:rPr>
      </w:pPr>
    </w:p>
    <w:p w14:paraId="0854F2E0" w14:textId="77777777" w:rsidR="00D73B43" w:rsidRDefault="00D73B43" w:rsidP="003E14AA">
      <w:pPr>
        <w:rPr>
          <w:rFonts w:ascii="Arial" w:hAnsi="Arial" w:cs="Arial"/>
          <w:b/>
          <w:lang w:val="en-GB"/>
        </w:rPr>
      </w:pPr>
      <w:r w:rsidRPr="00D73B43">
        <w:rPr>
          <w:rFonts w:ascii="Arial" w:hAnsi="Arial" w:cs="Arial"/>
          <w:b/>
          <w:lang w:val="en-GB"/>
        </w:rPr>
        <w:t>Appendix 10 – Flowchart of choking guidance process and documentation</w:t>
      </w:r>
    </w:p>
    <w:p w14:paraId="3DF63166" w14:textId="6D3ABA7A" w:rsidR="00D73B43" w:rsidRDefault="00D057D9" w:rsidP="003E14AA">
      <w:pPr>
        <w:rPr>
          <w:rFonts w:ascii="Arial" w:hAnsi="Arial" w:cs="Arial"/>
          <w:b/>
          <w:highlight w:val="yellow"/>
          <w:lang w:val="en-GB"/>
        </w:rPr>
      </w:pPr>
      <w:r w:rsidRPr="00D37EBA">
        <w:rPr>
          <w:rFonts w:ascii="Arial" w:hAnsi="Arial" w:cs="Arial"/>
          <w:b/>
          <w:noProof/>
          <w:lang w:val="en-GB" w:eastAsia="en-GB"/>
        </w:rPr>
        <w:drawing>
          <wp:inline distT="0" distB="0" distL="0" distR="0" wp14:anchorId="24CFEA33" wp14:editId="237C28EC">
            <wp:extent cx="5272405" cy="3076575"/>
            <wp:effectExtent l="19050" t="0" r="23495" b="0"/>
            <wp:docPr id="17" name="Diagram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28D1EE79" w14:textId="77777777" w:rsidR="00261ADC" w:rsidRDefault="00261ADC" w:rsidP="003E14AA">
      <w:pPr>
        <w:rPr>
          <w:rFonts w:ascii="Arial" w:hAnsi="Arial" w:cs="Arial"/>
          <w:b/>
          <w:highlight w:val="yellow"/>
          <w:lang w:val="en-GB"/>
        </w:rPr>
      </w:pPr>
    </w:p>
    <w:p w14:paraId="18B65853" w14:textId="77777777" w:rsidR="00482C8A" w:rsidRPr="00F56168" w:rsidRDefault="00482C8A" w:rsidP="00261ADC">
      <w:pPr>
        <w:rPr>
          <w:rFonts w:ascii="Arial" w:hAnsi="Arial" w:cs="Arial"/>
          <w:b/>
          <w:lang w:val="en-GB"/>
        </w:rPr>
      </w:pPr>
      <w:r w:rsidRPr="00F56168">
        <w:rPr>
          <w:rFonts w:ascii="Arial" w:hAnsi="Arial" w:cs="Arial"/>
          <w:b/>
          <w:lang w:val="en-GB"/>
        </w:rPr>
        <w:t>Appendix 11</w:t>
      </w:r>
    </w:p>
    <w:p w14:paraId="26671CC1" w14:textId="20CF098C" w:rsidR="00261ADC" w:rsidRDefault="00261ADC" w:rsidP="00261ADC">
      <w:pPr>
        <w:rPr>
          <w:rFonts w:ascii="Arial" w:hAnsi="Arial" w:cs="Arial"/>
          <w:b/>
          <w:lang w:val="en-GB"/>
        </w:rPr>
      </w:pPr>
      <w:r w:rsidRPr="00F56168">
        <w:rPr>
          <w:rFonts w:ascii="Arial" w:hAnsi="Arial" w:cs="Arial"/>
          <w:b/>
          <w:lang w:val="en-GB"/>
        </w:rPr>
        <w:t xml:space="preserve">List of </w:t>
      </w:r>
      <w:r w:rsidR="00C24536" w:rsidRPr="00F56168">
        <w:rPr>
          <w:rFonts w:ascii="Arial" w:hAnsi="Arial" w:cs="Arial"/>
          <w:b/>
          <w:lang w:val="en-GB"/>
        </w:rPr>
        <w:t xml:space="preserve">main </w:t>
      </w:r>
      <w:r w:rsidRPr="00F56168">
        <w:rPr>
          <w:rFonts w:ascii="Arial" w:hAnsi="Arial" w:cs="Arial"/>
          <w:b/>
          <w:lang w:val="en-GB"/>
        </w:rPr>
        <w:t xml:space="preserve">changes to Choking Guidance from </w:t>
      </w:r>
      <w:r w:rsidR="00FD7774" w:rsidRPr="00F56168">
        <w:rPr>
          <w:rFonts w:ascii="Arial" w:hAnsi="Arial" w:cs="Arial"/>
          <w:b/>
          <w:lang w:val="en-GB"/>
        </w:rPr>
        <w:t>20</w:t>
      </w:r>
      <w:r w:rsidR="00F8759F" w:rsidRPr="00F56168">
        <w:rPr>
          <w:rFonts w:ascii="Arial" w:hAnsi="Arial" w:cs="Arial"/>
          <w:b/>
          <w:lang w:val="en-GB"/>
        </w:rPr>
        <w:t>2</w:t>
      </w:r>
      <w:r w:rsidR="006930CD">
        <w:rPr>
          <w:rFonts w:ascii="Arial" w:hAnsi="Arial" w:cs="Arial"/>
          <w:b/>
          <w:lang w:val="en-GB"/>
        </w:rPr>
        <w:t>3</w:t>
      </w:r>
      <w:r w:rsidR="00F8759F" w:rsidRPr="00F56168">
        <w:rPr>
          <w:rFonts w:ascii="Arial" w:hAnsi="Arial" w:cs="Arial"/>
          <w:b/>
          <w:lang w:val="en-GB"/>
        </w:rPr>
        <w:t xml:space="preserve"> v</w:t>
      </w:r>
      <w:r w:rsidRPr="00F56168">
        <w:rPr>
          <w:rFonts w:ascii="Arial" w:hAnsi="Arial" w:cs="Arial"/>
          <w:b/>
          <w:lang w:val="en-GB"/>
        </w:rPr>
        <w:t>ersion.</w:t>
      </w:r>
    </w:p>
    <w:p w14:paraId="3BB4B0B1" w14:textId="308A32FE" w:rsidR="007D7BE3" w:rsidRDefault="007D7BE3" w:rsidP="007D7BE3">
      <w:pPr>
        <w:pStyle w:val="ListParagraph"/>
        <w:numPr>
          <w:ilvl w:val="0"/>
          <w:numId w:val="26"/>
        </w:numPr>
        <w:rPr>
          <w:rFonts w:ascii="Arial" w:hAnsi="Arial" w:cs="Arial"/>
          <w:bCs/>
          <w:lang w:val="en-GB"/>
        </w:rPr>
      </w:pPr>
      <w:r>
        <w:rPr>
          <w:rFonts w:ascii="Arial" w:hAnsi="Arial" w:cs="Arial"/>
          <w:bCs/>
          <w:lang w:val="en-GB"/>
        </w:rPr>
        <w:t>Signatory changed to reflect updated structure in Adult Services, Shropshire Council</w:t>
      </w:r>
    </w:p>
    <w:p w14:paraId="51E72305" w14:textId="5E2F4FF9" w:rsidR="007D7BE3" w:rsidRDefault="0065124C" w:rsidP="007D7BE3">
      <w:pPr>
        <w:pStyle w:val="ListParagraph"/>
        <w:numPr>
          <w:ilvl w:val="0"/>
          <w:numId w:val="26"/>
        </w:numPr>
        <w:rPr>
          <w:rFonts w:ascii="Arial" w:hAnsi="Arial" w:cs="Arial"/>
          <w:bCs/>
          <w:lang w:val="en-GB"/>
        </w:rPr>
      </w:pPr>
      <w:r>
        <w:rPr>
          <w:rFonts w:ascii="Arial" w:hAnsi="Arial" w:cs="Arial"/>
          <w:bCs/>
          <w:lang w:val="en-GB"/>
        </w:rPr>
        <w:t>Purpose of the Guidance – Version n</w:t>
      </w:r>
      <w:r w:rsidR="002D3A8B">
        <w:rPr>
          <w:rFonts w:ascii="Arial" w:hAnsi="Arial" w:cs="Arial"/>
          <w:bCs/>
          <w:lang w:val="en-GB"/>
        </w:rPr>
        <w:t>umber</w:t>
      </w:r>
      <w:r>
        <w:rPr>
          <w:rFonts w:ascii="Arial" w:hAnsi="Arial" w:cs="Arial"/>
          <w:bCs/>
          <w:lang w:val="en-GB"/>
        </w:rPr>
        <w:t xml:space="preserve"> and dates of review changed.</w:t>
      </w:r>
    </w:p>
    <w:p w14:paraId="6FFDB5C6" w14:textId="45378344" w:rsidR="0065124C" w:rsidRPr="00C954A6" w:rsidRDefault="0065124C" w:rsidP="007D7BE3">
      <w:pPr>
        <w:pStyle w:val="ListParagraph"/>
        <w:numPr>
          <w:ilvl w:val="0"/>
          <w:numId w:val="26"/>
        </w:numPr>
        <w:rPr>
          <w:rFonts w:ascii="Arial" w:hAnsi="Arial" w:cs="Arial"/>
          <w:bCs/>
          <w:lang w:val="en-GB"/>
        </w:rPr>
      </w:pPr>
      <w:r>
        <w:rPr>
          <w:rFonts w:ascii="Arial" w:hAnsi="Arial" w:cs="Arial"/>
          <w:bCs/>
          <w:lang w:val="en-GB"/>
        </w:rPr>
        <w:t>Scope – The following sentence added to largely acknowledge differences in referral process for SLT services. “</w:t>
      </w:r>
      <w:r w:rsidR="00B16752">
        <w:rPr>
          <w:rFonts w:ascii="Arial" w:hAnsi="Arial" w:cs="Arial"/>
        </w:rPr>
        <w:t xml:space="preserve">In addition, local SLT services may offer their own relevant guidance. Where such guidance differs significantly from this document </w:t>
      </w:r>
      <w:r w:rsidR="007704BA">
        <w:rPr>
          <w:rFonts w:ascii="Arial" w:hAnsi="Arial" w:cs="Arial"/>
        </w:rPr>
        <w:t>advice from</w:t>
      </w:r>
      <w:r w:rsidR="00B16752">
        <w:rPr>
          <w:rFonts w:ascii="Arial" w:hAnsi="Arial" w:cs="Arial"/>
        </w:rPr>
        <w:t xml:space="preserve"> a suitably qualified and competent professional at the local service should be obtained</w:t>
      </w:r>
      <w:r w:rsidR="00874DC3">
        <w:rPr>
          <w:rFonts w:ascii="Arial" w:hAnsi="Arial" w:cs="Arial"/>
        </w:rPr>
        <w:t>.</w:t>
      </w:r>
      <w:r w:rsidR="00B16752">
        <w:rPr>
          <w:rFonts w:ascii="Arial" w:hAnsi="Arial" w:cs="Arial"/>
        </w:rPr>
        <w:t>”</w:t>
      </w:r>
    </w:p>
    <w:p w14:paraId="73B7A9B4" w14:textId="77777777" w:rsidR="00663C97" w:rsidRPr="00C954A6" w:rsidRDefault="00874DC3" w:rsidP="00663C97">
      <w:pPr>
        <w:pStyle w:val="ListParagraph"/>
        <w:numPr>
          <w:ilvl w:val="0"/>
          <w:numId w:val="26"/>
        </w:numPr>
        <w:rPr>
          <w:rFonts w:ascii="Arial" w:hAnsi="Arial" w:cs="Arial"/>
          <w:bCs/>
          <w:lang w:val="en-GB"/>
        </w:rPr>
      </w:pPr>
      <w:r>
        <w:rPr>
          <w:rFonts w:ascii="Arial" w:hAnsi="Arial" w:cs="Arial"/>
        </w:rPr>
        <w:t xml:space="preserve">Appendix 3 </w:t>
      </w:r>
      <w:r w:rsidR="00614177">
        <w:rPr>
          <w:rFonts w:ascii="Arial" w:hAnsi="Arial" w:cs="Arial"/>
        </w:rPr>
        <w:t>–</w:t>
      </w:r>
      <w:r>
        <w:rPr>
          <w:rFonts w:ascii="Arial" w:hAnsi="Arial" w:cs="Arial"/>
        </w:rPr>
        <w:t xml:space="preserve"> </w:t>
      </w:r>
      <w:r w:rsidR="00614177">
        <w:rPr>
          <w:rFonts w:ascii="Arial" w:hAnsi="Arial" w:cs="Arial"/>
        </w:rPr>
        <w:t>Risk Assessment Template – Added in reference to other SLT relevant guidance.</w:t>
      </w:r>
    </w:p>
    <w:p w14:paraId="145684BA" w14:textId="4BAE2B15" w:rsidR="00663C97" w:rsidRPr="00C954A6" w:rsidRDefault="00915AB8" w:rsidP="00C954A6">
      <w:pPr>
        <w:pStyle w:val="ListParagraph"/>
        <w:numPr>
          <w:ilvl w:val="0"/>
          <w:numId w:val="26"/>
        </w:numPr>
        <w:rPr>
          <w:rFonts w:ascii="Arial" w:hAnsi="Arial" w:cs="Arial"/>
          <w:bCs/>
        </w:rPr>
      </w:pPr>
      <w:r w:rsidRPr="00C954A6">
        <w:rPr>
          <w:rFonts w:ascii="Arial" w:hAnsi="Arial" w:cs="Arial"/>
        </w:rPr>
        <w:t>Appendix 5 – Summary of who to refer on to. Added i</w:t>
      </w:r>
      <w:r w:rsidR="00663C97" w:rsidRPr="00C954A6">
        <w:rPr>
          <w:rFonts w:ascii="Arial" w:hAnsi="Arial" w:cs="Arial"/>
        </w:rPr>
        <w:t>n “Where additional guidance is available from the local SLT service, please follow that advice regarding referral.”</w:t>
      </w:r>
    </w:p>
    <w:p w14:paraId="6676204F" w14:textId="7ABA4771" w:rsidR="00F8759F" w:rsidRPr="00952C4D" w:rsidRDefault="009C7DB9" w:rsidP="00952C4D">
      <w:pPr>
        <w:pStyle w:val="ListParagraph"/>
        <w:numPr>
          <w:ilvl w:val="0"/>
          <w:numId w:val="26"/>
        </w:numPr>
        <w:rPr>
          <w:rFonts w:ascii="Arial" w:hAnsi="Arial" w:cs="Arial"/>
          <w:bCs/>
          <w:lang w:val="en-GB"/>
        </w:rPr>
      </w:pPr>
      <w:r>
        <w:rPr>
          <w:rFonts w:ascii="Arial" w:hAnsi="Arial" w:cs="Arial"/>
          <w:bCs/>
          <w:lang w:val="en-GB"/>
        </w:rPr>
        <w:t xml:space="preserve">Acknowledgement </w:t>
      </w:r>
      <w:r w:rsidR="008065B8">
        <w:rPr>
          <w:rFonts w:ascii="Arial" w:hAnsi="Arial" w:cs="Arial"/>
          <w:bCs/>
          <w:lang w:val="en-GB"/>
        </w:rPr>
        <w:t>edited to reflect that the guidance has been produced with support from MPFT</w:t>
      </w:r>
      <w:r w:rsidR="00952C4D">
        <w:rPr>
          <w:rFonts w:ascii="Arial" w:hAnsi="Arial" w:cs="Arial"/>
          <w:bCs/>
          <w:lang w:val="en-GB"/>
        </w:rPr>
        <w:t>.</w:t>
      </w:r>
    </w:p>
    <w:sectPr w:rsidR="00F8759F" w:rsidRPr="00952C4D">
      <w:headerReference w:type="default" r:id="rId69"/>
      <w:footerReference w:type="even" r:id="rId70"/>
      <w:footerReference w:type="default" r:id="rId7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39EDF" w14:textId="77777777" w:rsidR="0055536E" w:rsidRDefault="0055536E">
      <w:r>
        <w:separator/>
      </w:r>
    </w:p>
  </w:endnote>
  <w:endnote w:type="continuationSeparator" w:id="0">
    <w:p w14:paraId="44511FA9" w14:textId="77777777" w:rsidR="0055536E" w:rsidRDefault="00555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EHHBC+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CEC43" w14:textId="77777777" w:rsidR="00775EE0" w:rsidRDefault="00775EE0" w:rsidP="009E39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909264" w14:textId="77777777" w:rsidR="00775EE0" w:rsidRDefault="00775EE0" w:rsidP="00AC52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2B42" w14:textId="33225DFE" w:rsidR="00775EE0" w:rsidRDefault="00775EE0" w:rsidP="00432949">
    <w:pPr>
      <w:pStyle w:val="Footer"/>
      <w:pBdr>
        <w:top w:val="thinThickSmallGap" w:sz="24" w:space="1" w:color="622423"/>
      </w:pBdr>
      <w:tabs>
        <w:tab w:val="clear" w:pos="4153"/>
      </w:tabs>
      <w:rPr>
        <w:rFonts w:ascii="Cambria" w:eastAsia="Times New Roman" w:hAnsi="Cambria"/>
      </w:rPr>
    </w:pPr>
    <w:r>
      <w:rPr>
        <w:rFonts w:ascii="Cambria" w:eastAsia="Times New Roman" w:hAnsi="Cambria"/>
      </w:rPr>
      <w:t>Guidance for Managing Choking 202</w:t>
    </w:r>
    <w:r w:rsidR="00417C54">
      <w:rPr>
        <w:rFonts w:ascii="Cambria" w:eastAsia="Times New Roman" w:hAnsi="Cambria"/>
      </w:rPr>
      <w:t>6</w:t>
    </w:r>
    <w:r>
      <w:rPr>
        <w:rFonts w:ascii="Cambria" w:eastAsia="Times New Roman" w:hAnsi="Cambria"/>
      </w:rPr>
      <w:t xml:space="preserve"> for Adults with Support Needs in Shropshire  </w:t>
    </w:r>
    <w:r w:rsidRPr="00432949">
      <w:rPr>
        <w:rFonts w:ascii="Cambria" w:eastAsia="Times New Roman" w:hAnsi="Cambria"/>
      </w:rPr>
      <w:tab/>
    </w:r>
  </w:p>
  <w:p w14:paraId="503A66EE" w14:textId="77777777" w:rsidR="00775EE0" w:rsidRPr="00432949" w:rsidRDefault="00775EE0" w:rsidP="00432949">
    <w:pPr>
      <w:pStyle w:val="Footer"/>
      <w:pBdr>
        <w:top w:val="thinThickSmallGap" w:sz="24" w:space="1" w:color="622423"/>
      </w:pBdr>
      <w:tabs>
        <w:tab w:val="clear" w:pos="4153"/>
      </w:tabs>
      <w:rPr>
        <w:rFonts w:ascii="Cambria" w:eastAsia="Times New Roman" w:hAnsi="Cambria"/>
      </w:rPr>
    </w:pPr>
    <w:r w:rsidRPr="00432949">
      <w:rPr>
        <w:rFonts w:ascii="Cambria" w:eastAsia="Times New Roman" w:hAnsi="Cambria"/>
      </w:rPr>
      <w:t xml:space="preserve">Page </w:t>
    </w:r>
    <w:r w:rsidRPr="00432949">
      <w:rPr>
        <w:rFonts w:eastAsia="Times New Roman"/>
      </w:rPr>
      <w:fldChar w:fldCharType="begin"/>
    </w:r>
    <w:r>
      <w:instrText xml:space="preserve"> PAGE   \* MERGEFORMAT </w:instrText>
    </w:r>
    <w:r w:rsidRPr="00432949">
      <w:rPr>
        <w:rFonts w:eastAsia="Times New Roman"/>
      </w:rPr>
      <w:fldChar w:fldCharType="separate"/>
    </w:r>
    <w:r w:rsidR="00050B2C" w:rsidRPr="00050B2C">
      <w:rPr>
        <w:rFonts w:ascii="Cambria" w:eastAsia="Times New Roman" w:hAnsi="Cambria"/>
        <w:noProof/>
      </w:rPr>
      <w:t>45</w:t>
    </w:r>
    <w:r w:rsidRPr="00432949">
      <w:rPr>
        <w:rFonts w:ascii="Cambria" w:eastAsia="Times New Roman" w:hAnsi="Cambria"/>
        <w:noProof/>
      </w:rPr>
      <w:fldChar w:fldCharType="end"/>
    </w:r>
  </w:p>
  <w:p w14:paraId="6B8B9E23" w14:textId="15130FF7" w:rsidR="00775EE0" w:rsidRDefault="00D057D9" w:rsidP="00AC5201">
    <w:pPr>
      <w:pStyle w:val="Footer"/>
      <w:ind w:right="360"/>
    </w:pPr>
    <w:r>
      <w:rPr>
        <w:noProof/>
      </w:rPr>
      <w:drawing>
        <wp:anchor distT="0" distB="0" distL="114300" distR="114300" simplePos="0" relativeHeight="251657216" behindDoc="0" locked="0" layoutInCell="1" allowOverlap="1" wp14:anchorId="5488A6DD" wp14:editId="4C668BEE">
          <wp:simplePos x="0" y="0"/>
          <wp:positionH relativeFrom="column">
            <wp:posOffset>-1181100</wp:posOffset>
          </wp:positionH>
          <wp:positionV relativeFrom="paragraph">
            <wp:posOffset>257175</wp:posOffset>
          </wp:positionV>
          <wp:extent cx="1562100" cy="50482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5048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3F68A" w14:textId="77777777" w:rsidR="0055536E" w:rsidRDefault="0055536E">
      <w:r>
        <w:separator/>
      </w:r>
    </w:p>
  </w:footnote>
  <w:footnote w:type="continuationSeparator" w:id="0">
    <w:p w14:paraId="773B81DA" w14:textId="77777777" w:rsidR="0055536E" w:rsidRDefault="005553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43879" w14:textId="5E4D0D03" w:rsidR="00C11DCE" w:rsidRDefault="00C11D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27F06"/>
    <w:multiLevelType w:val="hybridMultilevel"/>
    <w:tmpl w:val="BF7A402A"/>
    <w:lvl w:ilvl="0" w:tplc="E1840754">
      <w:start w:val="1"/>
      <w:numFmt w:val="bullet"/>
      <w:lvlText w:val="•"/>
      <w:lvlJc w:val="left"/>
      <w:pPr>
        <w:tabs>
          <w:tab w:val="num" w:pos="720"/>
        </w:tabs>
        <w:ind w:left="720" w:hanging="360"/>
      </w:pPr>
      <w:rPr>
        <w:rFonts w:ascii="Times New Roman" w:hAnsi="Times New Roman" w:hint="default"/>
      </w:rPr>
    </w:lvl>
    <w:lvl w:ilvl="1" w:tplc="83C0CAB2" w:tentative="1">
      <w:start w:val="1"/>
      <w:numFmt w:val="bullet"/>
      <w:lvlText w:val="•"/>
      <w:lvlJc w:val="left"/>
      <w:pPr>
        <w:tabs>
          <w:tab w:val="num" w:pos="1440"/>
        </w:tabs>
        <w:ind w:left="1440" w:hanging="360"/>
      </w:pPr>
      <w:rPr>
        <w:rFonts w:ascii="Times New Roman" w:hAnsi="Times New Roman" w:hint="default"/>
      </w:rPr>
    </w:lvl>
    <w:lvl w:ilvl="2" w:tplc="C7DE2F2A" w:tentative="1">
      <w:start w:val="1"/>
      <w:numFmt w:val="bullet"/>
      <w:lvlText w:val="•"/>
      <w:lvlJc w:val="left"/>
      <w:pPr>
        <w:tabs>
          <w:tab w:val="num" w:pos="2160"/>
        </w:tabs>
        <w:ind w:left="2160" w:hanging="360"/>
      </w:pPr>
      <w:rPr>
        <w:rFonts w:ascii="Times New Roman" w:hAnsi="Times New Roman" w:hint="default"/>
      </w:rPr>
    </w:lvl>
    <w:lvl w:ilvl="3" w:tplc="BFA0128E" w:tentative="1">
      <w:start w:val="1"/>
      <w:numFmt w:val="bullet"/>
      <w:lvlText w:val="•"/>
      <w:lvlJc w:val="left"/>
      <w:pPr>
        <w:tabs>
          <w:tab w:val="num" w:pos="2880"/>
        </w:tabs>
        <w:ind w:left="2880" w:hanging="360"/>
      </w:pPr>
      <w:rPr>
        <w:rFonts w:ascii="Times New Roman" w:hAnsi="Times New Roman" w:hint="default"/>
      </w:rPr>
    </w:lvl>
    <w:lvl w:ilvl="4" w:tplc="15FE18CE" w:tentative="1">
      <w:start w:val="1"/>
      <w:numFmt w:val="bullet"/>
      <w:lvlText w:val="•"/>
      <w:lvlJc w:val="left"/>
      <w:pPr>
        <w:tabs>
          <w:tab w:val="num" w:pos="3600"/>
        </w:tabs>
        <w:ind w:left="3600" w:hanging="360"/>
      </w:pPr>
      <w:rPr>
        <w:rFonts w:ascii="Times New Roman" w:hAnsi="Times New Roman" w:hint="default"/>
      </w:rPr>
    </w:lvl>
    <w:lvl w:ilvl="5" w:tplc="16147DCA" w:tentative="1">
      <w:start w:val="1"/>
      <w:numFmt w:val="bullet"/>
      <w:lvlText w:val="•"/>
      <w:lvlJc w:val="left"/>
      <w:pPr>
        <w:tabs>
          <w:tab w:val="num" w:pos="4320"/>
        </w:tabs>
        <w:ind w:left="4320" w:hanging="360"/>
      </w:pPr>
      <w:rPr>
        <w:rFonts w:ascii="Times New Roman" w:hAnsi="Times New Roman" w:hint="default"/>
      </w:rPr>
    </w:lvl>
    <w:lvl w:ilvl="6" w:tplc="17EC2852" w:tentative="1">
      <w:start w:val="1"/>
      <w:numFmt w:val="bullet"/>
      <w:lvlText w:val="•"/>
      <w:lvlJc w:val="left"/>
      <w:pPr>
        <w:tabs>
          <w:tab w:val="num" w:pos="5040"/>
        </w:tabs>
        <w:ind w:left="5040" w:hanging="360"/>
      </w:pPr>
      <w:rPr>
        <w:rFonts w:ascii="Times New Roman" w:hAnsi="Times New Roman" w:hint="default"/>
      </w:rPr>
    </w:lvl>
    <w:lvl w:ilvl="7" w:tplc="37308CC0" w:tentative="1">
      <w:start w:val="1"/>
      <w:numFmt w:val="bullet"/>
      <w:lvlText w:val="•"/>
      <w:lvlJc w:val="left"/>
      <w:pPr>
        <w:tabs>
          <w:tab w:val="num" w:pos="5760"/>
        </w:tabs>
        <w:ind w:left="5760" w:hanging="360"/>
      </w:pPr>
      <w:rPr>
        <w:rFonts w:ascii="Times New Roman" w:hAnsi="Times New Roman" w:hint="default"/>
      </w:rPr>
    </w:lvl>
    <w:lvl w:ilvl="8" w:tplc="49F83AF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E434A39"/>
    <w:multiLevelType w:val="hybridMultilevel"/>
    <w:tmpl w:val="7CA69000"/>
    <w:lvl w:ilvl="0" w:tplc="BD3EAEBA">
      <w:start w:val="1"/>
      <w:numFmt w:val="bullet"/>
      <w:lvlText w:val="•"/>
      <w:lvlJc w:val="left"/>
      <w:pPr>
        <w:tabs>
          <w:tab w:val="num" w:pos="720"/>
        </w:tabs>
        <w:ind w:left="720" w:hanging="360"/>
      </w:pPr>
      <w:rPr>
        <w:rFonts w:ascii="Times New Roman" w:hAnsi="Times New Roman" w:hint="default"/>
      </w:rPr>
    </w:lvl>
    <w:lvl w:ilvl="1" w:tplc="AEEAC7C2" w:tentative="1">
      <w:start w:val="1"/>
      <w:numFmt w:val="bullet"/>
      <w:lvlText w:val="•"/>
      <w:lvlJc w:val="left"/>
      <w:pPr>
        <w:tabs>
          <w:tab w:val="num" w:pos="1440"/>
        </w:tabs>
        <w:ind w:left="1440" w:hanging="360"/>
      </w:pPr>
      <w:rPr>
        <w:rFonts w:ascii="Times New Roman" w:hAnsi="Times New Roman" w:hint="default"/>
      </w:rPr>
    </w:lvl>
    <w:lvl w:ilvl="2" w:tplc="E91EA136" w:tentative="1">
      <w:start w:val="1"/>
      <w:numFmt w:val="bullet"/>
      <w:lvlText w:val="•"/>
      <w:lvlJc w:val="left"/>
      <w:pPr>
        <w:tabs>
          <w:tab w:val="num" w:pos="2160"/>
        </w:tabs>
        <w:ind w:left="2160" w:hanging="360"/>
      </w:pPr>
      <w:rPr>
        <w:rFonts w:ascii="Times New Roman" w:hAnsi="Times New Roman" w:hint="default"/>
      </w:rPr>
    </w:lvl>
    <w:lvl w:ilvl="3" w:tplc="31609E12" w:tentative="1">
      <w:start w:val="1"/>
      <w:numFmt w:val="bullet"/>
      <w:lvlText w:val="•"/>
      <w:lvlJc w:val="left"/>
      <w:pPr>
        <w:tabs>
          <w:tab w:val="num" w:pos="2880"/>
        </w:tabs>
        <w:ind w:left="2880" w:hanging="360"/>
      </w:pPr>
      <w:rPr>
        <w:rFonts w:ascii="Times New Roman" w:hAnsi="Times New Roman" w:hint="default"/>
      </w:rPr>
    </w:lvl>
    <w:lvl w:ilvl="4" w:tplc="89E6D330" w:tentative="1">
      <w:start w:val="1"/>
      <w:numFmt w:val="bullet"/>
      <w:lvlText w:val="•"/>
      <w:lvlJc w:val="left"/>
      <w:pPr>
        <w:tabs>
          <w:tab w:val="num" w:pos="3600"/>
        </w:tabs>
        <w:ind w:left="3600" w:hanging="360"/>
      </w:pPr>
      <w:rPr>
        <w:rFonts w:ascii="Times New Roman" w:hAnsi="Times New Roman" w:hint="default"/>
      </w:rPr>
    </w:lvl>
    <w:lvl w:ilvl="5" w:tplc="82E6323C" w:tentative="1">
      <w:start w:val="1"/>
      <w:numFmt w:val="bullet"/>
      <w:lvlText w:val="•"/>
      <w:lvlJc w:val="left"/>
      <w:pPr>
        <w:tabs>
          <w:tab w:val="num" w:pos="4320"/>
        </w:tabs>
        <w:ind w:left="4320" w:hanging="360"/>
      </w:pPr>
      <w:rPr>
        <w:rFonts w:ascii="Times New Roman" w:hAnsi="Times New Roman" w:hint="default"/>
      </w:rPr>
    </w:lvl>
    <w:lvl w:ilvl="6" w:tplc="8142246C" w:tentative="1">
      <w:start w:val="1"/>
      <w:numFmt w:val="bullet"/>
      <w:lvlText w:val="•"/>
      <w:lvlJc w:val="left"/>
      <w:pPr>
        <w:tabs>
          <w:tab w:val="num" w:pos="5040"/>
        </w:tabs>
        <w:ind w:left="5040" w:hanging="360"/>
      </w:pPr>
      <w:rPr>
        <w:rFonts w:ascii="Times New Roman" w:hAnsi="Times New Roman" w:hint="default"/>
      </w:rPr>
    </w:lvl>
    <w:lvl w:ilvl="7" w:tplc="C520E792" w:tentative="1">
      <w:start w:val="1"/>
      <w:numFmt w:val="bullet"/>
      <w:lvlText w:val="•"/>
      <w:lvlJc w:val="left"/>
      <w:pPr>
        <w:tabs>
          <w:tab w:val="num" w:pos="5760"/>
        </w:tabs>
        <w:ind w:left="5760" w:hanging="360"/>
      </w:pPr>
      <w:rPr>
        <w:rFonts w:ascii="Times New Roman" w:hAnsi="Times New Roman" w:hint="default"/>
      </w:rPr>
    </w:lvl>
    <w:lvl w:ilvl="8" w:tplc="8E0A87B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1116A7F"/>
    <w:multiLevelType w:val="hybridMultilevel"/>
    <w:tmpl w:val="BEECDA68"/>
    <w:lvl w:ilvl="0" w:tplc="551ED34E">
      <w:start w:val="1"/>
      <w:numFmt w:val="bullet"/>
      <w:lvlText w:val="•"/>
      <w:lvlJc w:val="left"/>
      <w:pPr>
        <w:tabs>
          <w:tab w:val="num" w:pos="720"/>
        </w:tabs>
        <w:ind w:left="720" w:hanging="360"/>
      </w:pPr>
      <w:rPr>
        <w:rFonts w:ascii="Times New Roman" w:hAnsi="Times New Roman" w:hint="default"/>
      </w:rPr>
    </w:lvl>
    <w:lvl w:ilvl="1" w:tplc="D2243FDC" w:tentative="1">
      <w:start w:val="1"/>
      <w:numFmt w:val="bullet"/>
      <w:lvlText w:val="•"/>
      <w:lvlJc w:val="left"/>
      <w:pPr>
        <w:tabs>
          <w:tab w:val="num" w:pos="1440"/>
        </w:tabs>
        <w:ind w:left="1440" w:hanging="360"/>
      </w:pPr>
      <w:rPr>
        <w:rFonts w:ascii="Times New Roman" w:hAnsi="Times New Roman" w:hint="default"/>
      </w:rPr>
    </w:lvl>
    <w:lvl w:ilvl="2" w:tplc="4E068E20" w:tentative="1">
      <w:start w:val="1"/>
      <w:numFmt w:val="bullet"/>
      <w:lvlText w:val="•"/>
      <w:lvlJc w:val="left"/>
      <w:pPr>
        <w:tabs>
          <w:tab w:val="num" w:pos="2160"/>
        </w:tabs>
        <w:ind w:left="2160" w:hanging="360"/>
      </w:pPr>
      <w:rPr>
        <w:rFonts w:ascii="Times New Roman" w:hAnsi="Times New Roman" w:hint="default"/>
      </w:rPr>
    </w:lvl>
    <w:lvl w:ilvl="3" w:tplc="D4543484" w:tentative="1">
      <w:start w:val="1"/>
      <w:numFmt w:val="bullet"/>
      <w:lvlText w:val="•"/>
      <w:lvlJc w:val="left"/>
      <w:pPr>
        <w:tabs>
          <w:tab w:val="num" w:pos="2880"/>
        </w:tabs>
        <w:ind w:left="2880" w:hanging="360"/>
      </w:pPr>
      <w:rPr>
        <w:rFonts w:ascii="Times New Roman" w:hAnsi="Times New Roman" w:hint="default"/>
      </w:rPr>
    </w:lvl>
    <w:lvl w:ilvl="4" w:tplc="2A8A6D96" w:tentative="1">
      <w:start w:val="1"/>
      <w:numFmt w:val="bullet"/>
      <w:lvlText w:val="•"/>
      <w:lvlJc w:val="left"/>
      <w:pPr>
        <w:tabs>
          <w:tab w:val="num" w:pos="3600"/>
        </w:tabs>
        <w:ind w:left="3600" w:hanging="360"/>
      </w:pPr>
      <w:rPr>
        <w:rFonts w:ascii="Times New Roman" w:hAnsi="Times New Roman" w:hint="default"/>
      </w:rPr>
    </w:lvl>
    <w:lvl w:ilvl="5" w:tplc="9DD6AD18" w:tentative="1">
      <w:start w:val="1"/>
      <w:numFmt w:val="bullet"/>
      <w:lvlText w:val="•"/>
      <w:lvlJc w:val="left"/>
      <w:pPr>
        <w:tabs>
          <w:tab w:val="num" w:pos="4320"/>
        </w:tabs>
        <w:ind w:left="4320" w:hanging="360"/>
      </w:pPr>
      <w:rPr>
        <w:rFonts w:ascii="Times New Roman" w:hAnsi="Times New Roman" w:hint="default"/>
      </w:rPr>
    </w:lvl>
    <w:lvl w:ilvl="6" w:tplc="E1BEDFBC" w:tentative="1">
      <w:start w:val="1"/>
      <w:numFmt w:val="bullet"/>
      <w:lvlText w:val="•"/>
      <w:lvlJc w:val="left"/>
      <w:pPr>
        <w:tabs>
          <w:tab w:val="num" w:pos="5040"/>
        </w:tabs>
        <w:ind w:left="5040" w:hanging="360"/>
      </w:pPr>
      <w:rPr>
        <w:rFonts w:ascii="Times New Roman" w:hAnsi="Times New Roman" w:hint="default"/>
      </w:rPr>
    </w:lvl>
    <w:lvl w:ilvl="7" w:tplc="F3EA0B0A" w:tentative="1">
      <w:start w:val="1"/>
      <w:numFmt w:val="bullet"/>
      <w:lvlText w:val="•"/>
      <w:lvlJc w:val="left"/>
      <w:pPr>
        <w:tabs>
          <w:tab w:val="num" w:pos="5760"/>
        </w:tabs>
        <w:ind w:left="5760" w:hanging="360"/>
      </w:pPr>
      <w:rPr>
        <w:rFonts w:ascii="Times New Roman" w:hAnsi="Times New Roman" w:hint="default"/>
      </w:rPr>
    </w:lvl>
    <w:lvl w:ilvl="8" w:tplc="C3C86FE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352577A"/>
    <w:multiLevelType w:val="hybridMultilevel"/>
    <w:tmpl w:val="EC6ED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72749C"/>
    <w:multiLevelType w:val="hybridMultilevel"/>
    <w:tmpl w:val="89E20DDA"/>
    <w:lvl w:ilvl="0" w:tplc="B8A06424">
      <w:start w:val="1"/>
      <w:numFmt w:val="bullet"/>
      <w:lvlText w:val="•"/>
      <w:lvlJc w:val="left"/>
      <w:pPr>
        <w:tabs>
          <w:tab w:val="num" w:pos="720"/>
        </w:tabs>
        <w:ind w:left="720" w:hanging="360"/>
      </w:pPr>
      <w:rPr>
        <w:rFonts w:ascii="Times New Roman" w:hAnsi="Times New Roman" w:hint="default"/>
      </w:rPr>
    </w:lvl>
    <w:lvl w:ilvl="1" w:tplc="1DB2A3E2" w:tentative="1">
      <w:start w:val="1"/>
      <w:numFmt w:val="bullet"/>
      <w:lvlText w:val="•"/>
      <w:lvlJc w:val="left"/>
      <w:pPr>
        <w:tabs>
          <w:tab w:val="num" w:pos="1440"/>
        </w:tabs>
        <w:ind w:left="1440" w:hanging="360"/>
      </w:pPr>
      <w:rPr>
        <w:rFonts w:ascii="Times New Roman" w:hAnsi="Times New Roman" w:hint="default"/>
      </w:rPr>
    </w:lvl>
    <w:lvl w:ilvl="2" w:tplc="90302996" w:tentative="1">
      <w:start w:val="1"/>
      <w:numFmt w:val="bullet"/>
      <w:lvlText w:val="•"/>
      <w:lvlJc w:val="left"/>
      <w:pPr>
        <w:tabs>
          <w:tab w:val="num" w:pos="2160"/>
        </w:tabs>
        <w:ind w:left="2160" w:hanging="360"/>
      </w:pPr>
      <w:rPr>
        <w:rFonts w:ascii="Times New Roman" w:hAnsi="Times New Roman" w:hint="default"/>
      </w:rPr>
    </w:lvl>
    <w:lvl w:ilvl="3" w:tplc="B306661C" w:tentative="1">
      <w:start w:val="1"/>
      <w:numFmt w:val="bullet"/>
      <w:lvlText w:val="•"/>
      <w:lvlJc w:val="left"/>
      <w:pPr>
        <w:tabs>
          <w:tab w:val="num" w:pos="2880"/>
        </w:tabs>
        <w:ind w:left="2880" w:hanging="360"/>
      </w:pPr>
      <w:rPr>
        <w:rFonts w:ascii="Times New Roman" w:hAnsi="Times New Roman" w:hint="default"/>
      </w:rPr>
    </w:lvl>
    <w:lvl w:ilvl="4" w:tplc="BC164B04" w:tentative="1">
      <w:start w:val="1"/>
      <w:numFmt w:val="bullet"/>
      <w:lvlText w:val="•"/>
      <w:lvlJc w:val="left"/>
      <w:pPr>
        <w:tabs>
          <w:tab w:val="num" w:pos="3600"/>
        </w:tabs>
        <w:ind w:left="3600" w:hanging="360"/>
      </w:pPr>
      <w:rPr>
        <w:rFonts w:ascii="Times New Roman" w:hAnsi="Times New Roman" w:hint="default"/>
      </w:rPr>
    </w:lvl>
    <w:lvl w:ilvl="5" w:tplc="42FE54F2" w:tentative="1">
      <w:start w:val="1"/>
      <w:numFmt w:val="bullet"/>
      <w:lvlText w:val="•"/>
      <w:lvlJc w:val="left"/>
      <w:pPr>
        <w:tabs>
          <w:tab w:val="num" w:pos="4320"/>
        </w:tabs>
        <w:ind w:left="4320" w:hanging="360"/>
      </w:pPr>
      <w:rPr>
        <w:rFonts w:ascii="Times New Roman" w:hAnsi="Times New Roman" w:hint="default"/>
      </w:rPr>
    </w:lvl>
    <w:lvl w:ilvl="6" w:tplc="1C485D12" w:tentative="1">
      <w:start w:val="1"/>
      <w:numFmt w:val="bullet"/>
      <w:lvlText w:val="•"/>
      <w:lvlJc w:val="left"/>
      <w:pPr>
        <w:tabs>
          <w:tab w:val="num" w:pos="5040"/>
        </w:tabs>
        <w:ind w:left="5040" w:hanging="360"/>
      </w:pPr>
      <w:rPr>
        <w:rFonts w:ascii="Times New Roman" w:hAnsi="Times New Roman" w:hint="default"/>
      </w:rPr>
    </w:lvl>
    <w:lvl w:ilvl="7" w:tplc="F5729E80" w:tentative="1">
      <w:start w:val="1"/>
      <w:numFmt w:val="bullet"/>
      <w:lvlText w:val="•"/>
      <w:lvlJc w:val="left"/>
      <w:pPr>
        <w:tabs>
          <w:tab w:val="num" w:pos="5760"/>
        </w:tabs>
        <w:ind w:left="5760" w:hanging="360"/>
      </w:pPr>
      <w:rPr>
        <w:rFonts w:ascii="Times New Roman" w:hAnsi="Times New Roman" w:hint="default"/>
      </w:rPr>
    </w:lvl>
    <w:lvl w:ilvl="8" w:tplc="3C26110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D94748D"/>
    <w:multiLevelType w:val="hybridMultilevel"/>
    <w:tmpl w:val="7DA8F3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7C21F6"/>
    <w:multiLevelType w:val="hybridMultilevel"/>
    <w:tmpl w:val="10EC6E14"/>
    <w:lvl w:ilvl="0" w:tplc="A974625E">
      <w:start w:val="1"/>
      <w:numFmt w:val="bullet"/>
      <w:lvlText w:val=""/>
      <w:lvlJc w:val="left"/>
      <w:pPr>
        <w:tabs>
          <w:tab w:val="num" w:pos="357"/>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D348A1"/>
    <w:multiLevelType w:val="hybridMultilevel"/>
    <w:tmpl w:val="219E02E2"/>
    <w:lvl w:ilvl="0" w:tplc="F6D4C9C6">
      <w:start w:val="1"/>
      <w:numFmt w:val="bullet"/>
      <w:lvlText w:val="•"/>
      <w:lvlJc w:val="left"/>
      <w:pPr>
        <w:tabs>
          <w:tab w:val="num" w:pos="720"/>
        </w:tabs>
        <w:ind w:left="720" w:hanging="360"/>
      </w:pPr>
      <w:rPr>
        <w:rFonts w:ascii="Times New Roman" w:hAnsi="Times New Roman" w:hint="default"/>
      </w:rPr>
    </w:lvl>
    <w:lvl w:ilvl="1" w:tplc="2C4CD8A0" w:tentative="1">
      <w:start w:val="1"/>
      <w:numFmt w:val="bullet"/>
      <w:lvlText w:val="•"/>
      <w:lvlJc w:val="left"/>
      <w:pPr>
        <w:tabs>
          <w:tab w:val="num" w:pos="1440"/>
        </w:tabs>
        <w:ind w:left="1440" w:hanging="360"/>
      </w:pPr>
      <w:rPr>
        <w:rFonts w:ascii="Times New Roman" w:hAnsi="Times New Roman" w:hint="default"/>
      </w:rPr>
    </w:lvl>
    <w:lvl w:ilvl="2" w:tplc="EFCE32F2" w:tentative="1">
      <w:start w:val="1"/>
      <w:numFmt w:val="bullet"/>
      <w:lvlText w:val="•"/>
      <w:lvlJc w:val="left"/>
      <w:pPr>
        <w:tabs>
          <w:tab w:val="num" w:pos="2160"/>
        </w:tabs>
        <w:ind w:left="2160" w:hanging="360"/>
      </w:pPr>
      <w:rPr>
        <w:rFonts w:ascii="Times New Roman" w:hAnsi="Times New Roman" w:hint="default"/>
      </w:rPr>
    </w:lvl>
    <w:lvl w:ilvl="3" w:tplc="D28E171A" w:tentative="1">
      <w:start w:val="1"/>
      <w:numFmt w:val="bullet"/>
      <w:lvlText w:val="•"/>
      <w:lvlJc w:val="left"/>
      <w:pPr>
        <w:tabs>
          <w:tab w:val="num" w:pos="2880"/>
        </w:tabs>
        <w:ind w:left="2880" w:hanging="360"/>
      </w:pPr>
      <w:rPr>
        <w:rFonts w:ascii="Times New Roman" w:hAnsi="Times New Roman" w:hint="default"/>
      </w:rPr>
    </w:lvl>
    <w:lvl w:ilvl="4" w:tplc="8F44B50A" w:tentative="1">
      <w:start w:val="1"/>
      <w:numFmt w:val="bullet"/>
      <w:lvlText w:val="•"/>
      <w:lvlJc w:val="left"/>
      <w:pPr>
        <w:tabs>
          <w:tab w:val="num" w:pos="3600"/>
        </w:tabs>
        <w:ind w:left="3600" w:hanging="360"/>
      </w:pPr>
      <w:rPr>
        <w:rFonts w:ascii="Times New Roman" w:hAnsi="Times New Roman" w:hint="default"/>
      </w:rPr>
    </w:lvl>
    <w:lvl w:ilvl="5" w:tplc="EAAA219A" w:tentative="1">
      <w:start w:val="1"/>
      <w:numFmt w:val="bullet"/>
      <w:lvlText w:val="•"/>
      <w:lvlJc w:val="left"/>
      <w:pPr>
        <w:tabs>
          <w:tab w:val="num" w:pos="4320"/>
        </w:tabs>
        <w:ind w:left="4320" w:hanging="360"/>
      </w:pPr>
      <w:rPr>
        <w:rFonts w:ascii="Times New Roman" w:hAnsi="Times New Roman" w:hint="default"/>
      </w:rPr>
    </w:lvl>
    <w:lvl w:ilvl="6" w:tplc="84C60AD4" w:tentative="1">
      <w:start w:val="1"/>
      <w:numFmt w:val="bullet"/>
      <w:lvlText w:val="•"/>
      <w:lvlJc w:val="left"/>
      <w:pPr>
        <w:tabs>
          <w:tab w:val="num" w:pos="5040"/>
        </w:tabs>
        <w:ind w:left="5040" w:hanging="360"/>
      </w:pPr>
      <w:rPr>
        <w:rFonts w:ascii="Times New Roman" w:hAnsi="Times New Roman" w:hint="default"/>
      </w:rPr>
    </w:lvl>
    <w:lvl w:ilvl="7" w:tplc="DD42B136" w:tentative="1">
      <w:start w:val="1"/>
      <w:numFmt w:val="bullet"/>
      <w:lvlText w:val="•"/>
      <w:lvlJc w:val="left"/>
      <w:pPr>
        <w:tabs>
          <w:tab w:val="num" w:pos="5760"/>
        </w:tabs>
        <w:ind w:left="5760" w:hanging="360"/>
      </w:pPr>
      <w:rPr>
        <w:rFonts w:ascii="Times New Roman" w:hAnsi="Times New Roman" w:hint="default"/>
      </w:rPr>
    </w:lvl>
    <w:lvl w:ilvl="8" w:tplc="1BE0DBC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00A5117"/>
    <w:multiLevelType w:val="hybridMultilevel"/>
    <w:tmpl w:val="464E8BB4"/>
    <w:lvl w:ilvl="0" w:tplc="18EEC108">
      <w:start w:val="1"/>
      <w:numFmt w:val="bullet"/>
      <w:lvlText w:val="•"/>
      <w:lvlJc w:val="left"/>
      <w:pPr>
        <w:tabs>
          <w:tab w:val="num" w:pos="720"/>
        </w:tabs>
        <w:ind w:left="720" w:hanging="360"/>
      </w:pPr>
      <w:rPr>
        <w:rFonts w:ascii="Times New Roman" w:hAnsi="Times New Roman" w:hint="default"/>
      </w:rPr>
    </w:lvl>
    <w:lvl w:ilvl="1" w:tplc="EEE43E50" w:tentative="1">
      <w:start w:val="1"/>
      <w:numFmt w:val="bullet"/>
      <w:lvlText w:val="•"/>
      <w:lvlJc w:val="left"/>
      <w:pPr>
        <w:tabs>
          <w:tab w:val="num" w:pos="1440"/>
        </w:tabs>
        <w:ind w:left="1440" w:hanging="360"/>
      </w:pPr>
      <w:rPr>
        <w:rFonts w:ascii="Times New Roman" w:hAnsi="Times New Roman" w:hint="default"/>
      </w:rPr>
    </w:lvl>
    <w:lvl w:ilvl="2" w:tplc="134E1956" w:tentative="1">
      <w:start w:val="1"/>
      <w:numFmt w:val="bullet"/>
      <w:lvlText w:val="•"/>
      <w:lvlJc w:val="left"/>
      <w:pPr>
        <w:tabs>
          <w:tab w:val="num" w:pos="2160"/>
        </w:tabs>
        <w:ind w:left="2160" w:hanging="360"/>
      </w:pPr>
      <w:rPr>
        <w:rFonts w:ascii="Times New Roman" w:hAnsi="Times New Roman" w:hint="default"/>
      </w:rPr>
    </w:lvl>
    <w:lvl w:ilvl="3" w:tplc="4AD8A0EE" w:tentative="1">
      <w:start w:val="1"/>
      <w:numFmt w:val="bullet"/>
      <w:lvlText w:val="•"/>
      <w:lvlJc w:val="left"/>
      <w:pPr>
        <w:tabs>
          <w:tab w:val="num" w:pos="2880"/>
        </w:tabs>
        <w:ind w:left="2880" w:hanging="360"/>
      </w:pPr>
      <w:rPr>
        <w:rFonts w:ascii="Times New Roman" w:hAnsi="Times New Roman" w:hint="default"/>
      </w:rPr>
    </w:lvl>
    <w:lvl w:ilvl="4" w:tplc="4BAA37E0" w:tentative="1">
      <w:start w:val="1"/>
      <w:numFmt w:val="bullet"/>
      <w:lvlText w:val="•"/>
      <w:lvlJc w:val="left"/>
      <w:pPr>
        <w:tabs>
          <w:tab w:val="num" w:pos="3600"/>
        </w:tabs>
        <w:ind w:left="3600" w:hanging="360"/>
      </w:pPr>
      <w:rPr>
        <w:rFonts w:ascii="Times New Roman" w:hAnsi="Times New Roman" w:hint="default"/>
      </w:rPr>
    </w:lvl>
    <w:lvl w:ilvl="5" w:tplc="E716F442" w:tentative="1">
      <w:start w:val="1"/>
      <w:numFmt w:val="bullet"/>
      <w:lvlText w:val="•"/>
      <w:lvlJc w:val="left"/>
      <w:pPr>
        <w:tabs>
          <w:tab w:val="num" w:pos="4320"/>
        </w:tabs>
        <w:ind w:left="4320" w:hanging="360"/>
      </w:pPr>
      <w:rPr>
        <w:rFonts w:ascii="Times New Roman" w:hAnsi="Times New Roman" w:hint="default"/>
      </w:rPr>
    </w:lvl>
    <w:lvl w:ilvl="6" w:tplc="48CAEA40" w:tentative="1">
      <w:start w:val="1"/>
      <w:numFmt w:val="bullet"/>
      <w:lvlText w:val="•"/>
      <w:lvlJc w:val="left"/>
      <w:pPr>
        <w:tabs>
          <w:tab w:val="num" w:pos="5040"/>
        </w:tabs>
        <w:ind w:left="5040" w:hanging="360"/>
      </w:pPr>
      <w:rPr>
        <w:rFonts w:ascii="Times New Roman" w:hAnsi="Times New Roman" w:hint="default"/>
      </w:rPr>
    </w:lvl>
    <w:lvl w:ilvl="7" w:tplc="1A1AA99A" w:tentative="1">
      <w:start w:val="1"/>
      <w:numFmt w:val="bullet"/>
      <w:lvlText w:val="•"/>
      <w:lvlJc w:val="left"/>
      <w:pPr>
        <w:tabs>
          <w:tab w:val="num" w:pos="5760"/>
        </w:tabs>
        <w:ind w:left="5760" w:hanging="360"/>
      </w:pPr>
      <w:rPr>
        <w:rFonts w:ascii="Times New Roman" w:hAnsi="Times New Roman" w:hint="default"/>
      </w:rPr>
    </w:lvl>
    <w:lvl w:ilvl="8" w:tplc="EB32702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2210789"/>
    <w:multiLevelType w:val="hybridMultilevel"/>
    <w:tmpl w:val="A6BC1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4D25F1"/>
    <w:multiLevelType w:val="hybridMultilevel"/>
    <w:tmpl w:val="798C6196"/>
    <w:lvl w:ilvl="0" w:tplc="3DA4409C">
      <w:start w:val="1"/>
      <w:numFmt w:val="bullet"/>
      <w:lvlText w:val="•"/>
      <w:lvlJc w:val="left"/>
      <w:pPr>
        <w:tabs>
          <w:tab w:val="num" w:pos="720"/>
        </w:tabs>
        <w:ind w:left="720" w:hanging="360"/>
      </w:pPr>
      <w:rPr>
        <w:rFonts w:ascii="Times New Roman" w:hAnsi="Times New Roman" w:hint="default"/>
      </w:rPr>
    </w:lvl>
    <w:lvl w:ilvl="1" w:tplc="1EA2AB4A" w:tentative="1">
      <w:start w:val="1"/>
      <w:numFmt w:val="bullet"/>
      <w:lvlText w:val="•"/>
      <w:lvlJc w:val="left"/>
      <w:pPr>
        <w:tabs>
          <w:tab w:val="num" w:pos="1440"/>
        </w:tabs>
        <w:ind w:left="1440" w:hanging="360"/>
      </w:pPr>
      <w:rPr>
        <w:rFonts w:ascii="Times New Roman" w:hAnsi="Times New Roman" w:hint="default"/>
      </w:rPr>
    </w:lvl>
    <w:lvl w:ilvl="2" w:tplc="EAFEA96C" w:tentative="1">
      <w:start w:val="1"/>
      <w:numFmt w:val="bullet"/>
      <w:lvlText w:val="•"/>
      <w:lvlJc w:val="left"/>
      <w:pPr>
        <w:tabs>
          <w:tab w:val="num" w:pos="2160"/>
        </w:tabs>
        <w:ind w:left="2160" w:hanging="360"/>
      </w:pPr>
      <w:rPr>
        <w:rFonts w:ascii="Times New Roman" w:hAnsi="Times New Roman" w:hint="default"/>
      </w:rPr>
    </w:lvl>
    <w:lvl w:ilvl="3" w:tplc="1ACC72EC" w:tentative="1">
      <w:start w:val="1"/>
      <w:numFmt w:val="bullet"/>
      <w:lvlText w:val="•"/>
      <w:lvlJc w:val="left"/>
      <w:pPr>
        <w:tabs>
          <w:tab w:val="num" w:pos="2880"/>
        </w:tabs>
        <w:ind w:left="2880" w:hanging="360"/>
      </w:pPr>
      <w:rPr>
        <w:rFonts w:ascii="Times New Roman" w:hAnsi="Times New Roman" w:hint="default"/>
      </w:rPr>
    </w:lvl>
    <w:lvl w:ilvl="4" w:tplc="4F40D90E" w:tentative="1">
      <w:start w:val="1"/>
      <w:numFmt w:val="bullet"/>
      <w:lvlText w:val="•"/>
      <w:lvlJc w:val="left"/>
      <w:pPr>
        <w:tabs>
          <w:tab w:val="num" w:pos="3600"/>
        </w:tabs>
        <w:ind w:left="3600" w:hanging="360"/>
      </w:pPr>
      <w:rPr>
        <w:rFonts w:ascii="Times New Roman" w:hAnsi="Times New Roman" w:hint="default"/>
      </w:rPr>
    </w:lvl>
    <w:lvl w:ilvl="5" w:tplc="98CEA634" w:tentative="1">
      <w:start w:val="1"/>
      <w:numFmt w:val="bullet"/>
      <w:lvlText w:val="•"/>
      <w:lvlJc w:val="left"/>
      <w:pPr>
        <w:tabs>
          <w:tab w:val="num" w:pos="4320"/>
        </w:tabs>
        <w:ind w:left="4320" w:hanging="360"/>
      </w:pPr>
      <w:rPr>
        <w:rFonts w:ascii="Times New Roman" w:hAnsi="Times New Roman" w:hint="default"/>
      </w:rPr>
    </w:lvl>
    <w:lvl w:ilvl="6" w:tplc="95CA1338" w:tentative="1">
      <w:start w:val="1"/>
      <w:numFmt w:val="bullet"/>
      <w:lvlText w:val="•"/>
      <w:lvlJc w:val="left"/>
      <w:pPr>
        <w:tabs>
          <w:tab w:val="num" w:pos="5040"/>
        </w:tabs>
        <w:ind w:left="5040" w:hanging="360"/>
      </w:pPr>
      <w:rPr>
        <w:rFonts w:ascii="Times New Roman" w:hAnsi="Times New Roman" w:hint="default"/>
      </w:rPr>
    </w:lvl>
    <w:lvl w:ilvl="7" w:tplc="9C166E48" w:tentative="1">
      <w:start w:val="1"/>
      <w:numFmt w:val="bullet"/>
      <w:lvlText w:val="•"/>
      <w:lvlJc w:val="left"/>
      <w:pPr>
        <w:tabs>
          <w:tab w:val="num" w:pos="5760"/>
        </w:tabs>
        <w:ind w:left="5760" w:hanging="360"/>
      </w:pPr>
      <w:rPr>
        <w:rFonts w:ascii="Times New Roman" w:hAnsi="Times New Roman" w:hint="default"/>
      </w:rPr>
    </w:lvl>
    <w:lvl w:ilvl="8" w:tplc="281C3A3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C5D353D"/>
    <w:multiLevelType w:val="hybridMultilevel"/>
    <w:tmpl w:val="524CA0E6"/>
    <w:lvl w:ilvl="0" w:tplc="1EA049B4">
      <w:start w:val="1"/>
      <w:numFmt w:val="bullet"/>
      <w:lvlText w:val="•"/>
      <w:lvlJc w:val="left"/>
      <w:pPr>
        <w:tabs>
          <w:tab w:val="num" w:pos="720"/>
        </w:tabs>
        <w:ind w:left="720" w:hanging="360"/>
      </w:pPr>
      <w:rPr>
        <w:rFonts w:ascii="Times New Roman" w:hAnsi="Times New Roman" w:hint="default"/>
      </w:rPr>
    </w:lvl>
    <w:lvl w:ilvl="1" w:tplc="139225B6" w:tentative="1">
      <w:start w:val="1"/>
      <w:numFmt w:val="bullet"/>
      <w:lvlText w:val="•"/>
      <w:lvlJc w:val="left"/>
      <w:pPr>
        <w:tabs>
          <w:tab w:val="num" w:pos="1440"/>
        </w:tabs>
        <w:ind w:left="1440" w:hanging="360"/>
      </w:pPr>
      <w:rPr>
        <w:rFonts w:ascii="Times New Roman" w:hAnsi="Times New Roman" w:hint="default"/>
      </w:rPr>
    </w:lvl>
    <w:lvl w:ilvl="2" w:tplc="4258A59E" w:tentative="1">
      <w:start w:val="1"/>
      <w:numFmt w:val="bullet"/>
      <w:lvlText w:val="•"/>
      <w:lvlJc w:val="left"/>
      <w:pPr>
        <w:tabs>
          <w:tab w:val="num" w:pos="2160"/>
        </w:tabs>
        <w:ind w:left="2160" w:hanging="360"/>
      </w:pPr>
      <w:rPr>
        <w:rFonts w:ascii="Times New Roman" w:hAnsi="Times New Roman" w:hint="default"/>
      </w:rPr>
    </w:lvl>
    <w:lvl w:ilvl="3" w:tplc="2924CEB0" w:tentative="1">
      <w:start w:val="1"/>
      <w:numFmt w:val="bullet"/>
      <w:lvlText w:val="•"/>
      <w:lvlJc w:val="left"/>
      <w:pPr>
        <w:tabs>
          <w:tab w:val="num" w:pos="2880"/>
        </w:tabs>
        <w:ind w:left="2880" w:hanging="360"/>
      </w:pPr>
      <w:rPr>
        <w:rFonts w:ascii="Times New Roman" w:hAnsi="Times New Roman" w:hint="default"/>
      </w:rPr>
    </w:lvl>
    <w:lvl w:ilvl="4" w:tplc="EBA6C90A" w:tentative="1">
      <w:start w:val="1"/>
      <w:numFmt w:val="bullet"/>
      <w:lvlText w:val="•"/>
      <w:lvlJc w:val="left"/>
      <w:pPr>
        <w:tabs>
          <w:tab w:val="num" w:pos="3600"/>
        </w:tabs>
        <w:ind w:left="3600" w:hanging="360"/>
      </w:pPr>
      <w:rPr>
        <w:rFonts w:ascii="Times New Roman" w:hAnsi="Times New Roman" w:hint="default"/>
      </w:rPr>
    </w:lvl>
    <w:lvl w:ilvl="5" w:tplc="204E93C2" w:tentative="1">
      <w:start w:val="1"/>
      <w:numFmt w:val="bullet"/>
      <w:lvlText w:val="•"/>
      <w:lvlJc w:val="left"/>
      <w:pPr>
        <w:tabs>
          <w:tab w:val="num" w:pos="4320"/>
        </w:tabs>
        <w:ind w:left="4320" w:hanging="360"/>
      </w:pPr>
      <w:rPr>
        <w:rFonts w:ascii="Times New Roman" w:hAnsi="Times New Roman" w:hint="default"/>
      </w:rPr>
    </w:lvl>
    <w:lvl w:ilvl="6" w:tplc="07A6E91A" w:tentative="1">
      <w:start w:val="1"/>
      <w:numFmt w:val="bullet"/>
      <w:lvlText w:val="•"/>
      <w:lvlJc w:val="left"/>
      <w:pPr>
        <w:tabs>
          <w:tab w:val="num" w:pos="5040"/>
        </w:tabs>
        <w:ind w:left="5040" w:hanging="360"/>
      </w:pPr>
      <w:rPr>
        <w:rFonts w:ascii="Times New Roman" w:hAnsi="Times New Roman" w:hint="default"/>
      </w:rPr>
    </w:lvl>
    <w:lvl w:ilvl="7" w:tplc="154E90CE" w:tentative="1">
      <w:start w:val="1"/>
      <w:numFmt w:val="bullet"/>
      <w:lvlText w:val="•"/>
      <w:lvlJc w:val="left"/>
      <w:pPr>
        <w:tabs>
          <w:tab w:val="num" w:pos="5760"/>
        </w:tabs>
        <w:ind w:left="5760" w:hanging="360"/>
      </w:pPr>
      <w:rPr>
        <w:rFonts w:ascii="Times New Roman" w:hAnsi="Times New Roman" w:hint="default"/>
      </w:rPr>
    </w:lvl>
    <w:lvl w:ilvl="8" w:tplc="B7BACCA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FDA06AF"/>
    <w:multiLevelType w:val="hybridMultilevel"/>
    <w:tmpl w:val="391C3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376366"/>
    <w:multiLevelType w:val="hybridMultilevel"/>
    <w:tmpl w:val="EBC8F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C4188E"/>
    <w:multiLevelType w:val="multilevel"/>
    <w:tmpl w:val="629ED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3F1CF1"/>
    <w:multiLevelType w:val="hybridMultilevel"/>
    <w:tmpl w:val="065A0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D80706"/>
    <w:multiLevelType w:val="hybridMultilevel"/>
    <w:tmpl w:val="5B74C7E6"/>
    <w:lvl w:ilvl="0" w:tplc="694C0EC4">
      <w:start w:val="1"/>
      <w:numFmt w:val="bullet"/>
      <w:lvlText w:val="•"/>
      <w:lvlJc w:val="left"/>
      <w:pPr>
        <w:tabs>
          <w:tab w:val="num" w:pos="720"/>
        </w:tabs>
        <w:ind w:left="720" w:hanging="360"/>
      </w:pPr>
      <w:rPr>
        <w:rFonts w:ascii="Times New Roman" w:hAnsi="Times New Roman" w:hint="default"/>
      </w:rPr>
    </w:lvl>
    <w:lvl w:ilvl="1" w:tplc="B7B07F24" w:tentative="1">
      <w:start w:val="1"/>
      <w:numFmt w:val="bullet"/>
      <w:lvlText w:val="•"/>
      <w:lvlJc w:val="left"/>
      <w:pPr>
        <w:tabs>
          <w:tab w:val="num" w:pos="1440"/>
        </w:tabs>
        <w:ind w:left="1440" w:hanging="360"/>
      </w:pPr>
      <w:rPr>
        <w:rFonts w:ascii="Times New Roman" w:hAnsi="Times New Roman" w:hint="default"/>
      </w:rPr>
    </w:lvl>
    <w:lvl w:ilvl="2" w:tplc="05CA8042" w:tentative="1">
      <w:start w:val="1"/>
      <w:numFmt w:val="bullet"/>
      <w:lvlText w:val="•"/>
      <w:lvlJc w:val="left"/>
      <w:pPr>
        <w:tabs>
          <w:tab w:val="num" w:pos="2160"/>
        </w:tabs>
        <w:ind w:left="2160" w:hanging="360"/>
      </w:pPr>
      <w:rPr>
        <w:rFonts w:ascii="Times New Roman" w:hAnsi="Times New Roman" w:hint="default"/>
      </w:rPr>
    </w:lvl>
    <w:lvl w:ilvl="3" w:tplc="F80EC374" w:tentative="1">
      <w:start w:val="1"/>
      <w:numFmt w:val="bullet"/>
      <w:lvlText w:val="•"/>
      <w:lvlJc w:val="left"/>
      <w:pPr>
        <w:tabs>
          <w:tab w:val="num" w:pos="2880"/>
        </w:tabs>
        <w:ind w:left="2880" w:hanging="360"/>
      </w:pPr>
      <w:rPr>
        <w:rFonts w:ascii="Times New Roman" w:hAnsi="Times New Roman" w:hint="default"/>
      </w:rPr>
    </w:lvl>
    <w:lvl w:ilvl="4" w:tplc="EC3E8CE8" w:tentative="1">
      <w:start w:val="1"/>
      <w:numFmt w:val="bullet"/>
      <w:lvlText w:val="•"/>
      <w:lvlJc w:val="left"/>
      <w:pPr>
        <w:tabs>
          <w:tab w:val="num" w:pos="3600"/>
        </w:tabs>
        <w:ind w:left="3600" w:hanging="360"/>
      </w:pPr>
      <w:rPr>
        <w:rFonts w:ascii="Times New Roman" w:hAnsi="Times New Roman" w:hint="default"/>
      </w:rPr>
    </w:lvl>
    <w:lvl w:ilvl="5" w:tplc="06DA3AFE" w:tentative="1">
      <w:start w:val="1"/>
      <w:numFmt w:val="bullet"/>
      <w:lvlText w:val="•"/>
      <w:lvlJc w:val="left"/>
      <w:pPr>
        <w:tabs>
          <w:tab w:val="num" w:pos="4320"/>
        </w:tabs>
        <w:ind w:left="4320" w:hanging="360"/>
      </w:pPr>
      <w:rPr>
        <w:rFonts w:ascii="Times New Roman" w:hAnsi="Times New Roman" w:hint="default"/>
      </w:rPr>
    </w:lvl>
    <w:lvl w:ilvl="6" w:tplc="A94C6C14" w:tentative="1">
      <w:start w:val="1"/>
      <w:numFmt w:val="bullet"/>
      <w:lvlText w:val="•"/>
      <w:lvlJc w:val="left"/>
      <w:pPr>
        <w:tabs>
          <w:tab w:val="num" w:pos="5040"/>
        </w:tabs>
        <w:ind w:left="5040" w:hanging="360"/>
      </w:pPr>
      <w:rPr>
        <w:rFonts w:ascii="Times New Roman" w:hAnsi="Times New Roman" w:hint="default"/>
      </w:rPr>
    </w:lvl>
    <w:lvl w:ilvl="7" w:tplc="9B06D240" w:tentative="1">
      <w:start w:val="1"/>
      <w:numFmt w:val="bullet"/>
      <w:lvlText w:val="•"/>
      <w:lvlJc w:val="left"/>
      <w:pPr>
        <w:tabs>
          <w:tab w:val="num" w:pos="5760"/>
        </w:tabs>
        <w:ind w:left="5760" w:hanging="360"/>
      </w:pPr>
      <w:rPr>
        <w:rFonts w:ascii="Times New Roman" w:hAnsi="Times New Roman" w:hint="default"/>
      </w:rPr>
    </w:lvl>
    <w:lvl w:ilvl="8" w:tplc="7A4423C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74271DE"/>
    <w:multiLevelType w:val="hybridMultilevel"/>
    <w:tmpl w:val="648239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B61A1E"/>
    <w:multiLevelType w:val="hybridMultilevel"/>
    <w:tmpl w:val="413ACA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6D0121"/>
    <w:multiLevelType w:val="hybridMultilevel"/>
    <w:tmpl w:val="11006C0A"/>
    <w:lvl w:ilvl="0" w:tplc="1632EF8C">
      <w:start w:val="1"/>
      <w:numFmt w:val="bullet"/>
      <w:lvlText w:val="•"/>
      <w:lvlJc w:val="left"/>
      <w:pPr>
        <w:tabs>
          <w:tab w:val="num" w:pos="720"/>
        </w:tabs>
        <w:ind w:left="720" w:hanging="360"/>
      </w:pPr>
      <w:rPr>
        <w:rFonts w:ascii="Times New Roman" w:hAnsi="Times New Roman" w:hint="default"/>
      </w:rPr>
    </w:lvl>
    <w:lvl w:ilvl="1" w:tplc="734E0F50" w:tentative="1">
      <w:start w:val="1"/>
      <w:numFmt w:val="bullet"/>
      <w:lvlText w:val="•"/>
      <w:lvlJc w:val="left"/>
      <w:pPr>
        <w:tabs>
          <w:tab w:val="num" w:pos="1440"/>
        </w:tabs>
        <w:ind w:left="1440" w:hanging="360"/>
      </w:pPr>
      <w:rPr>
        <w:rFonts w:ascii="Times New Roman" w:hAnsi="Times New Roman" w:hint="default"/>
      </w:rPr>
    </w:lvl>
    <w:lvl w:ilvl="2" w:tplc="CE86688E" w:tentative="1">
      <w:start w:val="1"/>
      <w:numFmt w:val="bullet"/>
      <w:lvlText w:val="•"/>
      <w:lvlJc w:val="left"/>
      <w:pPr>
        <w:tabs>
          <w:tab w:val="num" w:pos="2160"/>
        </w:tabs>
        <w:ind w:left="2160" w:hanging="360"/>
      </w:pPr>
      <w:rPr>
        <w:rFonts w:ascii="Times New Roman" w:hAnsi="Times New Roman" w:hint="default"/>
      </w:rPr>
    </w:lvl>
    <w:lvl w:ilvl="3" w:tplc="7620309A" w:tentative="1">
      <w:start w:val="1"/>
      <w:numFmt w:val="bullet"/>
      <w:lvlText w:val="•"/>
      <w:lvlJc w:val="left"/>
      <w:pPr>
        <w:tabs>
          <w:tab w:val="num" w:pos="2880"/>
        </w:tabs>
        <w:ind w:left="2880" w:hanging="360"/>
      </w:pPr>
      <w:rPr>
        <w:rFonts w:ascii="Times New Roman" w:hAnsi="Times New Roman" w:hint="default"/>
      </w:rPr>
    </w:lvl>
    <w:lvl w:ilvl="4" w:tplc="E0360DAC" w:tentative="1">
      <w:start w:val="1"/>
      <w:numFmt w:val="bullet"/>
      <w:lvlText w:val="•"/>
      <w:lvlJc w:val="left"/>
      <w:pPr>
        <w:tabs>
          <w:tab w:val="num" w:pos="3600"/>
        </w:tabs>
        <w:ind w:left="3600" w:hanging="360"/>
      </w:pPr>
      <w:rPr>
        <w:rFonts w:ascii="Times New Roman" w:hAnsi="Times New Roman" w:hint="default"/>
      </w:rPr>
    </w:lvl>
    <w:lvl w:ilvl="5" w:tplc="E30279B2" w:tentative="1">
      <w:start w:val="1"/>
      <w:numFmt w:val="bullet"/>
      <w:lvlText w:val="•"/>
      <w:lvlJc w:val="left"/>
      <w:pPr>
        <w:tabs>
          <w:tab w:val="num" w:pos="4320"/>
        </w:tabs>
        <w:ind w:left="4320" w:hanging="360"/>
      </w:pPr>
      <w:rPr>
        <w:rFonts w:ascii="Times New Roman" w:hAnsi="Times New Roman" w:hint="default"/>
      </w:rPr>
    </w:lvl>
    <w:lvl w:ilvl="6" w:tplc="284AECD8" w:tentative="1">
      <w:start w:val="1"/>
      <w:numFmt w:val="bullet"/>
      <w:lvlText w:val="•"/>
      <w:lvlJc w:val="left"/>
      <w:pPr>
        <w:tabs>
          <w:tab w:val="num" w:pos="5040"/>
        </w:tabs>
        <w:ind w:left="5040" w:hanging="360"/>
      </w:pPr>
      <w:rPr>
        <w:rFonts w:ascii="Times New Roman" w:hAnsi="Times New Roman" w:hint="default"/>
      </w:rPr>
    </w:lvl>
    <w:lvl w:ilvl="7" w:tplc="AFE09FD6" w:tentative="1">
      <w:start w:val="1"/>
      <w:numFmt w:val="bullet"/>
      <w:lvlText w:val="•"/>
      <w:lvlJc w:val="left"/>
      <w:pPr>
        <w:tabs>
          <w:tab w:val="num" w:pos="5760"/>
        </w:tabs>
        <w:ind w:left="5760" w:hanging="360"/>
      </w:pPr>
      <w:rPr>
        <w:rFonts w:ascii="Times New Roman" w:hAnsi="Times New Roman" w:hint="default"/>
      </w:rPr>
    </w:lvl>
    <w:lvl w:ilvl="8" w:tplc="752A5592"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EA7311D"/>
    <w:multiLevelType w:val="hybridMultilevel"/>
    <w:tmpl w:val="A7C848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AE1844"/>
    <w:multiLevelType w:val="hybridMultilevel"/>
    <w:tmpl w:val="5F6405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B217F1"/>
    <w:multiLevelType w:val="hybridMultilevel"/>
    <w:tmpl w:val="52F4B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137FF3"/>
    <w:multiLevelType w:val="hybridMultilevel"/>
    <w:tmpl w:val="C080A7E6"/>
    <w:lvl w:ilvl="0" w:tplc="C6CE5414">
      <w:start w:val="1"/>
      <w:numFmt w:val="bullet"/>
      <w:lvlText w:val="•"/>
      <w:lvlJc w:val="left"/>
      <w:pPr>
        <w:tabs>
          <w:tab w:val="num" w:pos="720"/>
        </w:tabs>
        <w:ind w:left="720" w:hanging="360"/>
      </w:pPr>
      <w:rPr>
        <w:rFonts w:ascii="Times New Roman" w:hAnsi="Times New Roman" w:hint="default"/>
      </w:rPr>
    </w:lvl>
    <w:lvl w:ilvl="1" w:tplc="E7BEF0FA" w:tentative="1">
      <w:start w:val="1"/>
      <w:numFmt w:val="bullet"/>
      <w:lvlText w:val="•"/>
      <w:lvlJc w:val="left"/>
      <w:pPr>
        <w:tabs>
          <w:tab w:val="num" w:pos="1440"/>
        </w:tabs>
        <w:ind w:left="1440" w:hanging="360"/>
      </w:pPr>
      <w:rPr>
        <w:rFonts w:ascii="Times New Roman" w:hAnsi="Times New Roman" w:hint="default"/>
      </w:rPr>
    </w:lvl>
    <w:lvl w:ilvl="2" w:tplc="51FA472E" w:tentative="1">
      <w:start w:val="1"/>
      <w:numFmt w:val="bullet"/>
      <w:lvlText w:val="•"/>
      <w:lvlJc w:val="left"/>
      <w:pPr>
        <w:tabs>
          <w:tab w:val="num" w:pos="2160"/>
        </w:tabs>
        <w:ind w:left="2160" w:hanging="360"/>
      </w:pPr>
      <w:rPr>
        <w:rFonts w:ascii="Times New Roman" w:hAnsi="Times New Roman" w:hint="default"/>
      </w:rPr>
    </w:lvl>
    <w:lvl w:ilvl="3" w:tplc="3314F0D2" w:tentative="1">
      <w:start w:val="1"/>
      <w:numFmt w:val="bullet"/>
      <w:lvlText w:val="•"/>
      <w:lvlJc w:val="left"/>
      <w:pPr>
        <w:tabs>
          <w:tab w:val="num" w:pos="2880"/>
        </w:tabs>
        <w:ind w:left="2880" w:hanging="360"/>
      </w:pPr>
      <w:rPr>
        <w:rFonts w:ascii="Times New Roman" w:hAnsi="Times New Roman" w:hint="default"/>
      </w:rPr>
    </w:lvl>
    <w:lvl w:ilvl="4" w:tplc="4EB61F34" w:tentative="1">
      <w:start w:val="1"/>
      <w:numFmt w:val="bullet"/>
      <w:lvlText w:val="•"/>
      <w:lvlJc w:val="left"/>
      <w:pPr>
        <w:tabs>
          <w:tab w:val="num" w:pos="3600"/>
        </w:tabs>
        <w:ind w:left="3600" w:hanging="360"/>
      </w:pPr>
      <w:rPr>
        <w:rFonts w:ascii="Times New Roman" w:hAnsi="Times New Roman" w:hint="default"/>
      </w:rPr>
    </w:lvl>
    <w:lvl w:ilvl="5" w:tplc="9A04F8C6" w:tentative="1">
      <w:start w:val="1"/>
      <w:numFmt w:val="bullet"/>
      <w:lvlText w:val="•"/>
      <w:lvlJc w:val="left"/>
      <w:pPr>
        <w:tabs>
          <w:tab w:val="num" w:pos="4320"/>
        </w:tabs>
        <w:ind w:left="4320" w:hanging="360"/>
      </w:pPr>
      <w:rPr>
        <w:rFonts w:ascii="Times New Roman" w:hAnsi="Times New Roman" w:hint="default"/>
      </w:rPr>
    </w:lvl>
    <w:lvl w:ilvl="6" w:tplc="4B709996" w:tentative="1">
      <w:start w:val="1"/>
      <w:numFmt w:val="bullet"/>
      <w:lvlText w:val="•"/>
      <w:lvlJc w:val="left"/>
      <w:pPr>
        <w:tabs>
          <w:tab w:val="num" w:pos="5040"/>
        </w:tabs>
        <w:ind w:left="5040" w:hanging="360"/>
      </w:pPr>
      <w:rPr>
        <w:rFonts w:ascii="Times New Roman" w:hAnsi="Times New Roman" w:hint="default"/>
      </w:rPr>
    </w:lvl>
    <w:lvl w:ilvl="7" w:tplc="96442640" w:tentative="1">
      <w:start w:val="1"/>
      <w:numFmt w:val="bullet"/>
      <w:lvlText w:val="•"/>
      <w:lvlJc w:val="left"/>
      <w:pPr>
        <w:tabs>
          <w:tab w:val="num" w:pos="5760"/>
        </w:tabs>
        <w:ind w:left="5760" w:hanging="360"/>
      </w:pPr>
      <w:rPr>
        <w:rFonts w:ascii="Times New Roman" w:hAnsi="Times New Roman" w:hint="default"/>
      </w:rPr>
    </w:lvl>
    <w:lvl w:ilvl="8" w:tplc="CC4ABD4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ABC02BA"/>
    <w:multiLevelType w:val="hybridMultilevel"/>
    <w:tmpl w:val="8CDA29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FFF6928"/>
    <w:multiLevelType w:val="hybridMultilevel"/>
    <w:tmpl w:val="98625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1599704">
    <w:abstractNumId w:val="18"/>
  </w:num>
  <w:num w:numId="2" w16cid:durableId="951867048">
    <w:abstractNumId w:val="21"/>
  </w:num>
  <w:num w:numId="3" w16cid:durableId="669869532">
    <w:abstractNumId w:val="9"/>
  </w:num>
  <w:num w:numId="4" w16cid:durableId="1763067110">
    <w:abstractNumId w:val="8"/>
  </w:num>
  <w:num w:numId="5" w16cid:durableId="1666125199">
    <w:abstractNumId w:val="1"/>
  </w:num>
  <w:num w:numId="6" w16cid:durableId="1408573300">
    <w:abstractNumId w:val="10"/>
  </w:num>
  <w:num w:numId="7" w16cid:durableId="1308440036">
    <w:abstractNumId w:val="7"/>
  </w:num>
  <w:num w:numId="8" w16cid:durableId="441073240">
    <w:abstractNumId w:val="19"/>
  </w:num>
  <w:num w:numId="9" w16cid:durableId="66998356">
    <w:abstractNumId w:val="16"/>
  </w:num>
  <w:num w:numId="10" w16cid:durableId="2126342676">
    <w:abstractNumId w:val="0"/>
  </w:num>
  <w:num w:numId="11" w16cid:durableId="1089732928">
    <w:abstractNumId w:val="4"/>
  </w:num>
  <w:num w:numId="12" w16cid:durableId="277838853">
    <w:abstractNumId w:val="23"/>
  </w:num>
  <w:num w:numId="13" w16cid:durableId="554463870">
    <w:abstractNumId w:val="11"/>
  </w:num>
  <w:num w:numId="14" w16cid:durableId="425737751">
    <w:abstractNumId w:val="2"/>
  </w:num>
  <w:num w:numId="15" w16cid:durableId="1092045170">
    <w:abstractNumId w:val="13"/>
  </w:num>
  <w:num w:numId="16" w16cid:durableId="1428647485">
    <w:abstractNumId w:val="25"/>
  </w:num>
  <w:num w:numId="17" w16cid:durableId="1564021632">
    <w:abstractNumId w:val="12"/>
  </w:num>
  <w:num w:numId="18" w16cid:durableId="953098171">
    <w:abstractNumId w:val="22"/>
  </w:num>
  <w:num w:numId="19" w16cid:durableId="307049615">
    <w:abstractNumId w:val="6"/>
  </w:num>
  <w:num w:numId="20" w16cid:durableId="397022350">
    <w:abstractNumId w:val="24"/>
  </w:num>
  <w:num w:numId="21" w16cid:durableId="817957166">
    <w:abstractNumId w:val="14"/>
  </w:num>
  <w:num w:numId="22" w16cid:durableId="1700202930">
    <w:abstractNumId w:val="15"/>
  </w:num>
  <w:num w:numId="23" w16cid:durableId="596601643">
    <w:abstractNumId w:val="17"/>
  </w:num>
  <w:num w:numId="24" w16cid:durableId="254217779">
    <w:abstractNumId w:val="20"/>
  </w:num>
  <w:num w:numId="25" w16cid:durableId="1580018699">
    <w:abstractNumId w:val="3"/>
  </w:num>
  <w:num w:numId="26" w16cid:durableId="15477163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F27"/>
    <w:rsid w:val="00002296"/>
    <w:rsid w:val="000124FB"/>
    <w:rsid w:val="00016B08"/>
    <w:rsid w:val="00017AB1"/>
    <w:rsid w:val="00017FAD"/>
    <w:rsid w:val="000239CB"/>
    <w:rsid w:val="00024ACE"/>
    <w:rsid w:val="00024BD4"/>
    <w:rsid w:val="000250AF"/>
    <w:rsid w:val="00025B9F"/>
    <w:rsid w:val="000306AB"/>
    <w:rsid w:val="000312F3"/>
    <w:rsid w:val="000370D6"/>
    <w:rsid w:val="00050B2C"/>
    <w:rsid w:val="00063B2B"/>
    <w:rsid w:val="000713DF"/>
    <w:rsid w:val="00073DA6"/>
    <w:rsid w:val="0009122E"/>
    <w:rsid w:val="00093CE9"/>
    <w:rsid w:val="00095869"/>
    <w:rsid w:val="000A028E"/>
    <w:rsid w:val="000A55C6"/>
    <w:rsid w:val="000A62C2"/>
    <w:rsid w:val="000B3381"/>
    <w:rsid w:val="000C1B1E"/>
    <w:rsid w:val="000C6662"/>
    <w:rsid w:val="000C66DB"/>
    <w:rsid w:val="000D271A"/>
    <w:rsid w:val="000E6FA6"/>
    <w:rsid w:val="000F610B"/>
    <w:rsid w:val="000F73F1"/>
    <w:rsid w:val="000F7844"/>
    <w:rsid w:val="00104457"/>
    <w:rsid w:val="00107025"/>
    <w:rsid w:val="00107276"/>
    <w:rsid w:val="00115276"/>
    <w:rsid w:val="00115A46"/>
    <w:rsid w:val="00116CFB"/>
    <w:rsid w:val="0012145D"/>
    <w:rsid w:val="0012397F"/>
    <w:rsid w:val="00124FCE"/>
    <w:rsid w:val="0012645A"/>
    <w:rsid w:val="001412D0"/>
    <w:rsid w:val="00141ED0"/>
    <w:rsid w:val="0014613C"/>
    <w:rsid w:val="00146718"/>
    <w:rsid w:val="00152E65"/>
    <w:rsid w:val="001557F1"/>
    <w:rsid w:val="001572CC"/>
    <w:rsid w:val="00160FFF"/>
    <w:rsid w:val="00166246"/>
    <w:rsid w:val="00175F11"/>
    <w:rsid w:val="0017753E"/>
    <w:rsid w:val="00180731"/>
    <w:rsid w:val="00186FC0"/>
    <w:rsid w:val="00187647"/>
    <w:rsid w:val="00190C6D"/>
    <w:rsid w:val="00194825"/>
    <w:rsid w:val="001A377F"/>
    <w:rsid w:val="001A6866"/>
    <w:rsid w:val="001B443B"/>
    <w:rsid w:val="001B6190"/>
    <w:rsid w:val="001C3D5F"/>
    <w:rsid w:val="001E3240"/>
    <w:rsid w:val="001E4F9B"/>
    <w:rsid w:val="001E5C11"/>
    <w:rsid w:val="001E7830"/>
    <w:rsid w:val="001F0F28"/>
    <w:rsid w:val="001F777C"/>
    <w:rsid w:val="00200590"/>
    <w:rsid w:val="002027C3"/>
    <w:rsid w:val="00210AAD"/>
    <w:rsid w:val="00211969"/>
    <w:rsid w:val="00223ED1"/>
    <w:rsid w:val="00226351"/>
    <w:rsid w:val="00227A9E"/>
    <w:rsid w:val="0023130E"/>
    <w:rsid w:val="002432D6"/>
    <w:rsid w:val="00244808"/>
    <w:rsid w:val="00252F27"/>
    <w:rsid w:val="002578AF"/>
    <w:rsid w:val="00260AD0"/>
    <w:rsid w:val="00261A24"/>
    <w:rsid w:val="00261ADC"/>
    <w:rsid w:val="00264CD5"/>
    <w:rsid w:val="00264F4B"/>
    <w:rsid w:val="00266DFE"/>
    <w:rsid w:val="00282CB2"/>
    <w:rsid w:val="00282F19"/>
    <w:rsid w:val="00284DFC"/>
    <w:rsid w:val="002A047B"/>
    <w:rsid w:val="002A14BF"/>
    <w:rsid w:val="002A1C10"/>
    <w:rsid w:val="002C0E1B"/>
    <w:rsid w:val="002C28F7"/>
    <w:rsid w:val="002C4D70"/>
    <w:rsid w:val="002C7919"/>
    <w:rsid w:val="002D1CA7"/>
    <w:rsid w:val="002D397B"/>
    <w:rsid w:val="002D3A8B"/>
    <w:rsid w:val="002D4517"/>
    <w:rsid w:val="002E116C"/>
    <w:rsid w:val="002E753E"/>
    <w:rsid w:val="002F148B"/>
    <w:rsid w:val="002F3510"/>
    <w:rsid w:val="002F351A"/>
    <w:rsid w:val="002F376D"/>
    <w:rsid w:val="002F55E9"/>
    <w:rsid w:val="002F6610"/>
    <w:rsid w:val="00301EEA"/>
    <w:rsid w:val="00304E9C"/>
    <w:rsid w:val="00304EBA"/>
    <w:rsid w:val="0030573A"/>
    <w:rsid w:val="00306ECE"/>
    <w:rsid w:val="00313E96"/>
    <w:rsid w:val="003174FE"/>
    <w:rsid w:val="00321C59"/>
    <w:rsid w:val="00324110"/>
    <w:rsid w:val="00334D24"/>
    <w:rsid w:val="00335CF9"/>
    <w:rsid w:val="003404F8"/>
    <w:rsid w:val="00350CAD"/>
    <w:rsid w:val="00350FD2"/>
    <w:rsid w:val="003510EC"/>
    <w:rsid w:val="00356C03"/>
    <w:rsid w:val="003606EC"/>
    <w:rsid w:val="003618E3"/>
    <w:rsid w:val="00367FB7"/>
    <w:rsid w:val="00371327"/>
    <w:rsid w:val="00373B3B"/>
    <w:rsid w:val="00382E61"/>
    <w:rsid w:val="0038405A"/>
    <w:rsid w:val="00396866"/>
    <w:rsid w:val="003B60CD"/>
    <w:rsid w:val="003B639A"/>
    <w:rsid w:val="003C5E5E"/>
    <w:rsid w:val="003C6CE4"/>
    <w:rsid w:val="003D6AC7"/>
    <w:rsid w:val="003E14AA"/>
    <w:rsid w:val="003E257F"/>
    <w:rsid w:val="003F1B0E"/>
    <w:rsid w:val="003F264F"/>
    <w:rsid w:val="003F2843"/>
    <w:rsid w:val="003F6123"/>
    <w:rsid w:val="00400C20"/>
    <w:rsid w:val="0040772F"/>
    <w:rsid w:val="00415A47"/>
    <w:rsid w:val="00417C54"/>
    <w:rsid w:val="00421A03"/>
    <w:rsid w:val="00422A10"/>
    <w:rsid w:val="0043110B"/>
    <w:rsid w:val="0043252C"/>
    <w:rsid w:val="00432949"/>
    <w:rsid w:val="00432ED0"/>
    <w:rsid w:val="00435498"/>
    <w:rsid w:val="004412DE"/>
    <w:rsid w:val="00441A41"/>
    <w:rsid w:val="004432B9"/>
    <w:rsid w:val="00446B0E"/>
    <w:rsid w:val="00450C21"/>
    <w:rsid w:val="00452138"/>
    <w:rsid w:val="004531F3"/>
    <w:rsid w:val="004619DE"/>
    <w:rsid w:val="00461F79"/>
    <w:rsid w:val="004657A1"/>
    <w:rsid w:val="0046788E"/>
    <w:rsid w:val="00470ADB"/>
    <w:rsid w:val="00474C51"/>
    <w:rsid w:val="00474FEF"/>
    <w:rsid w:val="00476C7D"/>
    <w:rsid w:val="00482C8A"/>
    <w:rsid w:val="00484F70"/>
    <w:rsid w:val="00495BDB"/>
    <w:rsid w:val="00496106"/>
    <w:rsid w:val="004A58D8"/>
    <w:rsid w:val="004A71AB"/>
    <w:rsid w:val="004B2FEA"/>
    <w:rsid w:val="004B7BC9"/>
    <w:rsid w:val="004C6D87"/>
    <w:rsid w:val="004C7831"/>
    <w:rsid w:val="004D1B63"/>
    <w:rsid w:val="004D3C6E"/>
    <w:rsid w:val="004D4E51"/>
    <w:rsid w:val="004D57D1"/>
    <w:rsid w:val="004E0614"/>
    <w:rsid w:val="004E0AFC"/>
    <w:rsid w:val="004E57C4"/>
    <w:rsid w:val="005057DB"/>
    <w:rsid w:val="005071F8"/>
    <w:rsid w:val="0050732C"/>
    <w:rsid w:val="005240BA"/>
    <w:rsid w:val="00535454"/>
    <w:rsid w:val="0054371B"/>
    <w:rsid w:val="00543A16"/>
    <w:rsid w:val="00545186"/>
    <w:rsid w:val="005507ED"/>
    <w:rsid w:val="00554EA0"/>
    <w:rsid w:val="0055536E"/>
    <w:rsid w:val="00555CBA"/>
    <w:rsid w:val="00562BF4"/>
    <w:rsid w:val="0056431C"/>
    <w:rsid w:val="00582210"/>
    <w:rsid w:val="00583491"/>
    <w:rsid w:val="00590086"/>
    <w:rsid w:val="00590949"/>
    <w:rsid w:val="00590A76"/>
    <w:rsid w:val="00594BFE"/>
    <w:rsid w:val="00595442"/>
    <w:rsid w:val="005A7519"/>
    <w:rsid w:val="005A77B0"/>
    <w:rsid w:val="005B4434"/>
    <w:rsid w:val="005B44F1"/>
    <w:rsid w:val="005B54B6"/>
    <w:rsid w:val="005B5C6A"/>
    <w:rsid w:val="005B6ECA"/>
    <w:rsid w:val="005C2331"/>
    <w:rsid w:val="005C325A"/>
    <w:rsid w:val="005C472D"/>
    <w:rsid w:val="005C49CA"/>
    <w:rsid w:val="005D7381"/>
    <w:rsid w:val="005D7BB9"/>
    <w:rsid w:val="005E2A14"/>
    <w:rsid w:val="005E4C99"/>
    <w:rsid w:val="005F704B"/>
    <w:rsid w:val="00601125"/>
    <w:rsid w:val="00601A0B"/>
    <w:rsid w:val="00603744"/>
    <w:rsid w:val="00614177"/>
    <w:rsid w:val="00615692"/>
    <w:rsid w:val="00615E84"/>
    <w:rsid w:val="006178C8"/>
    <w:rsid w:val="00617938"/>
    <w:rsid w:val="00622FE9"/>
    <w:rsid w:val="00627CB3"/>
    <w:rsid w:val="00630ACA"/>
    <w:rsid w:val="006315E8"/>
    <w:rsid w:val="006317B2"/>
    <w:rsid w:val="006343B4"/>
    <w:rsid w:val="006369CF"/>
    <w:rsid w:val="006420E7"/>
    <w:rsid w:val="0065124C"/>
    <w:rsid w:val="006563E1"/>
    <w:rsid w:val="00656B3C"/>
    <w:rsid w:val="00657350"/>
    <w:rsid w:val="00657EE3"/>
    <w:rsid w:val="00663C97"/>
    <w:rsid w:val="00671597"/>
    <w:rsid w:val="006722F0"/>
    <w:rsid w:val="00674743"/>
    <w:rsid w:val="0068744C"/>
    <w:rsid w:val="006922FA"/>
    <w:rsid w:val="006930CD"/>
    <w:rsid w:val="006A54B8"/>
    <w:rsid w:val="006B058A"/>
    <w:rsid w:val="006B11EE"/>
    <w:rsid w:val="006B1522"/>
    <w:rsid w:val="006C295B"/>
    <w:rsid w:val="006D29A6"/>
    <w:rsid w:val="006E19BE"/>
    <w:rsid w:val="006E3FF3"/>
    <w:rsid w:val="006E68A8"/>
    <w:rsid w:val="006F2689"/>
    <w:rsid w:val="007109F7"/>
    <w:rsid w:val="00715310"/>
    <w:rsid w:val="0071761A"/>
    <w:rsid w:val="00722D64"/>
    <w:rsid w:val="0073235D"/>
    <w:rsid w:val="00732EF7"/>
    <w:rsid w:val="007370A9"/>
    <w:rsid w:val="00741A67"/>
    <w:rsid w:val="00742294"/>
    <w:rsid w:val="00742737"/>
    <w:rsid w:val="007434CA"/>
    <w:rsid w:val="00754FC5"/>
    <w:rsid w:val="007704BA"/>
    <w:rsid w:val="00775EE0"/>
    <w:rsid w:val="0077777D"/>
    <w:rsid w:val="00781A4B"/>
    <w:rsid w:val="007832C3"/>
    <w:rsid w:val="00783682"/>
    <w:rsid w:val="007859D4"/>
    <w:rsid w:val="00786B8D"/>
    <w:rsid w:val="0079199D"/>
    <w:rsid w:val="00793098"/>
    <w:rsid w:val="00796241"/>
    <w:rsid w:val="007A334F"/>
    <w:rsid w:val="007B0EE1"/>
    <w:rsid w:val="007C23FE"/>
    <w:rsid w:val="007C47EE"/>
    <w:rsid w:val="007D0D24"/>
    <w:rsid w:val="007D66A2"/>
    <w:rsid w:val="007D6996"/>
    <w:rsid w:val="007D70AE"/>
    <w:rsid w:val="007D7BE3"/>
    <w:rsid w:val="007E1997"/>
    <w:rsid w:val="007E1CE6"/>
    <w:rsid w:val="007E41CE"/>
    <w:rsid w:val="007E4B83"/>
    <w:rsid w:val="007F1026"/>
    <w:rsid w:val="008032C4"/>
    <w:rsid w:val="008040D0"/>
    <w:rsid w:val="008062F7"/>
    <w:rsid w:val="008065B8"/>
    <w:rsid w:val="008072B9"/>
    <w:rsid w:val="0081350D"/>
    <w:rsid w:val="008257D2"/>
    <w:rsid w:val="00825FE0"/>
    <w:rsid w:val="008379E4"/>
    <w:rsid w:val="00837F4E"/>
    <w:rsid w:val="00846B86"/>
    <w:rsid w:val="00846D6F"/>
    <w:rsid w:val="00857ACB"/>
    <w:rsid w:val="00864817"/>
    <w:rsid w:val="00864B8E"/>
    <w:rsid w:val="00874DC3"/>
    <w:rsid w:val="008825E1"/>
    <w:rsid w:val="008854F3"/>
    <w:rsid w:val="00892B56"/>
    <w:rsid w:val="00896F77"/>
    <w:rsid w:val="008A2B52"/>
    <w:rsid w:val="008A37AA"/>
    <w:rsid w:val="008A54BD"/>
    <w:rsid w:val="008B07F4"/>
    <w:rsid w:val="008B1AEF"/>
    <w:rsid w:val="008B1BB6"/>
    <w:rsid w:val="008B35E5"/>
    <w:rsid w:val="008B5BAB"/>
    <w:rsid w:val="008B72E2"/>
    <w:rsid w:val="008D0B91"/>
    <w:rsid w:val="008D3504"/>
    <w:rsid w:val="008E5886"/>
    <w:rsid w:val="008E5EA3"/>
    <w:rsid w:val="008F5BED"/>
    <w:rsid w:val="00900099"/>
    <w:rsid w:val="0090425E"/>
    <w:rsid w:val="009053CB"/>
    <w:rsid w:val="00907C0C"/>
    <w:rsid w:val="00915AB8"/>
    <w:rsid w:val="00916F22"/>
    <w:rsid w:val="00922638"/>
    <w:rsid w:val="00931444"/>
    <w:rsid w:val="0093196E"/>
    <w:rsid w:val="00931D78"/>
    <w:rsid w:val="0093361B"/>
    <w:rsid w:val="009379DD"/>
    <w:rsid w:val="0094146A"/>
    <w:rsid w:val="0094753A"/>
    <w:rsid w:val="00952C4D"/>
    <w:rsid w:val="00961A8B"/>
    <w:rsid w:val="009649A3"/>
    <w:rsid w:val="0097276B"/>
    <w:rsid w:val="00972A89"/>
    <w:rsid w:val="009817D3"/>
    <w:rsid w:val="009818D6"/>
    <w:rsid w:val="009821E1"/>
    <w:rsid w:val="009843BF"/>
    <w:rsid w:val="009855A9"/>
    <w:rsid w:val="009862BA"/>
    <w:rsid w:val="009A1069"/>
    <w:rsid w:val="009B0504"/>
    <w:rsid w:val="009C68E6"/>
    <w:rsid w:val="009C7DB9"/>
    <w:rsid w:val="009D2F22"/>
    <w:rsid w:val="009E1F46"/>
    <w:rsid w:val="009E3994"/>
    <w:rsid w:val="009E7992"/>
    <w:rsid w:val="009F6AA1"/>
    <w:rsid w:val="00A04567"/>
    <w:rsid w:val="00A11F91"/>
    <w:rsid w:val="00A15002"/>
    <w:rsid w:val="00A15ACD"/>
    <w:rsid w:val="00A20CEF"/>
    <w:rsid w:val="00A22E49"/>
    <w:rsid w:val="00A27276"/>
    <w:rsid w:val="00A35D1D"/>
    <w:rsid w:val="00A376A1"/>
    <w:rsid w:val="00A4119E"/>
    <w:rsid w:val="00A6048F"/>
    <w:rsid w:val="00A639E3"/>
    <w:rsid w:val="00A644EC"/>
    <w:rsid w:val="00A75F7A"/>
    <w:rsid w:val="00A8187A"/>
    <w:rsid w:val="00A8361E"/>
    <w:rsid w:val="00A8381C"/>
    <w:rsid w:val="00A8591C"/>
    <w:rsid w:val="00A93795"/>
    <w:rsid w:val="00A95958"/>
    <w:rsid w:val="00A96CEE"/>
    <w:rsid w:val="00AA49F7"/>
    <w:rsid w:val="00AB04E1"/>
    <w:rsid w:val="00AB1586"/>
    <w:rsid w:val="00AB65FF"/>
    <w:rsid w:val="00AB6720"/>
    <w:rsid w:val="00AC0474"/>
    <w:rsid w:val="00AC1C2A"/>
    <w:rsid w:val="00AC5201"/>
    <w:rsid w:val="00AC5F57"/>
    <w:rsid w:val="00AC735B"/>
    <w:rsid w:val="00AD3519"/>
    <w:rsid w:val="00AD390F"/>
    <w:rsid w:val="00AD4F08"/>
    <w:rsid w:val="00AD57C6"/>
    <w:rsid w:val="00AD7A57"/>
    <w:rsid w:val="00AE7780"/>
    <w:rsid w:val="00B06C9C"/>
    <w:rsid w:val="00B07493"/>
    <w:rsid w:val="00B133C5"/>
    <w:rsid w:val="00B16752"/>
    <w:rsid w:val="00B216ED"/>
    <w:rsid w:val="00B30D62"/>
    <w:rsid w:val="00B41D70"/>
    <w:rsid w:val="00B45F6E"/>
    <w:rsid w:val="00B511D3"/>
    <w:rsid w:val="00B61F29"/>
    <w:rsid w:val="00B84091"/>
    <w:rsid w:val="00B90E3A"/>
    <w:rsid w:val="00B95199"/>
    <w:rsid w:val="00BA28CE"/>
    <w:rsid w:val="00BA386D"/>
    <w:rsid w:val="00BB30B6"/>
    <w:rsid w:val="00BB3A90"/>
    <w:rsid w:val="00BC40D0"/>
    <w:rsid w:val="00BC5336"/>
    <w:rsid w:val="00BD59E7"/>
    <w:rsid w:val="00BE38F9"/>
    <w:rsid w:val="00BF396C"/>
    <w:rsid w:val="00BF65C4"/>
    <w:rsid w:val="00BF6C7B"/>
    <w:rsid w:val="00C00464"/>
    <w:rsid w:val="00C00B35"/>
    <w:rsid w:val="00C1091E"/>
    <w:rsid w:val="00C11DCE"/>
    <w:rsid w:val="00C24536"/>
    <w:rsid w:val="00C41782"/>
    <w:rsid w:val="00C43E94"/>
    <w:rsid w:val="00C45B44"/>
    <w:rsid w:val="00C5410D"/>
    <w:rsid w:val="00C575FE"/>
    <w:rsid w:val="00C6331E"/>
    <w:rsid w:val="00C801B7"/>
    <w:rsid w:val="00C8078D"/>
    <w:rsid w:val="00C81140"/>
    <w:rsid w:val="00C946F7"/>
    <w:rsid w:val="00C954A6"/>
    <w:rsid w:val="00C97FB8"/>
    <w:rsid w:val="00CA0707"/>
    <w:rsid w:val="00CA2D1B"/>
    <w:rsid w:val="00CA7298"/>
    <w:rsid w:val="00CB044D"/>
    <w:rsid w:val="00CB5E8D"/>
    <w:rsid w:val="00CC235D"/>
    <w:rsid w:val="00CC48C2"/>
    <w:rsid w:val="00CC4A6D"/>
    <w:rsid w:val="00CC5E24"/>
    <w:rsid w:val="00CE0D26"/>
    <w:rsid w:val="00CE62D0"/>
    <w:rsid w:val="00CF7848"/>
    <w:rsid w:val="00CF78FC"/>
    <w:rsid w:val="00D00AC5"/>
    <w:rsid w:val="00D033C5"/>
    <w:rsid w:val="00D057D9"/>
    <w:rsid w:val="00D217F2"/>
    <w:rsid w:val="00D23D29"/>
    <w:rsid w:val="00D23EA1"/>
    <w:rsid w:val="00D24DC9"/>
    <w:rsid w:val="00D256AC"/>
    <w:rsid w:val="00D27033"/>
    <w:rsid w:val="00D308D1"/>
    <w:rsid w:val="00D37EBA"/>
    <w:rsid w:val="00D407FB"/>
    <w:rsid w:val="00D44682"/>
    <w:rsid w:val="00D44A58"/>
    <w:rsid w:val="00D53E9C"/>
    <w:rsid w:val="00D5464E"/>
    <w:rsid w:val="00D61F76"/>
    <w:rsid w:val="00D62BE1"/>
    <w:rsid w:val="00D637B9"/>
    <w:rsid w:val="00D63B30"/>
    <w:rsid w:val="00D66871"/>
    <w:rsid w:val="00D73B43"/>
    <w:rsid w:val="00D74FC9"/>
    <w:rsid w:val="00D800FB"/>
    <w:rsid w:val="00D876A0"/>
    <w:rsid w:val="00D924FD"/>
    <w:rsid w:val="00D92C0F"/>
    <w:rsid w:val="00D9599B"/>
    <w:rsid w:val="00DA285E"/>
    <w:rsid w:val="00DA47E4"/>
    <w:rsid w:val="00DA5CA3"/>
    <w:rsid w:val="00DA5D88"/>
    <w:rsid w:val="00DA62C3"/>
    <w:rsid w:val="00DA6D67"/>
    <w:rsid w:val="00DB14DE"/>
    <w:rsid w:val="00DB4C54"/>
    <w:rsid w:val="00DB7D98"/>
    <w:rsid w:val="00DC78C6"/>
    <w:rsid w:val="00DD13F5"/>
    <w:rsid w:val="00DD2198"/>
    <w:rsid w:val="00DD30BD"/>
    <w:rsid w:val="00DD367D"/>
    <w:rsid w:val="00DD40D4"/>
    <w:rsid w:val="00DD4464"/>
    <w:rsid w:val="00DD5917"/>
    <w:rsid w:val="00DD6EA4"/>
    <w:rsid w:val="00DE076F"/>
    <w:rsid w:val="00DE29A9"/>
    <w:rsid w:val="00DE40E5"/>
    <w:rsid w:val="00DE6C91"/>
    <w:rsid w:val="00DF2554"/>
    <w:rsid w:val="00DF5EB1"/>
    <w:rsid w:val="00E0072D"/>
    <w:rsid w:val="00E04444"/>
    <w:rsid w:val="00E1592D"/>
    <w:rsid w:val="00E249D5"/>
    <w:rsid w:val="00E251C3"/>
    <w:rsid w:val="00E411D2"/>
    <w:rsid w:val="00E42075"/>
    <w:rsid w:val="00E51F73"/>
    <w:rsid w:val="00E53A8F"/>
    <w:rsid w:val="00E55EC3"/>
    <w:rsid w:val="00E63269"/>
    <w:rsid w:val="00E657F7"/>
    <w:rsid w:val="00E6689D"/>
    <w:rsid w:val="00E705B1"/>
    <w:rsid w:val="00E730F4"/>
    <w:rsid w:val="00E773E9"/>
    <w:rsid w:val="00E80E74"/>
    <w:rsid w:val="00E849C2"/>
    <w:rsid w:val="00E954EB"/>
    <w:rsid w:val="00E96DDE"/>
    <w:rsid w:val="00EA28A0"/>
    <w:rsid w:val="00EA5EF8"/>
    <w:rsid w:val="00EB04E4"/>
    <w:rsid w:val="00EB1E67"/>
    <w:rsid w:val="00EB4C3A"/>
    <w:rsid w:val="00EB73F6"/>
    <w:rsid w:val="00EB7F38"/>
    <w:rsid w:val="00ED08F3"/>
    <w:rsid w:val="00EE5331"/>
    <w:rsid w:val="00EE5407"/>
    <w:rsid w:val="00EF19A5"/>
    <w:rsid w:val="00EF6C72"/>
    <w:rsid w:val="00F02B56"/>
    <w:rsid w:val="00F0476F"/>
    <w:rsid w:val="00F05E96"/>
    <w:rsid w:val="00F210AB"/>
    <w:rsid w:val="00F27038"/>
    <w:rsid w:val="00F30F21"/>
    <w:rsid w:val="00F360EA"/>
    <w:rsid w:val="00F37D78"/>
    <w:rsid w:val="00F4031D"/>
    <w:rsid w:val="00F40D5D"/>
    <w:rsid w:val="00F41B7B"/>
    <w:rsid w:val="00F41FE1"/>
    <w:rsid w:val="00F5262A"/>
    <w:rsid w:val="00F56168"/>
    <w:rsid w:val="00F62F70"/>
    <w:rsid w:val="00F647B5"/>
    <w:rsid w:val="00F6497B"/>
    <w:rsid w:val="00F64E19"/>
    <w:rsid w:val="00F70CA5"/>
    <w:rsid w:val="00F71EF0"/>
    <w:rsid w:val="00F80B86"/>
    <w:rsid w:val="00F8759F"/>
    <w:rsid w:val="00F875CB"/>
    <w:rsid w:val="00F9770D"/>
    <w:rsid w:val="00FA10B8"/>
    <w:rsid w:val="00FA114C"/>
    <w:rsid w:val="00FA16B1"/>
    <w:rsid w:val="00FA6955"/>
    <w:rsid w:val="00FA7A50"/>
    <w:rsid w:val="00FC0143"/>
    <w:rsid w:val="00FC5402"/>
    <w:rsid w:val="00FD1C3D"/>
    <w:rsid w:val="00FD7774"/>
    <w:rsid w:val="00FE3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FCA3CD"/>
  <w15:docId w15:val="{B3159714-12D4-483C-A748-3C3FB50C3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2F27"/>
    <w:pPr>
      <w:spacing w:after="200" w:line="276" w:lineRule="auto"/>
    </w:pPr>
    <w:rPr>
      <w:rFonts w:ascii="Calibri" w:eastAsia="Calibri" w:hAnsi="Calibr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52F27"/>
    <w:pPr>
      <w:tabs>
        <w:tab w:val="center" w:pos="4153"/>
        <w:tab w:val="right" w:pos="8306"/>
      </w:tabs>
    </w:pPr>
  </w:style>
  <w:style w:type="paragraph" w:styleId="Footer">
    <w:name w:val="footer"/>
    <w:basedOn w:val="Normal"/>
    <w:link w:val="FooterChar"/>
    <w:uiPriority w:val="99"/>
    <w:rsid w:val="00252F27"/>
    <w:pPr>
      <w:tabs>
        <w:tab w:val="center" w:pos="4153"/>
        <w:tab w:val="right" w:pos="8306"/>
      </w:tabs>
    </w:pPr>
  </w:style>
  <w:style w:type="paragraph" w:customStyle="1" w:styleId="Default">
    <w:name w:val="Default"/>
    <w:rsid w:val="002F376D"/>
    <w:pPr>
      <w:autoSpaceDE w:val="0"/>
      <w:autoSpaceDN w:val="0"/>
      <w:adjustRightInd w:val="0"/>
    </w:pPr>
    <w:rPr>
      <w:rFonts w:ascii="FEHHBC+TimesNewRoman" w:hAnsi="FEHHBC+TimesNewRoman" w:cs="FEHHBC+TimesNewRoman"/>
      <w:color w:val="000000"/>
      <w:sz w:val="24"/>
      <w:szCs w:val="24"/>
    </w:rPr>
  </w:style>
  <w:style w:type="character" w:styleId="HTMLCite">
    <w:name w:val="HTML Cite"/>
    <w:rsid w:val="00396866"/>
    <w:rPr>
      <w:i w:val="0"/>
      <w:iCs w:val="0"/>
      <w:color w:val="009933"/>
    </w:rPr>
  </w:style>
  <w:style w:type="table" w:styleId="TableGrid">
    <w:name w:val="Table Grid"/>
    <w:basedOn w:val="TableNormal"/>
    <w:rsid w:val="006B11EE"/>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AC5201"/>
  </w:style>
  <w:style w:type="character" w:customStyle="1" w:styleId="FooterChar">
    <w:name w:val="Footer Char"/>
    <w:link w:val="Footer"/>
    <w:uiPriority w:val="99"/>
    <w:rsid w:val="00D00AC5"/>
    <w:rPr>
      <w:rFonts w:ascii="Calibri" w:eastAsia="Calibri" w:hAnsi="Calibri"/>
      <w:sz w:val="22"/>
      <w:szCs w:val="22"/>
      <w:lang w:val="en-US" w:eastAsia="en-US"/>
    </w:rPr>
  </w:style>
  <w:style w:type="paragraph" w:styleId="BalloonText">
    <w:name w:val="Balloon Text"/>
    <w:basedOn w:val="Normal"/>
    <w:link w:val="BalloonTextChar"/>
    <w:rsid w:val="00D00AC5"/>
    <w:pPr>
      <w:spacing w:after="0" w:line="240" w:lineRule="auto"/>
    </w:pPr>
    <w:rPr>
      <w:rFonts w:ascii="Tahoma" w:hAnsi="Tahoma" w:cs="Tahoma"/>
      <w:sz w:val="16"/>
      <w:szCs w:val="16"/>
    </w:rPr>
  </w:style>
  <w:style w:type="character" w:customStyle="1" w:styleId="BalloonTextChar">
    <w:name w:val="Balloon Text Char"/>
    <w:link w:val="BalloonText"/>
    <w:rsid w:val="00D00AC5"/>
    <w:rPr>
      <w:rFonts w:ascii="Tahoma" w:eastAsia="Calibri" w:hAnsi="Tahoma" w:cs="Tahoma"/>
      <w:sz w:val="16"/>
      <w:szCs w:val="16"/>
      <w:lang w:val="en-US" w:eastAsia="en-US"/>
    </w:rPr>
  </w:style>
  <w:style w:type="paragraph" w:styleId="BodyText">
    <w:name w:val="Body Text"/>
    <w:basedOn w:val="Normal"/>
    <w:link w:val="BodyTextChar"/>
    <w:rsid w:val="0090425E"/>
    <w:pPr>
      <w:spacing w:after="0" w:line="360" w:lineRule="auto"/>
      <w:jc w:val="center"/>
    </w:pPr>
    <w:rPr>
      <w:rFonts w:ascii="Arial" w:eastAsia="Times New Roman" w:hAnsi="Arial"/>
      <w:sz w:val="28"/>
      <w:szCs w:val="20"/>
      <w:lang w:eastAsia="en-GB"/>
    </w:rPr>
  </w:style>
  <w:style w:type="character" w:customStyle="1" w:styleId="BodyTextChar">
    <w:name w:val="Body Text Char"/>
    <w:link w:val="BodyText"/>
    <w:rsid w:val="0090425E"/>
    <w:rPr>
      <w:rFonts w:ascii="Arial" w:hAnsi="Arial"/>
      <w:sz w:val="28"/>
      <w:lang w:val="en-US"/>
    </w:rPr>
  </w:style>
  <w:style w:type="paragraph" w:styleId="NormalWeb">
    <w:name w:val="Normal (Web)"/>
    <w:basedOn w:val="Normal"/>
    <w:uiPriority w:val="99"/>
    <w:rsid w:val="00450C21"/>
    <w:rPr>
      <w:rFonts w:ascii="Times New Roman" w:hAnsi="Times New Roman"/>
      <w:sz w:val="24"/>
      <w:szCs w:val="24"/>
    </w:rPr>
  </w:style>
  <w:style w:type="character" w:styleId="Hyperlink">
    <w:name w:val="Hyperlink"/>
    <w:uiPriority w:val="99"/>
    <w:rsid w:val="006343B4"/>
    <w:rPr>
      <w:color w:val="0000FF"/>
      <w:u w:val="single"/>
    </w:rPr>
  </w:style>
  <w:style w:type="paragraph" w:styleId="ListParagraph">
    <w:name w:val="List Paragraph"/>
    <w:basedOn w:val="Normal"/>
    <w:uiPriority w:val="34"/>
    <w:qFormat/>
    <w:rsid w:val="00900099"/>
    <w:pPr>
      <w:ind w:left="720"/>
      <w:contextualSpacing/>
    </w:pPr>
  </w:style>
  <w:style w:type="character" w:styleId="CommentReference">
    <w:name w:val="annotation reference"/>
    <w:semiHidden/>
    <w:unhideWhenUsed/>
    <w:rsid w:val="00024ACE"/>
    <w:rPr>
      <w:sz w:val="16"/>
      <w:szCs w:val="16"/>
    </w:rPr>
  </w:style>
  <w:style w:type="paragraph" w:styleId="CommentText">
    <w:name w:val="annotation text"/>
    <w:basedOn w:val="Normal"/>
    <w:link w:val="CommentTextChar"/>
    <w:unhideWhenUsed/>
    <w:rsid w:val="00024ACE"/>
    <w:pPr>
      <w:spacing w:line="240" w:lineRule="auto"/>
    </w:pPr>
    <w:rPr>
      <w:sz w:val="20"/>
      <w:szCs w:val="20"/>
    </w:rPr>
  </w:style>
  <w:style w:type="character" w:customStyle="1" w:styleId="CommentTextChar">
    <w:name w:val="Comment Text Char"/>
    <w:link w:val="CommentText"/>
    <w:rsid w:val="00024ACE"/>
    <w:rPr>
      <w:rFonts w:ascii="Calibri" w:eastAsia="Calibri" w:hAnsi="Calibri"/>
      <w:lang w:val="en-US" w:eastAsia="en-US"/>
    </w:rPr>
  </w:style>
  <w:style w:type="paragraph" w:styleId="CommentSubject">
    <w:name w:val="annotation subject"/>
    <w:basedOn w:val="CommentText"/>
    <w:next w:val="CommentText"/>
    <w:link w:val="CommentSubjectChar"/>
    <w:semiHidden/>
    <w:unhideWhenUsed/>
    <w:rsid w:val="00024ACE"/>
    <w:rPr>
      <w:b/>
      <w:bCs/>
    </w:rPr>
  </w:style>
  <w:style w:type="character" w:customStyle="1" w:styleId="CommentSubjectChar">
    <w:name w:val="Comment Subject Char"/>
    <w:link w:val="CommentSubject"/>
    <w:semiHidden/>
    <w:rsid w:val="00024ACE"/>
    <w:rPr>
      <w:rFonts w:ascii="Calibri" w:eastAsia="Calibri" w:hAnsi="Calibri"/>
      <w:b/>
      <w:bCs/>
      <w:lang w:val="en-US" w:eastAsia="en-US"/>
    </w:rPr>
  </w:style>
  <w:style w:type="character" w:customStyle="1" w:styleId="UnresolvedMention1">
    <w:name w:val="Unresolved Mention1"/>
    <w:uiPriority w:val="99"/>
    <w:semiHidden/>
    <w:unhideWhenUsed/>
    <w:rsid w:val="005507ED"/>
    <w:rPr>
      <w:color w:val="605E5C"/>
      <w:shd w:val="clear" w:color="auto" w:fill="E1DFDD"/>
    </w:rPr>
  </w:style>
  <w:style w:type="paragraph" w:styleId="Revision">
    <w:name w:val="Revision"/>
    <w:hidden/>
    <w:uiPriority w:val="99"/>
    <w:semiHidden/>
    <w:rsid w:val="00474C51"/>
    <w:rPr>
      <w:rFonts w:ascii="Calibri" w:eastAsia="Calibri" w:hAnsi="Calibri"/>
      <w:sz w:val="22"/>
      <w:szCs w:val="22"/>
      <w:lang w:val="en-US" w:eastAsia="en-US"/>
    </w:rPr>
  </w:style>
  <w:style w:type="character" w:styleId="UnresolvedMention">
    <w:name w:val="Unresolved Mention"/>
    <w:uiPriority w:val="99"/>
    <w:semiHidden/>
    <w:unhideWhenUsed/>
    <w:rsid w:val="002D397B"/>
    <w:rPr>
      <w:color w:val="605E5C"/>
      <w:shd w:val="clear" w:color="auto" w:fill="E1DFDD"/>
    </w:rPr>
  </w:style>
  <w:style w:type="character" w:styleId="FollowedHyperlink">
    <w:name w:val="FollowedHyperlink"/>
    <w:semiHidden/>
    <w:unhideWhenUsed/>
    <w:rsid w:val="00EB73F6"/>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045706">
      <w:bodyDiv w:val="1"/>
      <w:marLeft w:val="0"/>
      <w:marRight w:val="0"/>
      <w:marTop w:val="0"/>
      <w:marBottom w:val="0"/>
      <w:divBdr>
        <w:top w:val="none" w:sz="0" w:space="0" w:color="auto"/>
        <w:left w:val="none" w:sz="0" w:space="0" w:color="auto"/>
        <w:bottom w:val="none" w:sz="0" w:space="0" w:color="auto"/>
        <w:right w:val="none" w:sz="0" w:space="0" w:color="auto"/>
      </w:divBdr>
    </w:div>
    <w:div w:id="113136129">
      <w:bodyDiv w:val="1"/>
      <w:marLeft w:val="0"/>
      <w:marRight w:val="0"/>
      <w:marTop w:val="0"/>
      <w:marBottom w:val="0"/>
      <w:divBdr>
        <w:top w:val="none" w:sz="0" w:space="0" w:color="auto"/>
        <w:left w:val="none" w:sz="0" w:space="0" w:color="auto"/>
        <w:bottom w:val="none" w:sz="0" w:space="0" w:color="auto"/>
        <w:right w:val="none" w:sz="0" w:space="0" w:color="auto"/>
      </w:divBdr>
    </w:div>
    <w:div w:id="152529281">
      <w:bodyDiv w:val="1"/>
      <w:marLeft w:val="0"/>
      <w:marRight w:val="0"/>
      <w:marTop w:val="0"/>
      <w:marBottom w:val="0"/>
      <w:divBdr>
        <w:top w:val="none" w:sz="0" w:space="0" w:color="auto"/>
        <w:left w:val="none" w:sz="0" w:space="0" w:color="auto"/>
        <w:bottom w:val="none" w:sz="0" w:space="0" w:color="auto"/>
        <w:right w:val="none" w:sz="0" w:space="0" w:color="auto"/>
      </w:divBdr>
    </w:div>
    <w:div w:id="209339636">
      <w:bodyDiv w:val="1"/>
      <w:marLeft w:val="0"/>
      <w:marRight w:val="0"/>
      <w:marTop w:val="0"/>
      <w:marBottom w:val="0"/>
      <w:divBdr>
        <w:top w:val="none" w:sz="0" w:space="0" w:color="auto"/>
        <w:left w:val="none" w:sz="0" w:space="0" w:color="auto"/>
        <w:bottom w:val="none" w:sz="0" w:space="0" w:color="auto"/>
        <w:right w:val="none" w:sz="0" w:space="0" w:color="auto"/>
      </w:divBdr>
      <w:divsChild>
        <w:div w:id="795485370">
          <w:marLeft w:val="0"/>
          <w:marRight w:val="0"/>
          <w:marTop w:val="0"/>
          <w:marBottom w:val="0"/>
          <w:divBdr>
            <w:top w:val="none" w:sz="0" w:space="0" w:color="auto"/>
            <w:left w:val="none" w:sz="0" w:space="0" w:color="auto"/>
            <w:bottom w:val="none" w:sz="0" w:space="0" w:color="auto"/>
            <w:right w:val="none" w:sz="0" w:space="0" w:color="auto"/>
          </w:divBdr>
          <w:divsChild>
            <w:div w:id="5792185">
              <w:marLeft w:val="0"/>
              <w:marRight w:val="0"/>
              <w:marTop w:val="0"/>
              <w:marBottom w:val="0"/>
              <w:divBdr>
                <w:top w:val="none" w:sz="0" w:space="0" w:color="auto"/>
                <w:left w:val="none" w:sz="0" w:space="0" w:color="auto"/>
                <w:bottom w:val="none" w:sz="0" w:space="0" w:color="auto"/>
                <w:right w:val="none" w:sz="0" w:space="0" w:color="auto"/>
              </w:divBdr>
            </w:div>
            <w:div w:id="60568576">
              <w:marLeft w:val="0"/>
              <w:marRight w:val="0"/>
              <w:marTop w:val="0"/>
              <w:marBottom w:val="0"/>
              <w:divBdr>
                <w:top w:val="none" w:sz="0" w:space="0" w:color="auto"/>
                <w:left w:val="none" w:sz="0" w:space="0" w:color="auto"/>
                <w:bottom w:val="none" w:sz="0" w:space="0" w:color="auto"/>
                <w:right w:val="none" w:sz="0" w:space="0" w:color="auto"/>
              </w:divBdr>
            </w:div>
            <w:div w:id="243537699">
              <w:marLeft w:val="0"/>
              <w:marRight w:val="0"/>
              <w:marTop w:val="0"/>
              <w:marBottom w:val="0"/>
              <w:divBdr>
                <w:top w:val="none" w:sz="0" w:space="0" w:color="auto"/>
                <w:left w:val="none" w:sz="0" w:space="0" w:color="auto"/>
                <w:bottom w:val="none" w:sz="0" w:space="0" w:color="auto"/>
                <w:right w:val="none" w:sz="0" w:space="0" w:color="auto"/>
              </w:divBdr>
            </w:div>
            <w:div w:id="254018883">
              <w:marLeft w:val="0"/>
              <w:marRight w:val="0"/>
              <w:marTop w:val="0"/>
              <w:marBottom w:val="0"/>
              <w:divBdr>
                <w:top w:val="none" w:sz="0" w:space="0" w:color="auto"/>
                <w:left w:val="none" w:sz="0" w:space="0" w:color="auto"/>
                <w:bottom w:val="none" w:sz="0" w:space="0" w:color="auto"/>
                <w:right w:val="none" w:sz="0" w:space="0" w:color="auto"/>
              </w:divBdr>
            </w:div>
            <w:div w:id="444495783">
              <w:marLeft w:val="0"/>
              <w:marRight w:val="0"/>
              <w:marTop w:val="0"/>
              <w:marBottom w:val="0"/>
              <w:divBdr>
                <w:top w:val="none" w:sz="0" w:space="0" w:color="auto"/>
                <w:left w:val="none" w:sz="0" w:space="0" w:color="auto"/>
                <w:bottom w:val="none" w:sz="0" w:space="0" w:color="auto"/>
                <w:right w:val="none" w:sz="0" w:space="0" w:color="auto"/>
              </w:divBdr>
            </w:div>
            <w:div w:id="576673606">
              <w:marLeft w:val="0"/>
              <w:marRight w:val="0"/>
              <w:marTop w:val="0"/>
              <w:marBottom w:val="0"/>
              <w:divBdr>
                <w:top w:val="none" w:sz="0" w:space="0" w:color="auto"/>
                <w:left w:val="none" w:sz="0" w:space="0" w:color="auto"/>
                <w:bottom w:val="none" w:sz="0" w:space="0" w:color="auto"/>
                <w:right w:val="none" w:sz="0" w:space="0" w:color="auto"/>
              </w:divBdr>
            </w:div>
            <w:div w:id="951787282">
              <w:marLeft w:val="0"/>
              <w:marRight w:val="0"/>
              <w:marTop w:val="0"/>
              <w:marBottom w:val="0"/>
              <w:divBdr>
                <w:top w:val="none" w:sz="0" w:space="0" w:color="auto"/>
                <w:left w:val="none" w:sz="0" w:space="0" w:color="auto"/>
                <w:bottom w:val="none" w:sz="0" w:space="0" w:color="auto"/>
                <w:right w:val="none" w:sz="0" w:space="0" w:color="auto"/>
              </w:divBdr>
            </w:div>
            <w:div w:id="997418782">
              <w:marLeft w:val="0"/>
              <w:marRight w:val="0"/>
              <w:marTop w:val="0"/>
              <w:marBottom w:val="0"/>
              <w:divBdr>
                <w:top w:val="none" w:sz="0" w:space="0" w:color="auto"/>
                <w:left w:val="none" w:sz="0" w:space="0" w:color="auto"/>
                <w:bottom w:val="none" w:sz="0" w:space="0" w:color="auto"/>
                <w:right w:val="none" w:sz="0" w:space="0" w:color="auto"/>
              </w:divBdr>
            </w:div>
            <w:div w:id="1567305318">
              <w:marLeft w:val="0"/>
              <w:marRight w:val="0"/>
              <w:marTop w:val="0"/>
              <w:marBottom w:val="0"/>
              <w:divBdr>
                <w:top w:val="none" w:sz="0" w:space="0" w:color="auto"/>
                <w:left w:val="none" w:sz="0" w:space="0" w:color="auto"/>
                <w:bottom w:val="none" w:sz="0" w:space="0" w:color="auto"/>
                <w:right w:val="none" w:sz="0" w:space="0" w:color="auto"/>
              </w:divBdr>
            </w:div>
            <w:div w:id="1851675507">
              <w:marLeft w:val="0"/>
              <w:marRight w:val="0"/>
              <w:marTop w:val="0"/>
              <w:marBottom w:val="0"/>
              <w:divBdr>
                <w:top w:val="none" w:sz="0" w:space="0" w:color="auto"/>
                <w:left w:val="none" w:sz="0" w:space="0" w:color="auto"/>
                <w:bottom w:val="none" w:sz="0" w:space="0" w:color="auto"/>
                <w:right w:val="none" w:sz="0" w:space="0" w:color="auto"/>
              </w:divBdr>
            </w:div>
            <w:div w:id="1912421130">
              <w:marLeft w:val="0"/>
              <w:marRight w:val="0"/>
              <w:marTop w:val="0"/>
              <w:marBottom w:val="0"/>
              <w:divBdr>
                <w:top w:val="none" w:sz="0" w:space="0" w:color="auto"/>
                <w:left w:val="none" w:sz="0" w:space="0" w:color="auto"/>
                <w:bottom w:val="none" w:sz="0" w:space="0" w:color="auto"/>
                <w:right w:val="none" w:sz="0" w:space="0" w:color="auto"/>
              </w:divBdr>
            </w:div>
            <w:div w:id="203379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9522">
      <w:bodyDiv w:val="1"/>
      <w:marLeft w:val="0"/>
      <w:marRight w:val="0"/>
      <w:marTop w:val="0"/>
      <w:marBottom w:val="0"/>
      <w:divBdr>
        <w:top w:val="none" w:sz="0" w:space="0" w:color="auto"/>
        <w:left w:val="none" w:sz="0" w:space="0" w:color="auto"/>
        <w:bottom w:val="none" w:sz="0" w:space="0" w:color="auto"/>
        <w:right w:val="none" w:sz="0" w:space="0" w:color="auto"/>
      </w:divBdr>
    </w:div>
    <w:div w:id="377048220">
      <w:bodyDiv w:val="1"/>
      <w:marLeft w:val="0"/>
      <w:marRight w:val="0"/>
      <w:marTop w:val="0"/>
      <w:marBottom w:val="0"/>
      <w:divBdr>
        <w:top w:val="none" w:sz="0" w:space="0" w:color="auto"/>
        <w:left w:val="none" w:sz="0" w:space="0" w:color="auto"/>
        <w:bottom w:val="none" w:sz="0" w:space="0" w:color="auto"/>
        <w:right w:val="none" w:sz="0" w:space="0" w:color="auto"/>
      </w:divBdr>
    </w:div>
    <w:div w:id="483932471">
      <w:bodyDiv w:val="1"/>
      <w:marLeft w:val="0"/>
      <w:marRight w:val="0"/>
      <w:marTop w:val="0"/>
      <w:marBottom w:val="0"/>
      <w:divBdr>
        <w:top w:val="none" w:sz="0" w:space="0" w:color="auto"/>
        <w:left w:val="none" w:sz="0" w:space="0" w:color="auto"/>
        <w:bottom w:val="none" w:sz="0" w:space="0" w:color="auto"/>
        <w:right w:val="none" w:sz="0" w:space="0" w:color="auto"/>
      </w:divBdr>
    </w:div>
    <w:div w:id="495537325">
      <w:bodyDiv w:val="1"/>
      <w:marLeft w:val="0"/>
      <w:marRight w:val="0"/>
      <w:marTop w:val="0"/>
      <w:marBottom w:val="0"/>
      <w:divBdr>
        <w:top w:val="none" w:sz="0" w:space="0" w:color="auto"/>
        <w:left w:val="none" w:sz="0" w:space="0" w:color="auto"/>
        <w:bottom w:val="none" w:sz="0" w:space="0" w:color="auto"/>
        <w:right w:val="none" w:sz="0" w:space="0" w:color="auto"/>
      </w:divBdr>
    </w:div>
    <w:div w:id="1104769234">
      <w:bodyDiv w:val="1"/>
      <w:marLeft w:val="0"/>
      <w:marRight w:val="0"/>
      <w:marTop w:val="0"/>
      <w:marBottom w:val="0"/>
      <w:divBdr>
        <w:top w:val="none" w:sz="0" w:space="0" w:color="auto"/>
        <w:left w:val="none" w:sz="0" w:space="0" w:color="auto"/>
        <w:bottom w:val="none" w:sz="0" w:space="0" w:color="auto"/>
        <w:right w:val="none" w:sz="0" w:space="0" w:color="auto"/>
      </w:divBdr>
    </w:div>
    <w:div w:id="1218511574">
      <w:bodyDiv w:val="1"/>
      <w:marLeft w:val="0"/>
      <w:marRight w:val="0"/>
      <w:marTop w:val="0"/>
      <w:marBottom w:val="0"/>
      <w:divBdr>
        <w:top w:val="none" w:sz="0" w:space="0" w:color="auto"/>
        <w:left w:val="none" w:sz="0" w:space="0" w:color="auto"/>
        <w:bottom w:val="none" w:sz="0" w:space="0" w:color="auto"/>
        <w:right w:val="none" w:sz="0" w:space="0" w:color="auto"/>
      </w:divBdr>
    </w:div>
    <w:div w:id="1244995573">
      <w:bodyDiv w:val="1"/>
      <w:marLeft w:val="0"/>
      <w:marRight w:val="0"/>
      <w:marTop w:val="0"/>
      <w:marBottom w:val="0"/>
      <w:divBdr>
        <w:top w:val="none" w:sz="0" w:space="0" w:color="auto"/>
        <w:left w:val="none" w:sz="0" w:space="0" w:color="auto"/>
        <w:bottom w:val="none" w:sz="0" w:space="0" w:color="auto"/>
        <w:right w:val="none" w:sz="0" w:space="0" w:color="auto"/>
      </w:divBdr>
    </w:div>
    <w:div w:id="1251549337">
      <w:bodyDiv w:val="1"/>
      <w:marLeft w:val="0"/>
      <w:marRight w:val="0"/>
      <w:marTop w:val="0"/>
      <w:marBottom w:val="0"/>
      <w:divBdr>
        <w:top w:val="none" w:sz="0" w:space="0" w:color="auto"/>
        <w:left w:val="none" w:sz="0" w:space="0" w:color="auto"/>
        <w:bottom w:val="none" w:sz="0" w:space="0" w:color="auto"/>
        <w:right w:val="none" w:sz="0" w:space="0" w:color="auto"/>
      </w:divBdr>
      <w:divsChild>
        <w:div w:id="1460563420">
          <w:marLeft w:val="0"/>
          <w:marRight w:val="0"/>
          <w:marTop w:val="0"/>
          <w:marBottom w:val="0"/>
          <w:divBdr>
            <w:top w:val="none" w:sz="0" w:space="0" w:color="auto"/>
            <w:left w:val="none" w:sz="0" w:space="0" w:color="auto"/>
            <w:bottom w:val="none" w:sz="0" w:space="0" w:color="auto"/>
            <w:right w:val="none" w:sz="0" w:space="0" w:color="auto"/>
          </w:divBdr>
          <w:divsChild>
            <w:div w:id="216430068">
              <w:marLeft w:val="0"/>
              <w:marRight w:val="0"/>
              <w:marTop w:val="0"/>
              <w:marBottom w:val="0"/>
              <w:divBdr>
                <w:top w:val="none" w:sz="0" w:space="0" w:color="auto"/>
                <w:left w:val="none" w:sz="0" w:space="0" w:color="auto"/>
                <w:bottom w:val="none" w:sz="0" w:space="0" w:color="auto"/>
                <w:right w:val="none" w:sz="0" w:space="0" w:color="auto"/>
              </w:divBdr>
            </w:div>
            <w:div w:id="595476463">
              <w:marLeft w:val="0"/>
              <w:marRight w:val="0"/>
              <w:marTop w:val="0"/>
              <w:marBottom w:val="0"/>
              <w:divBdr>
                <w:top w:val="none" w:sz="0" w:space="0" w:color="auto"/>
                <w:left w:val="none" w:sz="0" w:space="0" w:color="auto"/>
                <w:bottom w:val="none" w:sz="0" w:space="0" w:color="auto"/>
                <w:right w:val="none" w:sz="0" w:space="0" w:color="auto"/>
              </w:divBdr>
            </w:div>
            <w:div w:id="740905701">
              <w:marLeft w:val="0"/>
              <w:marRight w:val="0"/>
              <w:marTop w:val="0"/>
              <w:marBottom w:val="0"/>
              <w:divBdr>
                <w:top w:val="none" w:sz="0" w:space="0" w:color="auto"/>
                <w:left w:val="none" w:sz="0" w:space="0" w:color="auto"/>
                <w:bottom w:val="none" w:sz="0" w:space="0" w:color="auto"/>
                <w:right w:val="none" w:sz="0" w:space="0" w:color="auto"/>
              </w:divBdr>
            </w:div>
            <w:div w:id="1153910040">
              <w:marLeft w:val="0"/>
              <w:marRight w:val="0"/>
              <w:marTop w:val="0"/>
              <w:marBottom w:val="0"/>
              <w:divBdr>
                <w:top w:val="none" w:sz="0" w:space="0" w:color="auto"/>
                <w:left w:val="none" w:sz="0" w:space="0" w:color="auto"/>
                <w:bottom w:val="none" w:sz="0" w:space="0" w:color="auto"/>
                <w:right w:val="none" w:sz="0" w:space="0" w:color="auto"/>
              </w:divBdr>
            </w:div>
            <w:div w:id="1245653420">
              <w:marLeft w:val="0"/>
              <w:marRight w:val="0"/>
              <w:marTop w:val="0"/>
              <w:marBottom w:val="0"/>
              <w:divBdr>
                <w:top w:val="none" w:sz="0" w:space="0" w:color="auto"/>
                <w:left w:val="none" w:sz="0" w:space="0" w:color="auto"/>
                <w:bottom w:val="none" w:sz="0" w:space="0" w:color="auto"/>
                <w:right w:val="none" w:sz="0" w:space="0" w:color="auto"/>
              </w:divBdr>
            </w:div>
            <w:div w:id="1315187285">
              <w:marLeft w:val="0"/>
              <w:marRight w:val="0"/>
              <w:marTop w:val="0"/>
              <w:marBottom w:val="0"/>
              <w:divBdr>
                <w:top w:val="none" w:sz="0" w:space="0" w:color="auto"/>
                <w:left w:val="none" w:sz="0" w:space="0" w:color="auto"/>
                <w:bottom w:val="none" w:sz="0" w:space="0" w:color="auto"/>
                <w:right w:val="none" w:sz="0" w:space="0" w:color="auto"/>
              </w:divBdr>
            </w:div>
            <w:div w:id="1535462276">
              <w:marLeft w:val="0"/>
              <w:marRight w:val="0"/>
              <w:marTop w:val="0"/>
              <w:marBottom w:val="0"/>
              <w:divBdr>
                <w:top w:val="none" w:sz="0" w:space="0" w:color="auto"/>
                <w:left w:val="none" w:sz="0" w:space="0" w:color="auto"/>
                <w:bottom w:val="none" w:sz="0" w:space="0" w:color="auto"/>
                <w:right w:val="none" w:sz="0" w:space="0" w:color="auto"/>
              </w:divBdr>
            </w:div>
            <w:div w:id="1818644937">
              <w:marLeft w:val="0"/>
              <w:marRight w:val="0"/>
              <w:marTop w:val="0"/>
              <w:marBottom w:val="0"/>
              <w:divBdr>
                <w:top w:val="none" w:sz="0" w:space="0" w:color="auto"/>
                <w:left w:val="none" w:sz="0" w:space="0" w:color="auto"/>
                <w:bottom w:val="none" w:sz="0" w:space="0" w:color="auto"/>
                <w:right w:val="none" w:sz="0" w:space="0" w:color="auto"/>
              </w:divBdr>
            </w:div>
            <w:div w:id="212600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71790">
      <w:bodyDiv w:val="1"/>
      <w:marLeft w:val="0"/>
      <w:marRight w:val="0"/>
      <w:marTop w:val="0"/>
      <w:marBottom w:val="0"/>
      <w:divBdr>
        <w:top w:val="none" w:sz="0" w:space="0" w:color="auto"/>
        <w:left w:val="none" w:sz="0" w:space="0" w:color="auto"/>
        <w:bottom w:val="none" w:sz="0" w:space="0" w:color="auto"/>
        <w:right w:val="none" w:sz="0" w:space="0" w:color="auto"/>
      </w:divBdr>
    </w:div>
    <w:div w:id="1629894789">
      <w:bodyDiv w:val="1"/>
      <w:marLeft w:val="0"/>
      <w:marRight w:val="0"/>
      <w:marTop w:val="0"/>
      <w:marBottom w:val="0"/>
      <w:divBdr>
        <w:top w:val="none" w:sz="0" w:space="0" w:color="auto"/>
        <w:left w:val="none" w:sz="0" w:space="0" w:color="auto"/>
        <w:bottom w:val="none" w:sz="0" w:space="0" w:color="auto"/>
        <w:right w:val="none" w:sz="0" w:space="0" w:color="auto"/>
      </w:divBdr>
    </w:div>
    <w:div w:id="1941067338">
      <w:bodyDiv w:val="1"/>
      <w:marLeft w:val="0"/>
      <w:marRight w:val="0"/>
      <w:marTop w:val="0"/>
      <w:marBottom w:val="0"/>
      <w:divBdr>
        <w:top w:val="none" w:sz="0" w:space="0" w:color="auto"/>
        <w:left w:val="none" w:sz="0" w:space="0" w:color="auto"/>
        <w:bottom w:val="none" w:sz="0" w:space="0" w:color="auto"/>
        <w:right w:val="none" w:sz="0" w:space="0" w:color="auto"/>
      </w:divBdr>
      <w:divsChild>
        <w:div w:id="804931749">
          <w:marLeft w:val="0"/>
          <w:marRight w:val="0"/>
          <w:marTop w:val="0"/>
          <w:marBottom w:val="0"/>
          <w:divBdr>
            <w:top w:val="none" w:sz="0" w:space="0" w:color="auto"/>
            <w:left w:val="none" w:sz="0" w:space="0" w:color="auto"/>
            <w:bottom w:val="none" w:sz="0" w:space="0" w:color="auto"/>
            <w:right w:val="none" w:sz="0" w:space="0" w:color="auto"/>
          </w:divBdr>
          <w:divsChild>
            <w:div w:id="84889796">
              <w:marLeft w:val="0"/>
              <w:marRight w:val="0"/>
              <w:marTop w:val="0"/>
              <w:marBottom w:val="0"/>
              <w:divBdr>
                <w:top w:val="none" w:sz="0" w:space="0" w:color="auto"/>
                <w:left w:val="none" w:sz="0" w:space="0" w:color="auto"/>
                <w:bottom w:val="none" w:sz="0" w:space="0" w:color="auto"/>
                <w:right w:val="none" w:sz="0" w:space="0" w:color="auto"/>
              </w:divBdr>
            </w:div>
            <w:div w:id="285241870">
              <w:marLeft w:val="0"/>
              <w:marRight w:val="0"/>
              <w:marTop w:val="0"/>
              <w:marBottom w:val="0"/>
              <w:divBdr>
                <w:top w:val="none" w:sz="0" w:space="0" w:color="auto"/>
                <w:left w:val="none" w:sz="0" w:space="0" w:color="auto"/>
                <w:bottom w:val="none" w:sz="0" w:space="0" w:color="auto"/>
                <w:right w:val="none" w:sz="0" w:space="0" w:color="auto"/>
              </w:divBdr>
            </w:div>
            <w:div w:id="408236274">
              <w:marLeft w:val="0"/>
              <w:marRight w:val="0"/>
              <w:marTop w:val="0"/>
              <w:marBottom w:val="0"/>
              <w:divBdr>
                <w:top w:val="none" w:sz="0" w:space="0" w:color="auto"/>
                <w:left w:val="none" w:sz="0" w:space="0" w:color="auto"/>
                <w:bottom w:val="none" w:sz="0" w:space="0" w:color="auto"/>
                <w:right w:val="none" w:sz="0" w:space="0" w:color="auto"/>
              </w:divBdr>
            </w:div>
            <w:div w:id="436756377">
              <w:marLeft w:val="0"/>
              <w:marRight w:val="0"/>
              <w:marTop w:val="0"/>
              <w:marBottom w:val="0"/>
              <w:divBdr>
                <w:top w:val="none" w:sz="0" w:space="0" w:color="auto"/>
                <w:left w:val="none" w:sz="0" w:space="0" w:color="auto"/>
                <w:bottom w:val="none" w:sz="0" w:space="0" w:color="auto"/>
                <w:right w:val="none" w:sz="0" w:space="0" w:color="auto"/>
              </w:divBdr>
            </w:div>
            <w:div w:id="883444745">
              <w:marLeft w:val="0"/>
              <w:marRight w:val="0"/>
              <w:marTop w:val="0"/>
              <w:marBottom w:val="0"/>
              <w:divBdr>
                <w:top w:val="none" w:sz="0" w:space="0" w:color="auto"/>
                <w:left w:val="none" w:sz="0" w:space="0" w:color="auto"/>
                <w:bottom w:val="none" w:sz="0" w:space="0" w:color="auto"/>
                <w:right w:val="none" w:sz="0" w:space="0" w:color="auto"/>
              </w:divBdr>
            </w:div>
            <w:div w:id="1606309360">
              <w:marLeft w:val="0"/>
              <w:marRight w:val="0"/>
              <w:marTop w:val="0"/>
              <w:marBottom w:val="0"/>
              <w:divBdr>
                <w:top w:val="none" w:sz="0" w:space="0" w:color="auto"/>
                <w:left w:val="none" w:sz="0" w:space="0" w:color="auto"/>
                <w:bottom w:val="none" w:sz="0" w:space="0" w:color="auto"/>
                <w:right w:val="none" w:sz="0" w:space="0" w:color="auto"/>
              </w:divBdr>
            </w:div>
            <w:div w:id="203561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94719">
      <w:bodyDiv w:val="1"/>
      <w:marLeft w:val="0"/>
      <w:marRight w:val="0"/>
      <w:marTop w:val="0"/>
      <w:marBottom w:val="0"/>
      <w:divBdr>
        <w:top w:val="none" w:sz="0" w:space="0" w:color="auto"/>
        <w:left w:val="none" w:sz="0" w:space="0" w:color="auto"/>
        <w:bottom w:val="none" w:sz="0" w:space="0" w:color="auto"/>
        <w:right w:val="none" w:sz="0" w:space="0" w:color="auto"/>
      </w:divBdr>
    </w:div>
    <w:div w:id="2031447901">
      <w:bodyDiv w:val="1"/>
      <w:marLeft w:val="0"/>
      <w:marRight w:val="0"/>
      <w:marTop w:val="0"/>
      <w:marBottom w:val="0"/>
      <w:divBdr>
        <w:top w:val="none" w:sz="0" w:space="0" w:color="auto"/>
        <w:left w:val="none" w:sz="0" w:space="0" w:color="auto"/>
        <w:bottom w:val="none" w:sz="0" w:space="0" w:color="auto"/>
        <w:right w:val="none" w:sz="0" w:space="0" w:color="auto"/>
      </w:divBdr>
      <w:divsChild>
        <w:div w:id="151486186">
          <w:marLeft w:val="0"/>
          <w:marRight w:val="0"/>
          <w:marTop w:val="0"/>
          <w:marBottom w:val="0"/>
          <w:divBdr>
            <w:top w:val="none" w:sz="0" w:space="0" w:color="auto"/>
            <w:left w:val="none" w:sz="0" w:space="0" w:color="auto"/>
            <w:bottom w:val="none" w:sz="0" w:space="0" w:color="auto"/>
            <w:right w:val="none" w:sz="0" w:space="0" w:color="auto"/>
          </w:divBdr>
          <w:divsChild>
            <w:div w:id="162933688">
              <w:marLeft w:val="0"/>
              <w:marRight w:val="0"/>
              <w:marTop w:val="0"/>
              <w:marBottom w:val="0"/>
              <w:divBdr>
                <w:top w:val="none" w:sz="0" w:space="0" w:color="auto"/>
                <w:left w:val="none" w:sz="0" w:space="0" w:color="auto"/>
                <w:bottom w:val="none" w:sz="0" w:space="0" w:color="auto"/>
                <w:right w:val="none" w:sz="0" w:space="0" w:color="auto"/>
              </w:divBdr>
            </w:div>
            <w:div w:id="488636632">
              <w:marLeft w:val="0"/>
              <w:marRight w:val="0"/>
              <w:marTop w:val="0"/>
              <w:marBottom w:val="0"/>
              <w:divBdr>
                <w:top w:val="none" w:sz="0" w:space="0" w:color="auto"/>
                <w:left w:val="none" w:sz="0" w:space="0" w:color="auto"/>
                <w:bottom w:val="none" w:sz="0" w:space="0" w:color="auto"/>
                <w:right w:val="none" w:sz="0" w:space="0" w:color="auto"/>
              </w:divBdr>
            </w:div>
            <w:div w:id="744957748">
              <w:marLeft w:val="0"/>
              <w:marRight w:val="0"/>
              <w:marTop w:val="0"/>
              <w:marBottom w:val="0"/>
              <w:divBdr>
                <w:top w:val="none" w:sz="0" w:space="0" w:color="auto"/>
                <w:left w:val="none" w:sz="0" w:space="0" w:color="auto"/>
                <w:bottom w:val="none" w:sz="0" w:space="0" w:color="auto"/>
                <w:right w:val="none" w:sz="0" w:space="0" w:color="auto"/>
              </w:divBdr>
            </w:div>
            <w:div w:id="841967360">
              <w:marLeft w:val="0"/>
              <w:marRight w:val="0"/>
              <w:marTop w:val="0"/>
              <w:marBottom w:val="0"/>
              <w:divBdr>
                <w:top w:val="none" w:sz="0" w:space="0" w:color="auto"/>
                <w:left w:val="none" w:sz="0" w:space="0" w:color="auto"/>
                <w:bottom w:val="none" w:sz="0" w:space="0" w:color="auto"/>
                <w:right w:val="none" w:sz="0" w:space="0" w:color="auto"/>
              </w:divBdr>
            </w:div>
            <w:div w:id="875314148">
              <w:marLeft w:val="0"/>
              <w:marRight w:val="0"/>
              <w:marTop w:val="0"/>
              <w:marBottom w:val="0"/>
              <w:divBdr>
                <w:top w:val="none" w:sz="0" w:space="0" w:color="auto"/>
                <w:left w:val="none" w:sz="0" w:space="0" w:color="auto"/>
                <w:bottom w:val="none" w:sz="0" w:space="0" w:color="auto"/>
                <w:right w:val="none" w:sz="0" w:space="0" w:color="auto"/>
              </w:divBdr>
            </w:div>
            <w:div w:id="1521621834">
              <w:marLeft w:val="0"/>
              <w:marRight w:val="0"/>
              <w:marTop w:val="0"/>
              <w:marBottom w:val="0"/>
              <w:divBdr>
                <w:top w:val="none" w:sz="0" w:space="0" w:color="auto"/>
                <w:left w:val="none" w:sz="0" w:space="0" w:color="auto"/>
                <w:bottom w:val="none" w:sz="0" w:space="0" w:color="auto"/>
                <w:right w:val="none" w:sz="0" w:space="0" w:color="auto"/>
              </w:divBdr>
            </w:div>
            <w:div w:id="1958026806">
              <w:marLeft w:val="0"/>
              <w:marRight w:val="0"/>
              <w:marTop w:val="0"/>
              <w:marBottom w:val="0"/>
              <w:divBdr>
                <w:top w:val="none" w:sz="0" w:space="0" w:color="auto"/>
                <w:left w:val="none" w:sz="0" w:space="0" w:color="auto"/>
                <w:bottom w:val="none" w:sz="0" w:space="0" w:color="auto"/>
                <w:right w:val="none" w:sz="0" w:space="0" w:color="auto"/>
              </w:divBdr>
            </w:div>
            <w:div w:id="1999652412">
              <w:marLeft w:val="0"/>
              <w:marRight w:val="0"/>
              <w:marTop w:val="0"/>
              <w:marBottom w:val="0"/>
              <w:divBdr>
                <w:top w:val="none" w:sz="0" w:space="0" w:color="auto"/>
                <w:left w:val="none" w:sz="0" w:space="0" w:color="auto"/>
                <w:bottom w:val="none" w:sz="0" w:space="0" w:color="auto"/>
                <w:right w:val="none" w:sz="0" w:space="0" w:color="auto"/>
              </w:divBdr>
            </w:div>
            <w:div w:id="20107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s://www.gov.uk/government/publications/dysphagia-and-people-with-learning-disabilities/dysphagia-in-people-with-learning-difficulties-reasonable-adjustments-guidance" TargetMode="External"/><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hyperlink" Target="https://next.shropshire.gov.uk/joint-training/" TargetMode="External"/><Relationship Id="rId68"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hyperlink" Target="https://shropshirecouncil.sharepoint.com/sites/hspa/SitePages/Accident-and-Near-Miss-Reporting.aspx" TargetMode="External"/><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hyperlink" Target="https://www.resus.org.uk/sites/default/files/2021-06/Guidance%20for%20safer%20handling%202021.pdf"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diagramQuickStyle" Target="diagrams/quickStyle1.xml"/><Relationship Id="rId5" Type="http://schemas.openxmlformats.org/officeDocument/2006/relationships/customXml" Target="../customXml/item5.xml"/><Relationship Id="rId61" Type="http://schemas.openxmlformats.org/officeDocument/2006/relationships/image" Target="media/image38.jpeg"/><Relationship Id="rId19" Type="http://schemas.openxmlformats.org/officeDocument/2006/relationships/hyperlink" Target="https://belfasttrust.hscni.net/service/speech-and-language-therapy/help-stop-choking/" TargetMode="External"/><Relationship Id="rId14" Type="http://schemas.openxmlformats.org/officeDocument/2006/relationships/image" Target="media/image3.png"/><Relationship Id="rId22" Type="http://schemas.openxmlformats.org/officeDocument/2006/relationships/hyperlink" Target="https://www.shropscommunityhealth.nhs.uk/"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diagramData" Target="diagrams/data1.xml"/><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28.jpe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nutricia.co.uk/hcp/services/nutricia-elearning.html" TargetMode="External"/><Relationship Id="rId25" Type="http://schemas.openxmlformats.org/officeDocument/2006/relationships/hyperlink" Target="https://www.iddsi.org/"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diagramColors" Target="diagrams/colors1.xml"/><Relationship Id="rId20" Type="http://schemas.openxmlformats.org/officeDocument/2006/relationships/hyperlink" Target="http://www.bristol.ac.uk/media-library/sites/sps/leder/2093_DysphagiaAspirationPneumonia_PDF.pdf" TargetMode="Externa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resus.org.uk/library/publications/publication-guidance-safer-handling" TargetMode="External"/><Relationship Id="rId23" Type="http://schemas.openxmlformats.org/officeDocument/2006/relationships/hyperlink" Target="https://www.sath.nhs.uk/" TargetMode="Externa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footnotes" Target="footnotes.xml"/><Relationship Id="rId31" Type="http://schemas.openxmlformats.org/officeDocument/2006/relationships/image" Target="media/image9.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diagramLayout" Target="diagrams/layout1.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iddsi.org/Resources/Videos/Implementation" TargetMode="External"/><Relationship Id="rId39" Type="http://schemas.openxmlformats.org/officeDocument/2006/relationships/hyperlink" Target="http://www.gettyimages.co.uk/detail/photo/timer-high-res-stock-photography/95842668" TargetMode="External"/><Relationship Id="rId34" Type="http://schemas.openxmlformats.org/officeDocument/2006/relationships/image" Target="media/image12.jpeg"/><Relationship Id="rId50" Type="http://schemas.openxmlformats.org/officeDocument/2006/relationships/image" Target="media/image27.jpeg"/><Relationship Id="rId55" Type="http://schemas.openxmlformats.org/officeDocument/2006/relationships/image" Target="media/image32.jpeg"/><Relationship Id="rId7" Type="http://schemas.openxmlformats.org/officeDocument/2006/relationships/styles" Target="styles.xml"/><Relationship Id="rId71"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2F586C-9F66-49FC-B61A-7630AEF16F0F}" type="doc">
      <dgm:prSet loTypeId="urn:microsoft.com/office/officeart/2005/8/layout/bProcess4" loCatId="process" qsTypeId="urn:microsoft.com/office/officeart/2005/8/quickstyle/simple1" qsCatId="simple" csTypeId="urn:microsoft.com/office/officeart/2005/8/colors/accent1_2" csCatId="accent1" phldr="1"/>
      <dgm:spPr/>
      <dgm:t>
        <a:bodyPr/>
        <a:lstStyle/>
        <a:p>
          <a:endParaRPr lang="en-GB"/>
        </a:p>
      </dgm:t>
    </dgm:pt>
    <dgm:pt modelId="{49F2ADE7-FA17-4257-BB67-288D1CF9BD31}">
      <dgm:prSet phldrT="[Text]"/>
      <dgm:spPr>
        <a:xfrm>
          <a:off x="2652" y="26687"/>
          <a:ext cx="1439618" cy="86377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Calibri"/>
              <a:ea typeface="+mn-ea"/>
              <a:cs typeface="+mn-cs"/>
            </a:rPr>
            <a:t>Individual new to service or needing review - see recommended timescales on pp8-9</a:t>
          </a:r>
        </a:p>
      </dgm:t>
    </dgm:pt>
    <dgm:pt modelId="{D5E762F9-AFFE-4178-AC7B-CF6F56871EED}" type="parTrans" cxnId="{E65766C0-E96C-4821-BAAA-57CFBF878A58}">
      <dgm:prSet/>
      <dgm:spPr/>
      <dgm:t>
        <a:bodyPr/>
        <a:lstStyle/>
        <a:p>
          <a:endParaRPr lang="en-GB"/>
        </a:p>
      </dgm:t>
    </dgm:pt>
    <dgm:pt modelId="{160E4534-C3CF-4325-A2F6-A3A405E968E0}" type="sibTrans" cxnId="{E65766C0-E96C-4821-BAAA-57CFBF878A58}">
      <dgm:prSet/>
      <dgm:spPr>
        <a:xfrm rot="5400000">
          <a:off x="-239454" y="715419"/>
          <a:ext cx="1069887" cy="129565"/>
        </a:xfrm>
        <a:prstGeom prst="rect">
          <a:avLst/>
        </a:prstGeom>
        <a:solidFill>
          <a:srgbClr val="4F81BD">
            <a:tint val="60000"/>
            <a:hueOff val="0"/>
            <a:satOff val="0"/>
            <a:lumOff val="0"/>
            <a:alphaOff val="0"/>
          </a:srgbClr>
        </a:solidFill>
        <a:ln>
          <a:noFill/>
        </a:ln>
        <a:effectLst/>
      </dgm:spPr>
      <dgm:t>
        <a:bodyPr/>
        <a:lstStyle/>
        <a:p>
          <a:endParaRPr lang="en-GB"/>
        </a:p>
      </dgm:t>
    </dgm:pt>
    <dgm:pt modelId="{8CF1D380-F224-4B9D-8F90-A068164DA0EC}">
      <dgm:prSet phldrT="[Text]"/>
      <dgm:spPr>
        <a:xfrm>
          <a:off x="2652" y="1106401"/>
          <a:ext cx="1439618" cy="86377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Calibri"/>
              <a:ea typeface="+mn-ea"/>
              <a:cs typeface="+mn-cs"/>
            </a:rPr>
            <a:t>Complete observation of individual at mealtimes, drinks, during oral medication taking and other times if they put things into their mouth</a:t>
          </a:r>
        </a:p>
      </dgm:t>
    </dgm:pt>
    <dgm:pt modelId="{0647B9F2-9E02-45F5-B48F-09A27D20A3B5}" type="parTrans" cxnId="{87BFCF25-9A7E-41B1-A31A-05A2FB120296}">
      <dgm:prSet/>
      <dgm:spPr/>
      <dgm:t>
        <a:bodyPr/>
        <a:lstStyle/>
        <a:p>
          <a:endParaRPr lang="en-GB"/>
        </a:p>
      </dgm:t>
    </dgm:pt>
    <dgm:pt modelId="{B8B44DC2-C340-4E75-A1C5-4D2E21C7CC7C}" type="sibTrans" cxnId="{87BFCF25-9A7E-41B1-A31A-05A2FB120296}">
      <dgm:prSet/>
      <dgm:spPr>
        <a:xfrm rot="5400000">
          <a:off x="-239454" y="1795133"/>
          <a:ext cx="1069887" cy="129565"/>
        </a:xfrm>
        <a:prstGeom prst="rect">
          <a:avLst/>
        </a:prstGeom>
        <a:solidFill>
          <a:srgbClr val="4F81BD">
            <a:tint val="60000"/>
            <a:hueOff val="0"/>
            <a:satOff val="0"/>
            <a:lumOff val="0"/>
            <a:alphaOff val="0"/>
          </a:srgbClr>
        </a:solidFill>
        <a:ln>
          <a:noFill/>
        </a:ln>
        <a:effectLst/>
      </dgm:spPr>
      <dgm:t>
        <a:bodyPr/>
        <a:lstStyle/>
        <a:p>
          <a:endParaRPr lang="en-GB"/>
        </a:p>
      </dgm:t>
    </dgm:pt>
    <dgm:pt modelId="{165CF077-7B7A-477C-BA9E-1BFE137447C0}">
      <dgm:prSet phldrT="[Text]"/>
      <dgm:spPr>
        <a:xfrm>
          <a:off x="2652" y="2186115"/>
          <a:ext cx="1439618" cy="86377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Calibri"/>
              <a:ea typeface="+mn-ea"/>
              <a:cs typeface="+mn-cs"/>
            </a:rPr>
            <a:t>Complete observation sheet - Appendix 1 of Choking Guidance. Check against common choking hazards - Appendix 2</a:t>
          </a:r>
        </a:p>
      </dgm:t>
    </dgm:pt>
    <dgm:pt modelId="{D8B663E6-5AAA-41DA-ADBC-5D770C5C7C4A}" type="parTrans" cxnId="{1D59E764-5E14-411F-ADB8-16307B804601}">
      <dgm:prSet/>
      <dgm:spPr/>
      <dgm:t>
        <a:bodyPr/>
        <a:lstStyle/>
        <a:p>
          <a:endParaRPr lang="en-GB"/>
        </a:p>
      </dgm:t>
    </dgm:pt>
    <dgm:pt modelId="{FD22A967-CC5F-4069-8266-8BB1718E09A0}" type="sibTrans" cxnId="{1D59E764-5E14-411F-ADB8-16307B804601}">
      <dgm:prSet/>
      <dgm:spPr>
        <a:xfrm>
          <a:off x="300402" y="2334990"/>
          <a:ext cx="1904866" cy="129565"/>
        </a:xfrm>
        <a:prstGeom prst="rect">
          <a:avLst/>
        </a:prstGeom>
        <a:solidFill>
          <a:srgbClr val="4F81BD">
            <a:tint val="60000"/>
            <a:hueOff val="0"/>
            <a:satOff val="0"/>
            <a:lumOff val="0"/>
            <a:alphaOff val="0"/>
          </a:srgbClr>
        </a:solidFill>
        <a:ln>
          <a:noFill/>
        </a:ln>
        <a:effectLst/>
      </dgm:spPr>
      <dgm:t>
        <a:bodyPr/>
        <a:lstStyle/>
        <a:p>
          <a:endParaRPr lang="en-GB"/>
        </a:p>
      </dgm:t>
    </dgm:pt>
    <dgm:pt modelId="{A436D627-B140-4EEB-BF8E-F7726E9292D5}">
      <dgm:prSet phldrT="[Text]"/>
      <dgm:spPr>
        <a:xfrm>
          <a:off x="1917345" y="1106401"/>
          <a:ext cx="1439618" cy="86377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Calibri"/>
              <a:ea typeface="+mn-ea"/>
              <a:cs typeface="+mn-cs"/>
            </a:rPr>
            <a:t>Transfer action points from relevant sections of Choking risk assessment to  Choking Management Plan - Appendix 4</a:t>
          </a:r>
        </a:p>
      </dgm:t>
    </dgm:pt>
    <dgm:pt modelId="{937A6AC2-85BA-4713-81F7-E41974FF9984}" type="parTrans" cxnId="{4EFB28D0-F965-42A5-8FFA-5AAC9343D02F}">
      <dgm:prSet/>
      <dgm:spPr/>
      <dgm:t>
        <a:bodyPr/>
        <a:lstStyle/>
        <a:p>
          <a:endParaRPr lang="en-GB"/>
        </a:p>
      </dgm:t>
    </dgm:pt>
    <dgm:pt modelId="{8784358B-9E07-4050-ACCC-EB6C6791B68A}" type="sibTrans" cxnId="{4EFB28D0-F965-42A5-8FFA-5AAC9343D02F}">
      <dgm:prSet/>
      <dgm:spPr>
        <a:xfrm rot="16200000">
          <a:off x="1675238" y="715419"/>
          <a:ext cx="1069887" cy="129565"/>
        </a:xfrm>
        <a:prstGeom prst="rect">
          <a:avLst/>
        </a:prstGeom>
        <a:solidFill>
          <a:srgbClr val="4F81BD">
            <a:tint val="60000"/>
            <a:hueOff val="0"/>
            <a:satOff val="0"/>
            <a:lumOff val="0"/>
            <a:alphaOff val="0"/>
          </a:srgbClr>
        </a:solidFill>
        <a:ln>
          <a:noFill/>
        </a:ln>
        <a:effectLst/>
      </dgm:spPr>
      <dgm:t>
        <a:bodyPr/>
        <a:lstStyle/>
        <a:p>
          <a:endParaRPr lang="en-GB"/>
        </a:p>
      </dgm:t>
    </dgm:pt>
    <dgm:pt modelId="{40B49FD3-7141-4EE1-96E1-8CC21E508985}">
      <dgm:prSet phldrT="[Text]"/>
      <dgm:spPr>
        <a:xfrm>
          <a:off x="3832038" y="26687"/>
          <a:ext cx="1439618" cy="86377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Calibri"/>
              <a:ea typeface="+mn-ea"/>
              <a:cs typeface="+mn-cs"/>
            </a:rPr>
            <a:t>Complete actions on management plan. Ensure all staff who support the individual are aware of risks and management plan and are competent to comply</a:t>
          </a:r>
        </a:p>
      </dgm:t>
    </dgm:pt>
    <dgm:pt modelId="{B73733B9-12E5-4F55-86D4-7CB0AA2C5D88}" type="parTrans" cxnId="{0B574447-DE1E-460A-850C-33A5AE03C88C}">
      <dgm:prSet/>
      <dgm:spPr/>
      <dgm:t>
        <a:bodyPr/>
        <a:lstStyle/>
        <a:p>
          <a:endParaRPr lang="en-GB"/>
        </a:p>
      </dgm:t>
    </dgm:pt>
    <dgm:pt modelId="{9511B7DC-868F-4328-A26C-80A42B78AC46}" type="sibTrans" cxnId="{0B574447-DE1E-460A-850C-33A5AE03C88C}">
      <dgm:prSet/>
      <dgm:spPr>
        <a:xfrm rot="5400000">
          <a:off x="3589931" y="715419"/>
          <a:ext cx="1069887" cy="129565"/>
        </a:xfrm>
        <a:prstGeom prst="rect">
          <a:avLst/>
        </a:prstGeom>
        <a:solidFill>
          <a:srgbClr val="4F81BD">
            <a:tint val="60000"/>
            <a:hueOff val="0"/>
            <a:satOff val="0"/>
            <a:lumOff val="0"/>
            <a:alphaOff val="0"/>
          </a:srgbClr>
        </a:solidFill>
        <a:ln>
          <a:noFill/>
        </a:ln>
        <a:effectLst/>
      </dgm:spPr>
      <dgm:t>
        <a:bodyPr/>
        <a:lstStyle/>
        <a:p>
          <a:endParaRPr lang="en-GB"/>
        </a:p>
      </dgm:t>
    </dgm:pt>
    <dgm:pt modelId="{44F983A5-F0E4-4D53-B16E-9C2A44D8D660}">
      <dgm:prSet phldrT="[Text]"/>
      <dgm:spPr>
        <a:xfrm>
          <a:off x="3832038" y="2186115"/>
          <a:ext cx="1439618" cy="863771"/>
        </a:xfrm>
        <a:prstGeom prst="roundRect">
          <a:avLst>
            <a:gd name="adj" fmla="val 10000"/>
          </a:avLst>
        </a:prstGeom>
        <a:noFill/>
        <a:ln w="25400" cap="flat" cmpd="sng" algn="ctr">
          <a:solidFill>
            <a:sysClr val="window" lastClr="FFFFFF">
              <a:hueOff val="0"/>
              <a:satOff val="0"/>
              <a:lumOff val="0"/>
              <a:alphaOff val="0"/>
            </a:sysClr>
          </a:solidFill>
          <a:prstDash val="solid"/>
        </a:ln>
        <a:effectLst/>
      </dgm:spPr>
      <dgm:t>
        <a:bodyPr/>
        <a:lstStyle/>
        <a:p>
          <a:pPr>
            <a:buNone/>
          </a:pPr>
          <a:r>
            <a:rPr lang="en-GB">
              <a:solidFill>
                <a:srgbClr val="FF0000"/>
              </a:solidFill>
              <a:latin typeface="Calibri"/>
              <a:ea typeface="+mn-ea"/>
              <a:cs typeface="+mn-cs"/>
            </a:rPr>
            <a:t>In an emergency  at any stage of this process, follow the guidance from p6 and in Appendices 6 &amp; 7</a:t>
          </a:r>
        </a:p>
      </dgm:t>
    </dgm:pt>
    <dgm:pt modelId="{DD6FFBF6-8498-42A8-885F-5A6950B7CF1D}" type="parTrans" cxnId="{F98F6BB6-AFC2-41BF-ADEB-526AF871EDF3}">
      <dgm:prSet/>
      <dgm:spPr/>
      <dgm:t>
        <a:bodyPr/>
        <a:lstStyle/>
        <a:p>
          <a:endParaRPr lang="en-GB"/>
        </a:p>
      </dgm:t>
    </dgm:pt>
    <dgm:pt modelId="{88D94CB1-4B0E-4817-96EC-CB62FC71B934}" type="sibTrans" cxnId="{F98F6BB6-AFC2-41BF-ADEB-526AF871EDF3}">
      <dgm:prSet/>
      <dgm:spPr/>
      <dgm:t>
        <a:bodyPr/>
        <a:lstStyle/>
        <a:p>
          <a:endParaRPr lang="en-GB"/>
        </a:p>
      </dgm:t>
    </dgm:pt>
    <dgm:pt modelId="{C270715C-D01B-4C4F-B11A-A0FA6B376FD6}">
      <dgm:prSet/>
      <dgm:spPr>
        <a:xfrm>
          <a:off x="1917345" y="26687"/>
          <a:ext cx="1439618" cy="86377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Calibri"/>
              <a:ea typeface="+mn-ea"/>
              <a:cs typeface="+mn-cs"/>
            </a:rPr>
            <a:t>Complete cover sheet - Appendix 8  to keep record of when choking risk assessments and management plans are completed and when the next review should be</a:t>
          </a:r>
        </a:p>
      </dgm:t>
    </dgm:pt>
    <dgm:pt modelId="{1C9A2BCA-24F0-4C0F-A9C7-E87BE9B43260}" type="parTrans" cxnId="{0EF297EE-FDEE-4D84-AD32-D00843B7911C}">
      <dgm:prSet/>
      <dgm:spPr/>
      <dgm:t>
        <a:bodyPr/>
        <a:lstStyle/>
        <a:p>
          <a:endParaRPr lang="en-GB"/>
        </a:p>
      </dgm:t>
    </dgm:pt>
    <dgm:pt modelId="{6D5FC428-2484-4914-B963-B084B253C3AE}" type="sibTrans" cxnId="{0EF297EE-FDEE-4D84-AD32-D00843B7911C}">
      <dgm:prSet/>
      <dgm:spPr>
        <a:xfrm>
          <a:off x="2215095" y="175562"/>
          <a:ext cx="1904866" cy="129565"/>
        </a:xfrm>
        <a:prstGeom prst="rect">
          <a:avLst/>
        </a:prstGeom>
        <a:solidFill>
          <a:srgbClr val="4F81BD">
            <a:tint val="60000"/>
            <a:hueOff val="0"/>
            <a:satOff val="0"/>
            <a:lumOff val="0"/>
            <a:alphaOff val="0"/>
          </a:srgbClr>
        </a:solidFill>
        <a:ln>
          <a:noFill/>
        </a:ln>
        <a:effectLst/>
      </dgm:spPr>
      <dgm:t>
        <a:bodyPr/>
        <a:lstStyle/>
        <a:p>
          <a:endParaRPr lang="en-GB"/>
        </a:p>
      </dgm:t>
    </dgm:pt>
    <dgm:pt modelId="{1E6CEA9D-1D56-4779-878E-58F26AD3C6B0}">
      <dgm:prSet/>
      <dgm:spPr>
        <a:xfrm>
          <a:off x="1917345" y="2186115"/>
          <a:ext cx="1439618" cy="86377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Calibri"/>
              <a:ea typeface="+mn-ea"/>
              <a:cs typeface="+mn-cs"/>
            </a:rPr>
            <a:t>Use notes from observations to complete Choking risk assessment - Appendix 3</a:t>
          </a:r>
        </a:p>
      </dgm:t>
    </dgm:pt>
    <dgm:pt modelId="{B2335A69-C1AA-4E76-9E95-00016548B93E}" type="parTrans" cxnId="{F881558C-479F-4913-8452-5CE5518A89A3}">
      <dgm:prSet/>
      <dgm:spPr/>
      <dgm:t>
        <a:bodyPr/>
        <a:lstStyle/>
        <a:p>
          <a:endParaRPr lang="en-GB"/>
        </a:p>
      </dgm:t>
    </dgm:pt>
    <dgm:pt modelId="{9B7B2FC8-8920-4595-B43A-7668994893BB}" type="sibTrans" cxnId="{F881558C-479F-4913-8452-5CE5518A89A3}">
      <dgm:prSet/>
      <dgm:spPr>
        <a:xfrm rot="16200000">
          <a:off x="1675238" y="1795133"/>
          <a:ext cx="1069887" cy="129565"/>
        </a:xfrm>
        <a:prstGeom prst="rect">
          <a:avLst/>
        </a:prstGeom>
        <a:solidFill>
          <a:srgbClr val="4F81BD">
            <a:tint val="60000"/>
            <a:hueOff val="0"/>
            <a:satOff val="0"/>
            <a:lumOff val="0"/>
            <a:alphaOff val="0"/>
          </a:srgbClr>
        </a:solidFill>
        <a:ln>
          <a:noFill/>
        </a:ln>
        <a:effectLst/>
      </dgm:spPr>
      <dgm:t>
        <a:bodyPr/>
        <a:lstStyle/>
        <a:p>
          <a:endParaRPr lang="en-GB"/>
        </a:p>
      </dgm:t>
    </dgm:pt>
    <dgm:pt modelId="{EB6E1982-EBC6-45DD-B1D4-979DD78D4F07}">
      <dgm:prSet/>
      <dgm:spPr>
        <a:xfrm>
          <a:off x="3832038" y="1106401"/>
          <a:ext cx="1439618" cy="86377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Calibri"/>
              <a:ea typeface="+mn-ea"/>
              <a:cs typeface="+mn-cs"/>
            </a:rPr>
            <a:t>If appropriate use accessible information  (an example in Appendix 9) to educate the individual about choking risks and any plans and to check capacity to consent to an assessment and management plan</a:t>
          </a:r>
        </a:p>
      </dgm:t>
    </dgm:pt>
    <dgm:pt modelId="{79B48867-F7C1-4DA4-B86E-9EB81C446C33}" type="parTrans" cxnId="{F35AD861-1DF8-4A9E-9C03-E0626126E418}">
      <dgm:prSet/>
      <dgm:spPr/>
      <dgm:t>
        <a:bodyPr/>
        <a:lstStyle/>
        <a:p>
          <a:endParaRPr lang="en-GB"/>
        </a:p>
      </dgm:t>
    </dgm:pt>
    <dgm:pt modelId="{B89E7541-0E7D-41D0-B41E-E969AA183AF0}" type="sibTrans" cxnId="{F35AD861-1DF8-4A9E-9C03-E0626126E418}">
      <dgm:prSet/>
      <dgm:spPr>
        <a:xfrm rot="5400000">
          <a:off x="3589931" y="1795133"/>
          <a:ext cx="1069887" cy="129565"/>
        </a:xfrm>
        <a:prstGeom prst="rect">
          <a:avLst/>
        </a:prstGeom>
        <a:solidFill>
          <a:srgbClr val="4F81BD">
            <a:tint val="60000"/>
            <a:hueOff val="0"/>
            <a:satOff val="0"/>
            <a:lumOff val="0"/>
            <a:alphaOff val="0"/>
          </a:srgbClr>
        </a:solidFill>
        <a:ln>
          <a:noFill/>
        </a:ln>
        <a:effectLst/>
      </dgm:spPr>
      <dgm:t>
        <a:bodyPr/>
        <a:lstStyle/>
        <a:p>
          <a:endParaRPr lang="en-GB"/>
        </a:p>
      </dgm:t>
    </dgm:pt>
    <dgm:pt modelId="{33A8D1EA-8B7D-4805-B33D-3FD86529B337}" type="pres">
      <dgm:prSet presAssocID="{602F586C-9F66-49FC-B61A-7630AEF16F0F}" presName="Name0" presStyleCnt="0">
        <dgm:presLayoutVars>
          <dgm:dir/>
          <dgm:resizeHandles/>
        </dgm:presLayoutVars>
      </dgm:prSet>
      <dgm:spPr/>
    </dgm:pt>
    <dgm:pt modelId="{EF95FB55-A5F7-42FC-8347-F7A749B3B3AA}" type="pres">
      <dgm:prSet presAssocID="{49F2ADE7-FA17-4257-BB67-288D1CF9BD31}" presName="compNode" presStyleCnt="0"/>
      <dgm:spPr/>
    </dgm:pt>
    <dgm:pt modelId="{6D96FE07-01A4-4824-85DC-0B10F1EDBA16}" type="pres">
      <dgm:prSet presAssocID="{49F2ADE7-FA17-4257-BB67-288D1CF9BD31}" presName="dummyConnPt" presStyleCnt="0"/>
      <dgm:spPr/>
    </dgm:pt>
    <dgm:pt modelId="{DF149984-B465-47B7-B7AC-234C7918D425}" type="pres">
      <dgm:prSet presAssocID="{49F2ADE7-FA17-4257-BB67-288D1CF9BD31}" presName="node" presStyleLbl="node1" presStyleIdx="0" presStyleCnt="9">
        <dgm:presLayoutVars>
          <dgm:bulletEnabled val="1"/>
        </dgm:presLayoutVars>
      </dgm:prSet>
      <dgm:spPr/>
    </dgm:pt>
    <dgm:pt modelId="{0E2498F9-FC0F-4E4E-9430-58F0838A84A0}" type="pres">
      <dgm:prSet presAssocID="{160E4534-C3CF-4325-A2F6-A3A405E968E0}" presName="sibTrans" presStyleLbl="bgSibTrans2D1" presStyleIdx="0" presStyleCnt="8"/>
      <dgm:spPr/>
    </dgm:pt>
    <dgm:pt modelId="{173AC16A-F70D-4193-9A1E-15CE46CF4A09}" type="pres">
      <dgm:prSet presAssocID="{8CF1D380-F224-4B9D-8F90-A068164DA0EC}" presName="compNode" presStyleCnt="0"/>
      <dgm:spPr/>
    </dgm:pt>
    <dgm:pt modelId="{6B76E87B-2841-4B62-AF31-831E3A4414F9}" type="pres">
      <dgm:prSet presAssocID="{8CF1D380-F224-4B9D-8F90-A068164DA0EC}" presName="dummyConnPt" presStyleCnt="0"/>
      <dgm:spPr/>
    </dgm:pt>
    <dgm:pt modelId="{B7A5D0FE-4A1E-4C41-9AE7-AC56D24B7D04}" type="pres">
      <dgm:prSet presAssocID="{8CF1D380-F224-4B9D-8F90-A068164DA0EC}" presName="node" presStyleLbl="node1" presStyleIdx="1" presStyleCnt="9">
        <dgm:presLayoutVars>
          <dgm:bulletEnabled val="1"/>
        </dgm:presLayoutVars>
      </dgm:prSet>
      <dgm:spPr/>
    </dgm:pt>
    <dgm:pt modelId="{C93CAF80-F5FB-45ED-B903-764B742391A2}" type="pres">
      <dgm:prSet presAssocID="{B8B44DC2-C340-4E75-A1C5-4D2E21C7CC7C}" presName="sibTrans" presStyleLbl="bgSibTrans2D1" presStyleIdx="1" presStyleCnt="8"/>
      <dgm:spPr/>
    </dgm:pt>
    <dgm:pt modelId="{FB7247C2-19B7-48AA-912B-FFCE0062E5D0}" type="pres">
      <dgm:prSet presAssocID="{165CF077-7B7A-477C-BA9E-1BFE137447C0}" presName="compNode" presStyleCnt="0"/>
      <dgm:spPr/>
    </dgm:pt>
    <dgm:pt modelId="{59855AE7-BA6B-4E8D-93EE-F0267259A0C7}" type="pres">
      <dgm:prSet presAssocID="{165CF077-7B7A-477C-BA9E-1BFE137447C0}" presName="dummyConnPt" presStyleCnt="0"/>
      <dgm:spPr/>
    </dgm:pt>
    <dgm:pt modelId="{AFD4F1D7-BC2A-4F84-AEA9-B66E7ADEE17E}" type="pres">
      <dgm:prSet presAssocID="{165CF077-7B7A-477C-BA9E-1BFE137447C0}" presName="node" presStyleLbl="node1" presStyleIdx="2" presStyleCnt="9">
        <dgm:presLayoutVars>
          <dgm:bulletEnabled val="1"/>
        </dgm:presLayoutVars>
      </dgm:prSet>
      <dgm:spPr/>
    </dgm:pt>
    <dgm:pt modelId="{88069681-CAA6-4ACA-8986-E23F6AD7C09B}" type="pres">
      <dgm:prSet presAssocID="{FD22A967-CC5F-4069-8266-8BB1718E09A0}" presName="sibTrans" presStyleLbl="bgSibTrans2D1" presStyleIdx="2" presStyleCnt="8"/>
      <dgm:spPr/>
    </dgm:pt>
    <dgm:pt modelId="{A4178B8A-9F7C-4F7C-A22E-E06CDDF0017F}" type="pres">
      <dgm:prSet presAssocID="{1E6CEA9D-1D56-4779-878E-58F26AD3C6B0}" presName="compNode" presStyleCnt="0"/>
      <dgm:spPr/>
    </dgm:pt>
    <dgm:pt modelId="{22028CD0-117E-4BF6-9B6C-11A4D6606E66}" type="pres">
      <dgm:prSet presAssocID="{1E6CEA9D-1D56-4779-878E-58F26AD3C6B0}" presName="dummyConnPt" presStyleCnt="0"/>
      <dgm:spPr/>
    </dgm:pt>
    <dgm:pt modelId="{1E331E0A-CF3D-413A-8D4C-1897A80D043A}" type="pres">
      <dgm:prSet presAssocID="{1E6CEA9D-1D56-4779-878E-58F26AD3C6B0}" presName="node" presStyleLbl="node1" presStyleIdx="3" presStyleCnt="9">
        <dgm:presLayoutVars>
          <dgm:bulletEnabled val="1"/>
        </dgm:presLayoutVars>
      </dgm:prSet>
      <dgm:spPr/>
    </dgm:pt>
    <dgm:pt modelId="{F7E79A66-2CE6-4E92-A679-CAFED0014644}" type="pres">
      <dgm:prSet presAssocID="{9B7B2FC8-8920-4595-B43A-7668994893BB}" presName="sibTrans" presStyleLbl="bgSibTrans2D1" presStyleIdx="3" presStyleCnt="8"/>
      <dgm:spPr/>
    </dgm:pt>
    <dgm:pt modelId="{52BF2D9F-1E53-40EB-9348-9466DA11534F}" type="pres">
      <dgm:prSet presAssocID="{A436D627-B140-4EEB-BF8E-F7726E9292D5}" presName="compNode" presStyleCnt="0"/>
      <dgm:spPr/>
    </dgm:pt>
    <dgm:pt modelId="{BCC9BCAD-25A4-4B18-B1F5-C46518D21A6A}" type="pres">
      <dgm:prSet presAssocID="{A436D627-B140-4EEB-BF8E-F7726E9292D5}" presName="dummyConnPt" presStyleCnt="0"/>
      <dgm:spPr/>
    </dgm:pt>
    <dgm:pt modelId="{79BDC9BD-FAD2-4832-8BBA-1F800FA08B33}" type="pres">
      <dgm:prSet presAssocID="{A436D627-B140-4EEB-BF8E-F7726E9292D5}" presName="node" presStyleLbl="node1" presStyleIdx="4" presStyleCnt="9">
        <dgm:presLayoutVars>
          <dgm:bulletEnabled val="1"/>
        </dgm:presLayoutVars>
      </dgm:prSet>
      <dgm:spPr/>
    </dgm:pt>
    <dgm:pt modelId="{A8331065-7F09-4C15-BA12-4E746939E99C}" type="pres">
      <dgm:prSet presAssocID="{8784358B-9E07-4050-ACCC-EB6C6791B68A}" presName="sibTrans" presStyleLbl="bgSibTrans2D1" presStyleIdx="4" presStyleCnt="8"/>
      <dgm:spPr/>
    </dgm:pt>
    <dgm:pt modelId="{8B18781C-1046-463B-A674-F033DE9A9923}" type="pres">
      <dgm:prSet presAssocID="{C270715C-D01B-4C4F-B11A-A0FA6B376FD6}" presName="compNode" presStyleCnt="0"/>
      <dgm:spPr/>
    </dgm:pt>
    <dgm:pt modelId="{FBBD7EF5-CBB6-42C8-A6B7-EBCE3276A7AF}" type="pres">
      <dgm:prSet presAssocID="{C270715C-D01B-4C4F-B11A-A0FA6B376FD6}" presName="dummyConnPt" presStyleCnt="0"/>
      <dgm:spPr/>
    </dgm:pt>
    <dgm:pt modelId="{505F2ACB-F9C7-47F5-B341-1F8EC36FEF6F}" type="pres">
      <dgm:prSet presAssocID="{C270715C-D01B-4C4F-B11A-A0FA6B376FD6}" presName="node" presStyleLbl="node1" presStyleIdx="5" presStyleCnt="9">
        <dgm:presLayoutVars>
          <dgm:bulletEnabled val="1"/>
        </dgm:presLayoutVars>
      </dgm:prSet>
      <dgm:spPr/>
    </dgm:pt>
    <dgm:pt modelId="{F453F4F3-7499-4FA6-8430-9B3B89503922}" type="pres">
      <dgm:prSet presAssocID="{6D5FC428-2484-4914-B963-B084B253C3AE}" presName="sibTrans" presStyleLbl="bgSibTrans2D1" presStyleIdx="5" presStyleCnt="8"/>
      <dgm:spPr/>
    </dgm:pt>
    <dgm:pt modelId="{6D4D5466-ACF1-4E41-A3AD-E2DE39A91EB3}" type="pres">
      <dgm:prSet presAssocID="{40B49FD3-7141-4EE1-96E1-8CC21E508985}" presName="compNode" presStyleCnt="0"/>
      <dgm:spPr/>
    </dgm:pt>
    <dgm:pt modelId="{3069D7A4-11A0-4D97-A526-7F083FEBCA84}" type="pres">
      <dgm:prSet presAssocID="{40B49FD3-7141-4EE1-96E1-8CC21E508985}" presName="dummyConnPt" presStyleCnt="0"/>
      <dgm:spPr/>
    </dgm:pt>
    <dgm:pt modelId="{AEFA26C9-379E-4695-B95E-E64013B908E8}" type="pres">
      <dgm:prSet presAssocID="{40B49FD3-7141-4EE1-96E1-8CC21E508985}" presName="node" presStyleLbl="node1" presStyleIdx="6" presStyleCnt="9">
        <dgm:presLayoutVars>
          <dgm:bulletEnabled val="1"/>
        </dgm:presLayoutVars>
      </dgm:prSet>
      <dgm:spPr/>
    </dgm:pt>
    <dgm:pt modelId="{461C4DD7-0335-4B58-8AC5-2FB03829133A}" type="pres">
      <dgm:prSet presAssocID="{9511B7DC-868F-4328-A26C-80A42B78AC46}" presName="sibTrans" presStyleLbl="bgSibTrans2D1" presStyleIdx="6" presStyleCnt="8"/>
      <dgm:spPr/>
    </dgm:pt>
    <dgm:pt modelId="{0FD718E7-2096-4B3A-BFF1-8691BB3AB762}" type="pres">
      <dgm:prSet presAssocID="{EB6E1982-EBC6-45DD-B1D4-979DD78D4F07}" presName="compNode" presStyleCnt="0"/>
      <dgm:spPr/>
    </dgm:pt>
    <dgm:pt modelId="{9C280BA7-61FE-4C25-B509-1F90D71EF88D}" type="pres">
      <dgm:prSet presAssocID="{EB6E1982-EBC6-45DD-B1D4-979DD78D4F07}" presName="dummyConnPt" presStyleCnt="0"/>
      <dgm:spPr/>
    </dgm:pt>
    <dgm:pt modelId="{341C6416-B390-4FEE-8F73-E691C7019737}" type="pres">
      <dgm:prSet presAssocID="{EB6E1982-EBC6-45DD-B1D4-979DD78D4F07}" presName="node" presStyleLbl="node1" presStyleIdx="7" presStyleCnt="9">
        <dgm:presLayoutVars>
          <dgm:bulletEnabled val="1"/>
        </dgm:presLayoutVars>
      </dgm:prSet>
      <dgm:spPr/>
    </dgm:pt>
    <dgm:pt modelId="{CE4B9764-524A-44B3-8B31-C504CF8559E7}" type="pres">
      <dgm:prSet presAssocID="{B89E7541-0E7D-41D0-B41E-E969AA183AF0}" presName="sibTrans" presStyleLbl="bgSibTrans2D1" presStyleIdx="7" presStyleCnt="8"/>
      <dgm:spPr/>
    </dgm:pt>
    <dgm:pt modelId="{804B7E85-73B9-4A3E-AC56-9DB5EF9649CF}" type="pres">
      <dgm:prSet presAssocID="{44F983A5-F0E4-4D53-B16E-9C2A44D8D660}" presName="compNode" presStyleCnt="0"/>
      <dgm:spPr/>
    </dgm:pt>
    <dgm:pt modelId="{1EE2E0EF-587D-4660-8854-C6851EF574C0}" type="pres">
      <dgm:prSet presAssocID="{44F983A5-F0E4-4D53-B16E-9C2A44D8D660}" presName="dummyConnPt" presStyleCnt="0"/>
      <dgm:spPr/>
    </dgm:pt>
    <dgm:pt modelId="{1585B598-8985-4CC1-931C-2E6632354698}" type="pres">
      <dgm:prSet presAssocID="{44F983A5-F0E4-4D53-B16E-9C2A44D8D660}" presName="node" presStyleLbl="node1" presStyleIdx="8" presStyleCnt="9">
        <dgm:presLayoutVars>
          <dgm:bulletEnabled val="1"/>
        </dgm:presLayoutVars>
      </dgm:prSet>
      <dgm:spPr/>
    </dgm:pt>
  </dgm:ptLst>
  <dgm:cxnLst>
    <dgm:cxn modelId="{B093790E-2C8F-4224-BAD1-9FCDDB5E4B25}" type="presOf" srcId="{B89E7541-0E7D-41D0-B41E-E969AA183AF0}" destId="{CE4B9764-524A-44B3-8B31-C504CF8559E7}" srcOrd="0" destOrd="0" presId="urn:microsoft.com/office/officeart/2005/8/layout/bProcess4"/>
    <dgm:cxn modelId="{66FFAD1B-9E66-43FD-91E0-EA8C51373C49}" type="presOf" srcId="{9511B7DC-868F-4328-A26C-80A42B78AC46}" destId="{461C4DD7-0335-4B58-8AC5-2FB03829133A}" srcOrd="0" destOrd="0" presId="urn:microsoft.com/office/officeart/2005/8/layout/bProcess4"/>
    <dgm:cxn modelId="{87BFCF25-9A7E-41B1-A31A-05A2FB120296}" srcId="{602F586C-9F66-49FC-B61A-7630AEF16F0F}" destId="{8CF1D380-F224-4B9D-8F90-A068164DA0EC}" srcOrd="1" destOrd="0" parTransId="{0647B9F2-9E02-45F5-B48F-09A27D20A3B5}" sibTransId="{B8B44DC2-C340-4E75-A1C5-4D2E21C7CC7C}"/>
    <dgm:cxn modelId="{7D5A8A28-3502-4734-BE1D-156A00A56AFE}" type="presOf" srcId="{8784358B-9E07-4050-ACCC-EB6C6791B68A}" destId="{A8331065-7F09-4C15-BA12-4E746939E99C}" srcOrd="0" destOrd="0" presId="urn:microsoft.com/office/officeart/2005/8/layout/bProcess4"/>
    <dgm:cxn modelId="{3D1C7337-1DD0-4718-B63A-2DD895A9E797}" type="presOf" srcId="{9B7B2FC8-8920-4595-B43A-7668994893BB}" destId="{F7E79A66-2CE6-4E92-A679-CAFED0014644}" srcOrd="0" destOrd="0" presId="urn:microsoft.com/office/officeart/2005/8/layout/bProcess4"/>
    <dgm:cxn modelId="{C9610141-AA4F-4DA2-BE65-A3F9133C372F}" type="presOf" srcId="{602F586C-9F66-49FC-B61A-7630AEF16F0F}" destId="{33A8D1EA-8B7D-4805-B33D-3FD86529B337}" srcOrd="0" destOrd="0" presId="urn:microsoft.com/office/officeart/2005/8/layout/bProcess4"/>
    <dgm:cxn modelId="{F35AD861-1DF8-4A9E-9C03-E0626126E418}" srcId="{602F586C-9F66-49FC-B61A-7630AEF16F0F}" destId="{EB6E1982-EBC6-45DD-B1D4-979DD78D4F07}" srcOrd="7" destOrd="0" parTransId="{79B48867-F7C1-4DA4-B86E-9EB81C446C33}" sibTransId="{B89E7541-0E7D-41D0-B41E-E969AA183AF0}"/>
    <dgm:cxn modelId="{5104A862-4C58-4738-B396-67640F19020E}" type="presOf" srcId="{EB6E1982-EBC6-45DD-B1D4-979DD78D4F07}" destId="{341C6416-B390-4FEE-8F73-E691C7019737}" srcOrd="0" destOrd="0" presId="urn:microsoft.com/office/officeart/2005/8/layout/bProcess4"/>
    <dgm:cxn modelId="{1D59E764-5E14-411F-ADB8-16307B804601}" srcId="{602F586C-9F66-49FC-B61A-7630AEF16F0F}" destId="{165CF077-7B7A-477C-BA9E-1BFE137447C0}" srcOrd="2" destOrd="0" parTransId="{D8B663E6-5AAA-41DA-ADBC-5D770C5C7C4A}" sibTransId="{FD22A967-CC5F-4069-8266-8BB1718E09A0}"/>
    <dgm:cxn modelId="{0B574447-DE1E-460A-850C-33A5AE03C88C}" srcId="{602F586C-9F66-49FC-B61A-7630AEF16F0F}" destId="{40B49FD3-7141-4EE1-96E1-8CC21E508985}" srcOrd="6" destOrd="0" parTransId="{B73733B9-12E5-4F55-86D4-7CB0AA2C5D88}" sibTransId="{9511B7DC-868F-4328-A26C-80A42B78AC46}"/>
    <dgm:cxn modelId="{089C6370-5B0C-4B9E-8161-E667A221E362}" type="presOf" srcId="{B8B44DC2-C340-4E75-A1C5-4D2E21C7CC7C}" destId="{C93CAF80-F5FB-45ED-B903-764B742391A2}" srcOrd="0" destOrd="0" presId="urn:microsoft.com/office/officeart/2005/8/layout/bProcess4"/>
    <dgm:cxn modelId="{C6A7CE51-B589-49F6-9219-F47FA75C1802}" type="presOf" srcId="{C270715C-D01B-4C4F-B11A-A0FA6B376FD6}" destId="{505F2ACB-F9C7-47F5-B341-1F8EC36FEF6F}" srcOrd="0" destOrd="0" presId="urn:microsoft.com/office/officeart/2005/8/layout/bProcess4"/>
    <dgm:cxn modelId="{F881558C-479F-4913-8452-5CE5518A89A3}" srcId="{602F586C-9F66-49FC-B61A-7630AEF16F0F}" destId="{1E6CEA9D-1D56-4779-878E-58F26AD3C6B0}" srcOrd="3" destOrd="0" parTransId="{B2335A69-C1AA-4E76-9E95-00016548B93E}" sibTransId="{9B7B2FC8-8920-4595-B43A-7668994893BB}"/>
    <dgm:cxn modelId="{2EF71E95-855F-46F8-8D50-BD92E80BA302}" type="presOf" srcId="{44F983A5-F0E4-4D53-B16E-9C2A44D8D660}" destId="{1585B598-8985-4CC1-931C-2E6632354698}" srcOrd="0" destOrd="0" presId="urn:microsoft.com/office/officeart/2005/8/layout/bProcess4"/>
    <dgm:cxn modelId="{21DCA0A1-48EC-4EC6-B570-F88657B35D44}" type="presOf" srcId="{165CF077-7B7A-477C-BA9E-1BFE137447C0}" destId="{AFD4F1D7-BC2A-4F84-AEA9-B66E7ADEE17E}" srcOrd="0" destOrd="0" presId="urn:microsoft.com/office/officeart/2005/8/layout/bProcess4"/>
    <dgm:cxn modelId="{8FD61DA7-403D-4BAC-AADF-91F569E321F7}" type="presOf" srcId="{8CF1D380-F224-4B9D-8F90-A068164DA0EC}" destId="{B7A5D0FE-4A1E-4C41-9AE7-AC56D24B7D04}" srcOrd="0" destOrd="0" presId="urn:microsoft.com/office/officeart/2005/8/layout/bProcess4"/>
    <dgm:cxn modelId="{F98F6BB6-AFC2-41BF-ADEB-526AF871EDF3}" srcId="{602F586C-9F66-49FC-B61A-7630AEF16F0F}" destId="{44F983A5-F0E4-4D53-B16E-9C2A44D8D660}" srcOrd="8" destOrd="0" parTransId="{DD6FFBF6-8498-42A8-885F-5A6950B7CF1D}" sibTransId="{88D94CB1-4B0E-4817-96EC-CB62FC71B934}"/>
    <dgm:cxn modelId="{31310BBE-0AA7-47E5-9507-8D2BB0DEE6C2}" type="presOf" srcId="{6D5FC428-2484-4914-B963-B084B253C3AE}" destId="{F453F4F3-7499-4FA6-8430-9B3B89503922}" srcOrd="0" destOrd="0" presId="urn:microsoft.com/office/officeart/2005/8/layout/bProcess4"/>
    <dgm:cxn modelId="{E65766C0-E96C-4821-BAAA-57CFBF878A58}" srcId="{602F586C-9F66-49FC-B61A-7630AEF16F0F}" destId="{49F2ADE7-FA17-4257-BB67-288D1CF9BD31}" srcOrd="0" destOrd="0" parTransId="{D5E762F9-AFFE-4178-AC7B-CF6F56871EED}" sibTransId="{160E4534-C3CF-4325-A2F6-A3A405E968E0}"/>
    <dgm:cxn modelId="{D422BFC2-5E82-4152-8DB3-CB1DC689A892}" type="presOf" srcId="{FD22A967-CC5F-4069-8266-8BB1718E09A0}" destId="{88069681-CAA6-4ACA-8986-E23F6AD7C09B}" srcOrd="0" destOrd="0" presId="urn:microsoft.com/office/officeart/2005/8/layout/bProcess4"/>
    <dgm:cxn modelId="{75A841CB-E6C2-491B-A5E8-ED98121E018D}" type="presOf" srcId="{A436D627-B140-4EEB-BF8E-F7726E9292D5}" destId="{79BDC9BD-FAD2-4832-8BBA-1F800FA08B33}" srcOrd="0" destOrd="0" presId="urn:microsoft.com/office/officeart/2005/8/layout/bProcess4"/>
    <dgm:cxn modelId="{2D95D4CE-F86B-4C84-BFAA-1DCC651B1F34}" type="presOf" srcId="{49F2ADE7-FA17-4257-BB67-288D1CF9BD31}" destId="{DF149984-B465-47B7-B7AC-234C7918D425}" srcOrd="0" destOrd="0" presId="urn:microsoft.com/office/officeart/2005/8/layout/bProcess4"/>
    <dgm:cxn modelId="{4EFB28D0-F965-42A5-8FFA-5AAC9343D02F}" srcId="{602F586C-9F66-49FC-B61A-7630AEF16F0F}" destId="{A436D627-B140-4EEB-BF8E-F7726E9292D5}" srcOrd="4" destOrd="0" parTransId="{937A6AC2-85BA-4713-81F7-E41974FF9984}" sibTransId="{8784358B-9E07-4050-ACCC-EB6C6791B68A}"/>
    <dgm:cxn modelId="{4ADE00DA-5E0D-4BA0-96A6-D74958471158}" type="presOf" srcId="{1E6CEA9D-1D56-4779-878E-58F26AD3C6B0}" destId="{1E331E0A-CF3D-413A-8D4C-1897A80D043A}" srcOrd="0" destOrd="0" presId="urn:microsoft.com/office/officeart/2005/8/layout/bProcess4"/>
    <dgm:cxn modelId="{FF34D3ED-E2CF-4D35-92BC-00BE4DB43BA4}" type="presOf" srcId="{160E4534-C3CF-4325-A2F6-A3A405E968E0}" destId="{0E2498F9-FC0F-4E4E-9430-58F0838A84A0}" srcOrd="0" destOrd="0" presId="urn:microsoft.com/office/officeart/2005/8/layout/bProcess4"/>
    <dgm:cxn modelId="{0EF297EE-FDEE-4D84-AD32-D00843B7911C}" srcId="{602F586C-9F66-49FC-B61A-7630AEF16F0F}" destId="{C270715C-D01B-4C4F-B11A-A0FA6B376FD6}" srcOrd="5" destOrd="0" parTransId="{1C9A2BCA-24F0-4C0F-A9C7-E87BE9B43260}" sibTransId="{6D5FC428-2484-4914-B963-B084B253C3AE}"/>
    <dgm:cxn modelId="{418CDBFB-989D-4FDA-906A-C93D7511DBC4}" type="presOf" srcId="{40B49FD3-7141-4EE1-96E1-8CC21E508985}" destId="{AEFA26C9-379E-4695-B95E-E64013B908E8}" srcOrd="0" destOrd="0" presId="urn:microsoft.com/office/officeart/2005/8/layout/bProcess4"/>
    <dgm:cxn modelId="{4F8E5EEA-853C-43EE-9260-6D426BCF4B08}" type="presParOf" srcId="{33A8D1EA-8B7D-4805-B33D-3FD86529B337}" destId="{EF95FB55-A5F7-42FC-8347-F7A749B3B3AA}" srcOrd="0" destOrd="0" presId="urn:microsoft.com/office/officeart/2005/8/layout/bProcess4"/>
    <dgm:cxn modelId="{8E779C9B-8AA2-4529-8BD4-ECECF2FCA8E0}" type="presParOf" srcId="{EF95FB55-A5F7-42FC-8347-F7A749B3B3AA}" destId="{6D96FE07-01A4-4824-85DC-0B10F1EDBA16}" srcOrd="0" destOrd="0" presId="urn:microsoft.com/office/officeart/2005/8/layout/bProcess4"/>
    <dgm:cxn modelId="{E2E1114F-6907-419A-85A5-0A820CDD0DDF}" type="presParOf" srcId="{EF95FB55-A5F7-42FC-8347-F7A749B3B3AA}" destId="{DF149984-B465-47B7-B7AC-234C7918D425}" srcOrd="1" destOrd="0" presId="urn:microsoft.com/office/officeart/2005/8/layout/bProcess4"/>
    <dgm:cxn modelId="{CCD3777E-B6CE-4A6C-9859-331F79B1A64F}" type="presParOf" srcId="{33A8D1EA-8B7D-4805-B33D-3FD86529B337}" destId="{0E2498F9-FC0F-4E4E-9430-58F0838A84A0}" srcOrd="1" destOrd="0" presId="urn:microsoft.com/office/officeart/2005/8/layout/bProcess4"/>
    <dgm:cxn modelId="{58A5E654-B594-4E64-A9E7-D2DECD4422A4}" type="presParOf" srcId="{33A8D1EA-8B7D-4805-B33D-3FD86529B337}" destId="{173AC16A-F70D-4193-9A1E-15CE46CF4A09}" srcOrd="2" destOrd="0" presId="urn:microsoft.com/office/officeart/2005/8/layout/bProcess4"/>
    <dgm:cxn modelId="{85D4FC92-40F8-4FD6-94D4-47485F2710B2}" type="presParOf" srcId="{173AC16A-F70D-4193-9A1E-15CE46CF4A09}" destId="{6B76E87B-2841-4B62-AF31-831E3A4414F9}" srcOrd="0" destOrd="0" presId="urn:microsoft.com/office/officeart/2005/8/layout/bProcess4"/>
    <dgm:cxn modelId="{7B2DA617-3CCB-46B0-BF83-D7A98B9DFBEB}" type="presParOf" srcId="{173AC16A-F70D-4193-9A1E-15CE46CF4A09}" destId="{B7A5D0FE-4A1E-4C41-9AE7-AC56D24B7D04}" srcOrd="1" destOrd="0" presId="urn:microsoft.com/office/officeart/2005/8/layout/bProcess4"/>
    <dgm:cxn modelId="{9CC921DC-EB26-4EBC-935D-ECB9B3759BF7}" type="presParOf" srcId="{33A8D1EA-8B7D-4805-B33D-3FD86529B337}" destId="{C93CAF80-F5FB-45ED-B903-764B742391A2}" srcOrd="3" destOrd="0" presId="urn:microsoft.com/office/officeart/2005/8/layout/bProcess4"/>
    <dgm:cxn modelId="{0F5754E0-BAF4-4F56-81C9-E5B45670AEEC}" type="presParOf" srcId="{33A8D1EA-8B7D-4805-B33D-3FD86529B337}" destId="{FB7247C2-19B7-48AA-912B-FFCE0062E5D0}" srcOrd="4" destOrd="0" presId="urn:microsoft.com/office/officeart/2005/8/layout/bProcess4"/>
    <dgm:cxn modelId="{E3C9292F-A6B4-4F07-8160-D7A688C8B1E7}" type="presParOf" srcId="{FB7247C2-19B7-48AA-912B-FFCE0062E5D0}" destId="{59855AE7-BA6B-4E8D-93EE-F0267259A0C7}" srcOrd="0" destOrd="0" presId="urn:microsoft.com/office/officeart/2005/8/layout/bProcess4"/>
    <dgm:cxn modelId="{12E25679-87A9-4495-9232-B53B024151D6}" type="presParOf" srcId="{FB7247C2-19B7-48AA-912B-FFCE0062E5D0}" destId="{AFD4F1D7-BC2A-4F84-AEA9-B66E7ADEE17E}" srcOrd="1" destOrd="0" presId="urn:microsoft.com/office/officeart/2005/8/layout/bProcess4"/>
    <dgm:cxn modelId="{847C25B3-3B70-4A39-B093-C601513D3666}" type="presParOf" srcId="{33A8D1EA-8B7D-4805-B33D-3FD86529B337}" destId="{88069681-CAA6-4ACA-8986-E23F6AD7C09B}" srcOrd="5" destOrd="0" presId="urn:microsoft.com/office/officeart/2005/8/layout/bProcess4"/>
    <dgm:cxn modelId="{FDFEC76B-25A7-478C-B019-963988D0FA12}" type="presParOf" srcId="{33A8D1EA-8B7D-4805-B33D-3FD86529B337}" destId="{A4178B8A-9F7C-4F7C-A22E-E06CDDF0017F}" srcOrd="6" destOrd="0" presId="urn:microsoft.com/office/officeart/2005/8/layout/bProcess4"/>
    <dgm:cxn modelId="{29E3ABC5-E140-4521-8523-772756D4B31B}" type="presParOf" srcId="{A4178B8A-9F7C-4F7C-A22E-E06CDDF0017F}" destId="{22028CD0-117E-4BF6-9B6C-11A4D6606E66}" srcOrd="0" destOrd="0" presId="urn:microsoft.com/office/officeart/2005/8/layout/bProcess4"/>
    <dgm:cxn modelId="{00A4C42B-CE15-4AC1-9D9E-ABBFC8D72892}" type="presParOf" srcId="{A4178B8A-9F7C-4F7C-A22E-E06CDDF0017F}" destId="{1E331E0A-CF3D-413A-8D4C-1897A80D043A}" srcOrd="1" destOrd="0" presId="urn:microsoft.com/office/officeart/2005/8/layout/bProcess4"/>
    <dgm:cxn modelId="{36C6D92B-328A-4F9C-9B22-B5CB4885A8ED}" type="presParOf" srcId="{33A8D1EA-8B7D-4805-B33D-3FD86529B337}" destId="{F7E79A66-2CE6-4E92-A679-CAFED0014644}" srcOrd="7" destOrd="0" presId="urn:microsoft.com/office/officeart/2005/8/layout/bProcess4"/>
    <dgm:cxn modelId="{17F99FFA-2BE6-425F-8FBC-A9744FE89697}" type="presParOf" srcId="{33A8D1EA-8B7D-4805-B33D-3FD86529B337}" destId="{52BF2D9F-1E53-40EB-9348-9466DA11534F}" srcOrd="8" destOrd="0" presId="urn:microsoft.com/office/officeart/2005/8/layout/bProcess4"/>
    <dgm:cxn modelId="{C51D520F-2BB6-41F3-AD7B-D6DCACFD3092}" type="presParOf" srcId="{52BF2D9F-1E53-40EB-9348-9466DA11534F}" destId="{BCC9BCAD-25A4-4B18-B1F5-C46518D21A6A}" srcOrd="0" destOrd="0" presId="urn:microsoft.com/office/officeart/2005/8/layout/bProcess4"/>
    <dgm:cxn modelId="{396D6F16-FFE5-4E24-8D4C-DF06192DEFE5}" type="presParOf" srcId="{52BF2D9F-1E53-40EB-9348-9466DA11534F}" destId="{79BDC9BD-FAD2-4832-8BBA-1F800FA08B33}" srcOrd="1" destOrd="0" presId="urn:microsoft.com/office/officeart/2005/8/layout/bProcess4"/>
    <dgm:cxn modelId="{D93F2580-329D-454A-AC76-6D2D7308DC95}" type="presParOf" srcId="{33A8D1EA-8B7D-4805-B33D-3FD86529B337}" destId="{A8331065-7F09-4C15-BA12-4E746939E99C}" srcOrd="9" destOrd="0" presId="urn:microsoft.com/office/officeart/2005/8/layout/bProcess4"/>
    <dgm:cxn modelId="{3AA49729-95EF-4F3C-8E47-E5F933A15B0E}" type="presParOf" srcId="{33A8D1EA-8B7D-4805-B33D-3FD86529B337}" destId="{8B18781C-1046-463B-A674-F033DE9A9923}" srcOrd="10" destOrd="0" presId="urn:microsoft.com/office/officeart/2005/8/layout/bProcess4"/>
    <dgm:cxn modelId="{1F2338F8-469C-4A89-8E3E-C923C42A8564}" type="presParOf" srcId="{8B18781C-1046-463B-A674-F033DE9A9923}" destId="{FBBD7EF5-CBB6-42C8-A6B7-EBCE3276A7AF}" srcOrd="0" destOrd="0" presId="urn:microsoft.com/office/officeart/2005/8/layout/bProcess4"/>
    <dgm:cxn modelId="{B893A52D-410A-4805-B575-753DCF0270A4}" type="presParOf" srcId="{8B18781C-1046-463B-A674-F033DE9A9923}" destId="{505F2ACB-F9C7-47F5-B341-1F8EC36FEF6F}" srcOrd="1" destOrd="0" presId="urn:microsoft.com/office/officeart/2005/8/layout/bProcess4"/>
    <dgm:cxn modelId="{CE36EF25-DD02-47E0-B988-6AA3384FC682}" type="presParOf" srcId="{33A8D1EA-8B7D-4805-B33D-3FD86529B337}" destId="{F453F4F3-7499-4FA6-8430-9B3B89503922}" srcOrd="11" destOrd="0" presId="urn:microsoft.com/office/officeart/2005/8/layout/bProcess4"/>
    <dgm:cxn modelId="{9FFFA2A3-6EED-492C-A798-9F0A1F759BB3}" type="presParOf" srcId="{33A8D1EA-8B7D-4805-B33D-3FD86529B337}" destId="{6D4D5466-ACF1-4E41-A3AD-E2DE39A91EB3}" srcOrd="12" destOrd="0" presId="urn:microsoft.com/office/officeart/2005/8/layout/bProcess4"/>
    <dgm:cxn modelId="{B54ACD34-374A-4AC5-AC0F-8D9CE1CEA400}" type="presParOf" srcId="{6D4D5466-ACF1-4E41-A3AD-E2DE39A91EB3}" destId="{3069D7A4-11A0-4D97-A526-7F083FEBCA84}" srcOrd="0" destOrd="0" presId="urn:microsoft.com/office/officeart/2005/8/layout/bProcess4"/>
    <dgm:cxn modelId="{1E32171D-0B28-4159-BFCC-642DEA6FF764}" type="presParOf" srcId="{6D4D5466-ACF1-4E41-A3AD-E2DE39A91EB3}" destId="{AEFA26C9-379E-4695-B95E-E64013B908E8}" srcOrd="1" destOrd="0" presId="urn:microsoft.com/office/officeart/2005/8/layout/bProcess4"/>
    <dgm:cxn modelId="{D5274D56-C11C-4260-8D0F-E0A86F0D02B7}" type="presParOf" srcId="{33A8D1EA-8B7D-4805-B33D-3FD86529B337}" destId="{461C4DD7-0335-4B58-8AC5-2FB03829133A}" srcOrd="13" destOrd="0" presId="urn:microsoft.com/office/officeart/2005/8/layout/bProcess4"/>
    <dgm:cxn modelId="{0DEE1C9A-908C-421E-BD0A-C984803966BA}" type="presParOf" srcId="{33A8D1EA-8B7D-4805-B33D-3FD86529B337}" destId="{0FD718E7-2096-4B3A-BFF1-8691BB3AB762}" srcOrd="14" destOrd="0" presId="urn:microsoft.com/office/officeart/2005/8/layout/bProcess4"/>
    <dgm:cxn modelId="{CD28C2D3-0B67-4701-915A-DBEBD217B16B}" type="presParOf" srcId="{0FD718E7-2096-4B3A-BFF1-8691BB3AB762}" destId="{9C280BA7-61FE-4C25-B509-1F90D71EF88D}" srcOrd="0" destOrd="0" presId="urn:microsoft.com/office/officeart/2005/8/layout/bProcess4"/>
    <dgm:cxn modelId="{4BFC2B88-CAE2-4D52-B550-E65DE8765A3A}" type="presParOf" srcId="{0FD718E7-2096-4B3A-BFF1-8691BB3AB762}" destId="{341C6416-B390-4FEE-8F73-E691C7019737}" srcOrd="1" destOrd="0" presId="urn:microsoft.com/office/officeart/2005/8/layout/bProcess4"/>
    <dgm:cxn modelId="{B30DFC0E-7B9B-491F-A145-A305CA860030}" type="presParOf" srcId="{33A8D1EA-8B7D-4805-B33D-3FD86529B337}" destId="{CE4B9764-524A-44B3-8B31-C504CF8559E7}" srcOrd="15" destOrd="0" presId="urn:microsoft.com/office/officeart/2005/8/layout/bProcess4"/>
    <dgm:cxn modelId="{65C2E30C-E19B-4D39-96B6-AE10BBC84A5A}" type="presParOf" srcId="{33A8D1EA-8B7D-4805-B33D-3FD86529B337}" destId="{804B7E85-73B9-4A3E-AC56-9DB5EF9649CF}" srcOrd="16" destOrd="0" presId="urn:microsoft.com/office/officeart/2005/8/layout/bProcess4"/>
    <dgm:cxn modelId="{C2EF187A-769B-4F90-9D92-63613A53E957}" type="presParOf" srcId="{804B7E85-73B9-4A3E-AC56-9DB5EF9649CF}" destId="{1EE2E0EF-587D-4660-8854-C6851EF574C0}" srcOrd="0" destOrd="0" presId="urn:microsoft.com/office/officeart/2005/8/layout/bProcess4"/>
    <dgm:cxn modelId="{476524FC-90FE-47F8-B418-4DCF6D8C249D}" type="presParOf" srcId="{804B7E85-73B9-4A3E-AC56-9DB5EF9649CF}" destId="{1585B598-8985-4CC1-931C-2E6632354698}" srcOrd="1" destOrd="0" presId="urn:microsoft.com/office/officeart/2005/8/layout/bProcess4"/>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2498F9-FC0F-4E4E-9430-58F0838A84A0}">
      <dsp:nvSpPr>
        <dsp:cNvPr id="0" name=""/>
        <dsp:cNvSpPr/>
      </dsp:nvSpPr>
      <dsp:spPr>
        <a:xfrm rot="5400000">
          <a:off x="-239364" y="715718"/>
          <a:ext cx="1069497" cy="129518"/>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F149984-B465-47B7-B7AC-234C7918D425}">
      <dsp:nvSpPr>
        <dsp:cNvPr id="0" name=""/>
        <dsp:cNvSpPr/>
      </dsp:nvSpPr>
      <dsp:spPr>
        <a:xfrm>
          <a:off x="2651" y="27233"/>
          <a:ext cx="1439098" cy="86345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Individual new to service or needing review - see recommended timescales on pp8-9</a:t>
          </a:r>
        </a:p>
      </dsp:txBody>
      <dsp:txXfrm>
        <a:off x="27941" y="52523"/>
        <a:ext cx="1388518" cy="812879"/>
      </dsp:txXfrm>
    </dsp:sp>
    <dsp:sp modelId="{C93CAF80-F5FB-45ED-B903-764B742391A2}">
      <dsp:nvSpPr>
        <dsp:cNvPr id="0" name=""/>
        <dsp:cNvSpPr/>
      </dsp:nvSpPr>
      <dsp:spPr>
        <a:xfrm rot="5400000">
          <a:off x="-239364" y="1795042"/>
          <a:ext cx="1069497" cy="129518"/>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7A5D0FE-4A1E-4C41-9AE7-AC56D24B7D04}">
      <dsp:nvSpPr>
        <dsp:cNvPr id="0" name=""/>
        <dsp:cNvSpPr/>
      </dsp:nvSpPr>
      <dsp:spPr>
        <a:xfrm>
          <a:off x="2651" y="1106557"/>
          <a:ext cx="1439098" cy="86345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Complete observation of individual at mealtimes, drinks, during oral medication taking and other times if they put things into their mouth</a:t>
          </a:r>
        </a:p>
      </dsp:txBody>
      <dsp:txXfrm>
        <a:off x="27941" y="1131847"/>
        <a:ext cx="1388518" cy="812879"/>
      </dsp:txXfrm>
    </dsp:sp>
    <dsp:sp modelId="{88069681-CAA6-4ACA-8986-E23F6AD7C09B}">
      <dsp:nvSpPr>
        <dsp:cNvPr id="0" name=""/>
        <dsp:cNvSpPr/>
      </dsp:nvSpPr>
      <dsp:spPr>
        <a:xfrm>
          <a:off x="300297" y="2334704"/>
          <a:ext cx="1904175" cy="129518"/>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FD4F1D7-BC2A-4F84-AEA9-B66E7ADEE17E}">
      <dsp:nvSpPr>
        <dsp:cNvPr id="0" name=""/>
        <dsp:cNvSpPr/>
      </dsp:nvSpPr>
      <dsp:spPr>
        <a:xfrm>
          <a:off x="2651" y="2185881"/>
          <a:ext cx="1439098" cy="86345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Complete observation sheet - Appendix 1 of Choking Guidance. Check against common choking hazards - Appendix 2</a:t>
          </a:r>
        </a:p>
      </dsp:txBody>
      <dsp:txXfrm>
        <a:off x="27941" y="2211171"/>
        <a:ext cx="1388518" cy="812879"/>
      </dsp:txXfrm>
    </dsp:sp>
    <dsp:sp modelId="{F7E79A66-2CE6-4E92-A679-CAFED0014644}">
      <dsp:nvSpPr>
        <dsp:cNvPr id="0" name=""/>
        <dsp:cNvSpPr/>
      </dsp:nvSpPr>
      <dsp:spPr>
        <a:xfrm rot="16200000">
          <a:off x="1674636" y="1795042"/>
          <a:ext cx="1069497" cy="129518"/>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E331E0A-CF3D-413A-8D4C-1897A80D043A}">
      <dsp:nvSpPr>
        <dsp:cNvPr id="0" name=""/>
        <dsp:cNvSpPr/>
      </dsp:nvSpPr>
      <dsp:spPr>
        <a:xfrm>
          <a:off x="1916653" y="2185881"/>
          <a:ext cx="1439098" cy="86345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Use notes from observations to complete Choking risk assessment - Appendix 3</a:t>
          </a:r>
        </a:p>
      </dsp:txBody>
      <dsp:txXfrm>
        <a:off x="1941943" y="2211171"/>
        <a:ext cx="1388518" cy="812879"/>
      </dsp:txXfrm>
    </dsp:sp>
    <dsp:sp modelId="{A8331065-7F09-4C15-BA12-4E746939E99C}">
      <dsp:nvSpPr>
        <dsp:cNvPr id="0" name=""/>
        <dsp:cNvSpPr/>
      </dsp:nvSpPr>
      <dsp:spPr>
        <a:xfrm rot="16200000">
          <a:off x="1674636" y="715718"/>
          <a:ext cx="1069497" cy="129518"/>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9BDC9BD-FAD2-4832-8BBA-1F800FA08B33}">
      <dsp:nvSpPr>
        <dsp:cNvPr id="0" name=""/>
        <dsp:cNvSpPr/>
      </dsp:nvSpPr>
      <dsp:spPr>
        <a:xfrm>
          <a:off x="1916653" y="1106557"/>
          <a:ext cx="1439098" cy="86345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Transfer action points from relevant sections of Choking risk assessment to  Choking Management Plan - Appendix 4</a:t>
          </a:r>
        </a:p>
      </dsp:txBody>
      <dsp:txXfrm>
        <a:off x="1941943" y="1131847"/>
        <a:ext cx="1388518" cy="812879"/>
      </dsp:txXfrm>
    </dsp:sp>
    <dsp:sp modelId="{F453F4F3-7499-4FA6-8430-9B3B89503922}">
      <dsp:nvSpPr>
        <dsp:cNvPr id="0" name=""/>
        <dsp:cNvSpPr/>
      </dsp:nvSpPr>
      <dsp:spPr>
        <a:xfrm>
          <a:off x="2214299" y="176056"/>
          <a:ext cx="1904175" cy="129518"/>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05F2ACB-F9C7-47F5-B341-1F8EC36FEF6F}">
      <dsp:nvSpPr>
        <dsp:cNvPr id="0" name=""/>
        <dsp:cNvSpPr/>
      </dsp:nvSpPr>
      <dsp:spPr>
        <a:xfrm>
          <a:off x="1916653" y="27233"/>
          <a:ext cx="1439098" cy="86345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Complete cover sheet - Appendix 8  to keep record of when choking risk assessments and management plans are completed and when the next review should be</a:t>
          </a:r>
        </a:p>
      </dsp:txBody>
      <dsp:txXfrm>
        <a:off x="1941943" y="52523"/>
        <a:ext cx="1388518" cy="812879"/>
      </dsp:txXfrm>
    </dsp:sp>
    <dsp:sp modelId="{461C4DD7-0335-4B58-8AC5-2FB03829133A}">
      <dsp:nvSpPr>
        <dsp:cNvPr id="0" name=""/>
        <dsp:cNvSpPr/>
      </dsp:nvSpPr>
      <dsp:spPr>
        <a:xfrm rot="5400000">
          <a:off x="3588638" y="715718"/>
          <a:ext cx="1069497" cy="129518"/>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EFA26C9-379E-4695-B95E-E64013B908E8}">
      <dsp:nvSpPr>
        <dsp:cNvPr id="0" name=""/>
        <dsp:cNvSpPr/>
      </dsp:nvSpPr>
      <dsp:spPr>
        <a:xfrm>
          <a:off x="3830654" y="27233"/>
          <a:ext cx="1439098" cy="86345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Complete actions on management plan. Ensure all staff who support the individual are aware of risks and management plan and are competent to comply</a:t>
          </a:r>
        </a:p>
      </dsp:txBody>
      <dsp:txXfrm>
        <a:off x="3855944" y="52523"/>
        <a:ext cx="1388518" cy="812879"/>
      </dsp:txXfrm>
    </dsp:sp>
    <dsp:sp modelId="{CE4B9764-524A-44B3-8B31-C504CF8559E7}">
      <dsp:nvSpPr>
        <dsp:cNvPr id="0" name=""/>
        <dsp:cNvSpPr/>
      </dsp:nvSpPr>
      <dsp:spPr>
        <a:xfrm rot="5400000">
          <a:off x="3588638" y="1795042"/>
          <a:ext cx="1069497" cy="129518"/>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41C6416-B390-4FEE-8F73-E691C7019737}">
      <dsp:nvSpPr>
        <dsp:cNvPr id="0" name=""/>
        <dsp:cNvSpPr/>
      </dsp:nvSpPr>
      <dsp:spPr>
        <a:xfrm>
          <a:off x="3830654" y="1106557"/>
          <a:ext cx="1439098" cy="86345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If appropriate use accessible information  (an example in Appendix 9) to educate the individual about choking risks and any plans and to check capacity to consent to an assessment and management plan</a:t>
          </a:r>
        </a:p>
      </dsp:txBody>
      <dsp:txXfrm>
        <a:off x="3855944" y="1131847"/>
        <a:ext cx="1388518" cy="812879"/>
      </dsp:txXfrm>
    </dsp:sp>
    <dsp:sp modelId="{1585B598-8985-4CC1-931C-2E6632354698}">
      <dsp:nvSpPr>
        <dsp:cNvPr id="0" name=""/>
        <dsp:cNvSpPr/>
      </dsp:nvSpPr>
      <dsp:spPr>
        <a:xfrm>
          <a:off x="3830654" y="2185881"/>
          <a:ext cx="1439098" cy="863459"/>
        </a:xfrm>
        <a:prstGeom prst="roundRect">
          <a:avLst>
            <a:gd name="adj" fmla="val 10000"/>
          </a:avLst>
        </a:prstGeom>
        <a:no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rgbClr val="FF0000"/>
              </a:solidFill>
              <a:latin typeface="Calibri"/>
              <a:ea typeface="+mn-ea"/>
              <a:cs typeface="+mn-cs"/>
            </a:rPr>
            <a:t>In an emergency  at any stage of this process, follow the guidance from p6 and in Appendices 6 &amp; 7</a:t>
          </a:r>
        </a:p>
      </dsp:txBody>
      <dsp:txXfrm>
        <a:off x="3855944" y="2211171"/>
        <a:ext cx="1388518" cy="812879"/>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18c9899-e0ad-440f-b466-8c696302c468">
      <Terms xmlns="http://schemas.microsoft.com/office/infopath/2007/PartnerControls"/>
    </lcf76f155ced4ddcb4097134ff3c332f>
    <TaxCatchAll xmlns="ebb85c99-cc68-4b7d-8259-60b9beffa79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D50EF2CB438644BB576CD89C98DC31" ma:contentTypeVersion="26" ma:contentTypeDescription="Create a new document." ma:contentTypeScope="" ma:versionID="664355c2ab8d9c0db906207b0d9a691f">
  <xsd:schema xmlns:xsd="http://www.w3.org/2001/XMLSchema" xmlns:xs="http://www.w3.org/2001/XMLSchema" xmlns:p="http://schemas.microsoft.com/office/2006/metadata/properties" xmlns:ns2="ebb85c99-cc68-4b7d-8259-60b9beffa79b" xmlns:ns3="418c9899-e0ad-440f-b466-8c696302c468" targetNamespace="http://schemas.microsoft.com/office/2006/metadata/properties" ma:root="true" ma:fieldsID="5d5365b6bf39910ae4727da937e5be88" ns2:_="" ns3:_="">
    <xsd:import namespace="ebb85c99-cc68-4b7d-8259-60b9beffa79b"/>
    <xsd:import namespace="418c9899-e0ad-440f-b466-8c696302c4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2:TaxCatchAll"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85c99-cc68-4b7d-8259-60b9beffa79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b384a90-434d-4960-baf5-62e4e3863819}" ma:internalName="TaxCatchAll" ma:showField="CatchAllData" ma:web="ebb85c99-cc68-4b7d-8259-60b9beffa79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18c9899-e0ad-440f-b466-8c696302c46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8547526-a6f0-4707-a276-51d9665081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72A22D11-9E91-4E6F-9AC4-8885342C2D07}">
  <ds:schemaRefs>
    <ds:schemaRef ds:uri="http://schemas.microsoft.com/office/2006/metadata/properties"/>
    <ds:schemaRef ds:uri="http://schemas.microsoft.com/office/infopath/2007/PartnerControls"/>
    <ds:schemaRef ds:uri="418c9899-e0ad-440f-b466-8c696302c468"/>
    <ds:schemaRef ds:uri="ebb85c99-cc68-4b7d-8259-60b9beffa79b"/>
  </ds:schemaRefs>
</ds:datastoreItem>
</file>

<file path=customXml/itemProps2.xml><?xml version="1.0" encoding="utf-8"?>
<ds:datastoreItem xmlns:ds="http://schemas.openxmlformats.org/officeDocument/2006/customXml" ds:itemID="{23E72B46-F05C-46D9-959E-9802EEF635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85c99-cc68-4b7d-8259-60b9beffa79b"/>
    <ds:schemaRef ds:uri="418c9899-e0ad-440f-b466-8c696302c4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8C43BD-CEE9-4E22-B73D-FBF6D0482114}">
  <ds:schemaRefs>
    <ds:schemaRef ds:uri="http://schemas.microsoft.com/sharepoint/v3/contenttype/forms"/>
  </ds:schemaRefs>
</ds:datastoreItem>
</file>

<file path=customXml/itemProps4.xml><?xml version="1.0" encoding="utf-8"?>
<ds:datastoreItem xmlns:ds="http://schemas.openxmlformats.org/officeDocument/2006/customXml" ds:itemID="{07CE522D-FDF3-464D-A026-B8D2D7E7C3A9}">
  <ds:schemaRefs>
    <ds:schemaRef ds:uri="http://schemas.openxmlformats.org/officeDocument/2006/bibliography"/>
  </ds:schemaRefs>
</ds:datastoreItem>
</file>

<file path=customXml/itemProps5.xml><?xml version="1.0" encoding="utf-8"?>
<ds:datastoreItem xmlns:ds="http://schemas.openxmlformats.org/officeDocument/2006/customXml" ds:itemID="{652E8CE7-2961-4A4A-AE9B-3273E296684C}">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7729</Words>
  <Characters>42138</Characters>
  <Application>Microsoft Office Word</Application>
  <DocSecurity>0</DocSecurity>
  <Lines>1558</Lines>
  <Paragraphs>450</Paragraphs>
  <ScaleCrop>false</ScaleCrop>
  <HeadingPairs>
    <vt:vector size="2" baseType="variant">
      <vt:variant>
        <vt:lpstr>Title</vt:lpstr>
      </vt:variant>
      <vt:variant>
        <vt:i4>1</vt:i4>
      </vt:variant>
    </vt:vector>
  </HeadingPairs>
  <TitlesOfParts>
    <vt:vector size="1" baseType="lpstr">
      <vt:lpstr>CHOKING RISK ASSESSMENT FOR ADULTS WITH LEARNING DISABILITY</vt:lpstr>
    </vt:vector>
  </TitlesOfParts>
  <Company>潓瑵⁨瑓晡潦摲桳物⁥…桓潲獰楨敲䘠畯摮瑡潩⁮牔獵t</Company>
  <LinksUpToDate>false</LinksUpToDate>
  <CharactersWithSpaces>51703</CharactersWithSpaces>
  <SharedDoc>false</SharedDoc>
  <HLinks>
    <vt:vector size="72" baseType="variant">
      <vt:variant>
        <vt:i4>524380</vt:i4>
      </vt:variant>
      <vt:variant>
        <vt:i4>39</vt:i4>
      </vt:variant>
      <vt:variant>
        <vt:i4>0</vt:i4>
      </vt:variant>
      <vt:variant>
        <vt:i4>5</vt:i4>
      </vt:variant>
      <vt:variant>
        <vt:lpwstr>https://www.resus.org.uk/library/publications/publication-guidance-safer-handling.%C2%A0</vt:lpwstr>
      </vt:variant>
      <vt:variant>
        <vt:lpwstr/>
      </vt:variant>
      <vt:variant>
        <vt:i4>8060975</vt:i4>
      </vt:variant>
      <vt:variant>
        <vt:i4>36</vt:i4>
      </vt:variant>
      <vt:variant>
        <vt:i4>0</vt:i4>
      </vt:variant>
      <vt:variant>
        <vt:i4>5</vt:i4>
      </vt:variant>
      <vt:variant>
        <vt:lpwstr>https://www.shropshire.gov.uk/</vt:lpwstr>
      </vt:variant>
      <vt:variant>
        <vt:lpwstr/>
      </vt:variant>
      <vt:variant>
        <vt:i4>2293886</vt:i4>
      </vt:variant>
      <vt:variant>
        <vt:i4>33</vt:i4>
      </vt:variant>
      <vt:variant>
        <vt:i4>0</vt:i4>
      </vt:variant>
      <vt:variant>
        <vt:i4>5</vt:i4>
      </vt:variant>
      <vt:variant>
        <vt:lpwstr>http://www.gettyimages.co.uk/detail/photo/timer-high-res-stock-photography/95842668</vt:lpwstr>
      </vt:variant>
      <vt:variant>
        <vt:lpwstr/>
      </vt:variant>
      <vt:variant>
        <vt:i4>524380</vt:i4>
      </vt:variant>
      <vt:variant>
        <vt:i4>30</vt:i4>
      </vt:variant>
      <vt:variant>
        <vt:i4>0</vt:i4>
      </vt:variant>
      <vt:variant>
        <vt:i4>5</vt:i4>
      </vt:variant>
      <vt:variant>
        <vt:lpwstr>https://www.resus.org.uk/library/publications/publication-guidance-safer-handling.%C2%A0</vt:lpwstr>
      </vt:variant>
      <vt:variant>
        <vt:lpwstr/>
      </vt:variant>
      <vt:variant>
        <vt:i4>851998</vt:i4>
      </vt:variant>
      <vt:variant>
        <vt:i4>24</vt:i4>
      </vt:variant>
      <vt:variant>
        <vt:i4>0</vt:i4>
      </vt:variant>
      <vt:variant>
        <vt:i4>5</vt:i4>
      </vt:variant>
      <vt:variant>
        <vt:lpwstr>https://www.gov.uk/government/publications/dysphagia-and-people-with-learning-disabilities/dysphagia-in-people-with-learning-difficulties-reasonable-adjustments-guidance</vt:lpwstr>
      </vt:variant>
      <vt:variant>
        <vt:lpwstr/>
      </vt:variant>
      <vt:variant>
        <vt:i4>3539063</vt:i4>
      </vt:variant>
      <vt:variant>
        <vt:i4>21</vt:i4>
      </vt:variant>
      <vt:variant>
        <vt:i4>0</vt:i4>
      </vt:variant>
      <vt:variant>
        <vt:i4>5</vt:i4>
      </vt:variant>
      <vt:variant>
        <vt:lpwstr>http://www.bristol.ac.uk/media-library/sites/sps/leder/2093_DysphagiaAspirationPneumonia_PDF.pdf</vt:lpwstr>
      </vt:variant>
      <vt:variant>
        <vt:lpwstr/>
      </vt:variant>
      <vt:variant>
        <vt:i4>1900653</vt:i4>
      </vt:variant>
      <vt:variant>
        <vt:i4>18</vt:i4>
      </vt:variant>
      <vt:variant>
        <vt:i4>0</vt:i4>
      </vt:variant>
      <vt:variant>
        <vt:i4>5</vt:i4>
      </vt:variant>
      <vt:variant>
        <vt:lpwstr>http://helpstopchoking.hscni.net/uploaded/files/1/2015/04/1093-Choking_Awareness_App_Eat_Safely_v2.pdf</vt:lpwstr>
      </vt:variant>
      <vt:variant>
        <vt:lpwstr/>
      </vt:variant>
      <vt:variant>
        <vt:i4>8323132</vt:i4>
      </vt:variant>
      <vt:variant>
        <vt:i4>15</vt:i4>
      </vt:variant>
      <vt:variant>
        <vt:i4>0</vt:i4>
      </vt:variant>
      <vt:variant>
        <vt:i4>5</vt:i4>
      </vt:variant>
      <vt:variant>
        <vt:lpwstr>http://portal.e-lfh.org.uk/Component/Details/651364</vt:lpwstr>
      </vt:variant>
      <vt:variant>
        <vt:lpwstr/>
      </vt:variant>
      <vt:variant>
        <vt:i4>5111824</vt:i4>
      </vt:variant>
      <vt:variant>
        <vt:i4>12</vt:i4>
      </vt:variant>
      <vt:variant>
        <vt:i4>0</vt:i4>
      </vt:variant>
      <vt:variant>
        <vt:i4>5</vt:i4>
      </vt:variant>
      <vt:variant>
        <vt:lpwstr>https://iddsi.org/Resources/Videos/Implementation</vt:lpwstr>
      </vt:variant>
      <vt:variant>
        <vt:lpwstr/>
      </vt:variant>
      <vt:variant>
        <vt:i4>2949230</vt:i4>
      </vt:variant>
      <vt:variant>
        <vt:i4>9</vt:i4>
      </vt:variant>
      <vt:variant>
        <vt:i4>0</vt:i4>
      </vt:variant>
      <vt:variant>
        <vt:i4>5</vt:i4>
      </vt:variant>
      <vt:variant>
        <vt:lpwstr>https://www.nutricia.co.uk/hcp/services/nutricia-elearning.html</vt:lpwstr>
      </vt:variant>
      <vt:variant>
        <vt:lpwstr/>
      </vt:variant>
      <vt:variant>
        <vt:i4>3932195</vt:i4>
      </vt:variant>
      <vt:variant>
        <vt:i4>6</vt:i4>
      </vt:variant>
      <vt:variant>
        <vt:i4>0</vt:i4>
      </vt:variant>
      <vt:variant>
        <vt:i4>5</vt:i4>
      </vt:variant>
      <vt:variant>
        <vt:lpwstr>https://staff.shropshire.gov.uk/policies-and-guidance/health-and-safety/accident-and-near-miss-reporting-procedure/</vt:lpwstr>
      </vt:variant>
      <vt:variant>
        <vt:lpwstr/>
      </vt:variant>
      <vt:variant>
        <vt:i4>5242957</vt:i4>
      </vt:variant>
      <vt:variant>
        <vt:i4>3</vt:i4>
      </vt:variant>
      <vt:variant>
        <vt:i4>0</vt:i4>
      </vt:variant>
      <vt:variant>
        <vt:i4>5</vt:i4>
      </vt:variant>
      <vt:variant>
        <vt:lpwstr>https://www.resus.org.uk/library/publications/publication-guidance-safer-handling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CHOKING RISK ASSESSMENT FOR ADULTS WITH LEARNING DISABILITY</dc:title>
  <dc:subject/>
  <dc:creator>geraldine coulson</dc:creator>
  <cp:keywords/>
  <cp:lastModifiedBy>Kim Hoof</cp:lastModifiedBy>
  <cp:revision>2</cp:revision>
  <cp:lastPrinted>2020-01-24T09:55:00Z</cp:lastPrinted>
  <dcterms:created xsi:type="dcterms:W3CDTF">2026-01-12T15:15:00Z</dcterms:created>
  <dcterms:modified xsi:type="dcterms:W3CDTF">2026-01-12T15:15:00Z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0x01010024D50EF2CB438644BB576CD89C98DC31</vt:lpwstr>
  </property>
  <property fmtid="{D5CDD505-2E9C-101B-9397-08002B2CF9AE}" pid="3" name="display_urn:schemas-microsoft-com:office:office#Editor">
    <vt:lpwstr>cc129278</vt:lpwstr>
  </property>
  <property fmtid="{D5CDD505-2E9C-101B-9397-08002B2CF9AE}" pid="4" name="Order">
    <vt:lpwstr>100.000000000000</vt:lpwstr>
  </property>
  <property fmtid="{D5CDD505-2E9C-101B-9397-08002B2CF9AE}" pid="5" name="display_urn:schemas-microsoft-com:office:office#Author">
    <vt:lpwstr>geraldine coulson</vt:lpwstr>
  </property>
  <property fmtid="{D5CDD505-2E9C-101B-9397-08002B2CF9AE}" pid="6" name="MediaServiceImageTags">
    <vt:lpwstr/>
  </property>
</Properties>
</file>