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69" w:rsidRDefault="00654F78" w:rsidP="007D741C">
      <w:pPr>
        <w:spacing w:after="503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-602666</wp:posOffset>
                </wp:positionH>
                <wp:positionV relativeFrom="paragraph">
                  <wp:posOffset>7971732</wp:posOffset>
                </wp:positionV>
                <wp:extent cx="7170090" cy="1186405"/>
                <wp:effectExtent l="0" t="0" r="1206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090" cy="118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6D1" w:rsidRDefault="00B666D1">
                            <w:pPr>
                              <w:ind w:left="0"/>
                            </w:pPr>
                            <w:r w:rsidRPr="00B666D1">
                              <w:rPr>
                                <w:sz w:val="24"/>
                                <w:szCs w:val="24"/>
                              </w:rPr>
                              <w:t>The Annual Review process is essential to ensur</w:t>
                            </w:r>
                            <w:r w:rsidR="00324EEA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B666D1">
                              <w:rPr>
                                <w:sz w:val="24"/>
                                <w:szCs w:val="24"/>
                              </w:rPr>
                              <w:t xml:space="preserve"> children and young people with SEND achieve good outcomes.  </w:t>
                            </w:r>
                            <w:r w:rsidR="00324EEA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B666D1">
                              <w:rPr>
                                <w:sz w:val="24"/>
                                <w:szCs w:val="24"/>
                              </w:rPr>
                              <w:t xml:space="preserve">Review </w:t>
                            </w:r>
                            <w:r w:rsidR="00324EEA">
                              <w:rPr>
                                <w:sz w:val="24"/>
                                <w:szCs w:val="24"/>
                              </w:rPr>
                              <w:t xml:space="preserve">must always </w:t>
                            </w:r>
                            <w:r w:rsidRPr="00B666D1">
                              <w:rPr>
                                <w:sz w:val="24"/>
                                <w:szCs w:val="24"/>
                              </w:rPr>
                              <w:t xml:space="preserve">consider what has worked or not worked for an individual and all those providing support understand what children and young people </w:t>
                            </w:r>
                            <w:r w:rsidR="00324EEA">
                              <w:rPr>
                                <w:sz w:val="24"/>
                                <w:szCs w:val="24"/>
                              </w:rPr>
                              <w:t xml:space="preserve">aspire to </w:t>
                            </w:r>
                            <w:r w:rsidRPr="00B666D1">
                              <w:rPr>
                                <w:sz w:val="24"/>
                                <w:szCs w:val="24"/>
                              </w:rPr>
                              <w:t>achieve in their lives. The Review provides an opportunity for everyone involved to reflect on ho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 </w:t>
                            </w:r>
                            <w:r w:rsidRPr="00B666D1">
                              <w:rPr>
                                <w:sz w:val="24"/>
                                <w:szCs w:val="24"/>
                              </w:rPr>
                              <w:t>needs and aspirations might change as the individual involved gets</w:t>
                            </w:r>
                            <w:r w:rsidRPr="00B666D1">
                              <w:t xml:space="preserve"> </w:t>
                            </w:r>
                            <w:r w:rsidRPr="00B666D1">
                              <w:rPr>
                                <w:sz w:val="24"/>
                                <w:szCs w:val="24"/>
                              </w:rPr>
                              <w:t>older and</w:t>
                            </w:r>
                            <w:r w:rsidRPr="00B666D1">
                              <w:t xml:space="preserve"> </w:t>
                            </w:r>
                            <w:r w:rsidRPr="00B666D1">
                              <w:rPr>
                                <w:sz w:val="24"/>
                                <w:szCs w:val="24"/>
                              </w:rPr>
                              <w:t>therefore is key to ensuring that the EHCP remains a</w:t>
                            </w:r>
                            <w:r w:rsidRPr="00B666D1">
                              <w:t xml:space="preserve"> </w:t>
                            </w:r>
                            <w:r w:rsidRPr="00324EEA">
                              <w:rPr>
                                <w:sz w:val="24"/>
                                <w:szCs w:val="24"/>
                              </w:rPr>
                              <w:t>meaningful document.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45pt;margin-top:627.7pt;width:564.55pt;height:9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" fillcolor="white [3201]" strokeweight=".5pt">
                <v:textbox>
                  <w:txbxContent>
                    <w:p w:rsidR="00B666D1" w:rsidRDefault="00B666D1">
                      <w:pPr>
                        <w:ind w:left="0"/>
                      </w:pPr>
                      <w:r w:rsidRPr="00B666D1">
                        <w:rPr>
                          <w:sz w:val="24"/>
                          <w:szCs w:val="24"/>
                        </w:rPr>
                        <w:t>The Annual Review process is essential to ensur</w:t>
                      </w:r>
                      <w:r w:rsidR="00324EEA">
                        <w:rPr>
                          <w:sz w:val="24"/>
                          <w:szCs w:val="24"/>
                        </w:rPr>
                        <w:t>e</w:t>
                      </w:r>
                      <w:r w:rsidRPr="00B666D1">
                        <w:rPr>
                          <w:sz w:val="24"/>
                          <w:szCs w:val="24"/>
                        </w:rPr>
                        <w:t xml:space="preserve"> children and young people with SEND achieve good outcomes.  </w:t>
                      </w:r>
                      <w:r w:rsidR="00324EEA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B666D1">
                        <w:rPr>
                          <w:sz w:val="24"/>
                          <w:szCs w:val="24"/>
                        </w:rPr>
                        <w:t xml:space="preserve">Review </w:t>
                      </w:r>
                      <w:r w:rsidR="00324EEA">
                        <w:rPr>
                          <w:sz w:val="24"/>
                          <w:szCs w:val="24"/>
                        </w:rPr>
                        <w:t xml:space="preserve">must always </w:t>
                      </w:r>
                      <w:r w:rsidRPr="00B666D1">
                        <w:rPr>
                          <w:sz w:val="24"/>
                          <w:szCs w:val="24"/>
                        </w:rPr>
                        <w:t xml:space="preserve">consider what has worked or not worked for an individual and all those providing support understand what children and young people </w:t>
                      </w:r>
                      <w:r w:rsidR="00324EEA">
                        <w:rPr>
                          <w:sz w:val="24"/>
                          <w:szCs w:val="24"/>
                        </w:rPr>
                        <w:t xml:space="preserve">aspire to </w:t>
                      </w:r>
                      <w:r w:rsidRPr="00B666D1">
                        <w:rPr>
                          <w:sz w:val="24"/>
                          <w:szCs w:val="24"/>
                        </w:rPr>
                        <w:t>achieve in their lives. The Review provides an opportunity for everyone involved to reflect on ho</w:t>
                      </w:r>
                      <w:r>
                        <w:rPr>
                          <w:sz w:val="24"/>
                          <w:szCs w:val="24"/>
                        </w:rPr>
                        <w:t xml:space="preserve">w </w:t>
                      </w:r>
                      <w:r w:rsidRPr="00B666D1">
                        <w:rPr>
                          <w:sz w:val="24"/>
                          <w:szCs w:val="24"/>
                        </w:rPr>
                        <w:t>needs and aspirations might change as the individual involved gets</w:t>
                      </w:r>
                      <w:r w:rsidRPr="00B666D1">
                        <w:t xml:space="preserve"> </w:t>
                      </w:r>
                      <w:r w:rsidRPr="00B666D1">
                        <w:rPr>
                          <w:sz w:val="24"/>
                          <w:szCs w:val="24"/>
                        </w:rPr>
                        <w:t>older and</w:t>
                      </w:r>
                      <w:r w:rsidRPr="00B666D1">
                        <w:t xml:space="preserve"> </w:t>
                      </w:r>
                      <w:r w:rsidRPr="00B666D1">
                        <w:rPr>
                          <w:sz w:val="24"/>
                          <w:szCs w:val="24"/>
                        </w:rPr>
                        <w:t>therefore is key to ensuring that the EHCP remains a</w:t>
                      </w:r>
                      <w:r w:rsidRPr="00B666D1">
                        <w:t xml:space="preserve"> </w:t>
                      </w:r>
                      <w:r w:rsidRPr="00324EEA">
                        <w:rPr>
                          <w:sz w:val="24"/>
                          <w:szCs w:val="24"/>
                        </w:rPr>
                        <w:t>meaningful document.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6CAB5" wp14:editId="070B3E26">
                <wp:simplePos x="0" y="0"/>
                <wp:positionH relativeFrom="column">
                  <wp:posOffset>1395546</wp:posOffset>
                </wp:positionH>
                <wp:positionV relativeFrom="paragraph">
                  <wp:posOffset>5202497</wp:posOffset>
                </wp:positionV>
                <wp:extent cx="45719" cy="1619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2AA6" w:rsidRDefault="006E2AA6" w:rsidP="006E2AA6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6CAB5" id="Rectangle 3" o:spid="_x0000_s1027" style="position:absolute;left:0;text-align:left;margin-left:109.9pt;margin-top:409.65pt;width:3.6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" filled="f" stroked="f">
                <v:textbox inset="0,0,0,0">
                  <w:txbxContent>
                    <w:p w:rsidR="006E2AA6" w:rsidRDefault="006E2AA6" w:rsidP="006E2AA6">
                      <w:pPr>
                        <w:spacing w:after="160"/>
                        <w:ind w:left="0"/>
                      </w:pPr>
                      <w:r>
                        <w:rPr>
                          <w:sz w:val="20"/>
                        </w:rPr>
                        <w:t>•</w:t>
                      </w:r>
                    </w:p>
                  </w:txbxContent>
                </v:textbox>
              </v:rect>
            </w:pict>
          </mc:Fallback>
        </mc:AlternateContent>
      </w:r>
      <w:r w:rsidR="00E301D0">
        <w:rPr>
          <w:noProof/>
          <w:sz w:val="22"/>
        </w:rPr>
        <mc:AlternateContent>
          <mc:Choice Requires="wpg">
            <w:drawing>
              <wp:inline distT="0" distB="0" distL="0" distR="0">
                <wp:extent cx="6804845" cy="8627532"/>
                <wp:effectExtent l="0" t="0" r="0" b="0"/>
                <wp:docPr id="521" name="Group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845" cy="8627532"/>
                          <a:chOff x="-40511" y="-142047"/>
                          <a:chExt cx="6804845" cy="853156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5563870" y="81995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-40511" y="-142047"/>
                            <a:ext cx="1237615" cy="188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1768094">
                                <a:moveTo>
                                  <a:pt x="0" y="0"/>
                                </a:moveTo>
                                <a:lnTo>
                                  <a:pt x="618871" y="618872"/>
                                </a:lnTo>
                                <a:lnTo>
                                  <a:pt x="1237615" y="0"/>
                                </a:lnTo>
                                <a:lnTo>
                                  <a:pt x="1237615" y="1149350"/>
                                </a:lnTo>
                                <a:lnTo>
                                  <a:pt x="618871" y="1768094"/>
                                </a:lnTo>
                                <a:lnTo>
                                  <a:pt x="0" y="1149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53617" y="656082"/>
                            <a:ext cx="1129307" cy="535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4CD" w:rsidRDefault="00E301D0">
                              <w:pPr>
                                <w:spacing w:after="160"/>
                                <w:ind w:left="0"/>
                                <w:rPr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Preparation</w:t>
                              </w:r>
                            </w:p>
                            <w:p w:rsidR="005874CD" w:rsidRPr="005874CD" w:rsidRDefault="005874CD">
                              <w:pPr>
                                <w:spacing w:after="160"/>
                                <w:ind w:left="0"/>
                                <w:rPr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  PART 1a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1168167" y="-73372"/>
                            <a:ext cx="4248785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350">
                                <a:moveTo>
                                  <a:pt x="0" y="0"/>
                                </a:move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852"/>
                                  <a:pt x="4248785" y="191643"/>
                                </a:cubicBez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350"/>
                                  <a:pt x="4057270" y="1149350"/>
                                </a:cubicBezTo>
                                <a:lnTo>
                                  <a:pt x="0" y="1149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97108" y="-130454"/>
                            <a:ext cx="4731595" cy="120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350">
                                <a:moveTo>
                                  <a:pt x="4248785" y="191643"/>
                                </a:move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350"/>
                                  <a:pt x="4057270" y="1149350"/>
                                </a:cubicBezTo>
                                <a:lnTo>
                                  <a:pt x="0" y="1149350"/>
                                </a:lnTo>
                                <a:lnTo>
                                  <a:pt x="0" y="0"/>
                                </a:ln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852"/>
                                  <a:pt x="4248785" y="19164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09116" y="228493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B87769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49151" y="-73372"/>
                            <a:ext cx="5407897" cy="360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Pr="00B666D1" w:rsidRDefault="006F4726">
                              <w:pPr>
                                <w:spacing w:after="160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T</w:t>
                              </w:r>
                              <w:r w:rsidR="00E301D0">
                                <w:rPr>
                                  <w:sz w:val="20"/>
                                </w:rPr>
                                <w:t xml:space="preserve">he LA will write to the setting to let them know which annual reviews need </w:t>
                              </w:r>
                              <w:r w:rsidR="00D2426A">
                                <w:rPr>
                                  <w:sz w:val="20"/>
                                </w:rPr>
                                <w:t>to 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51041" y="63979"/>
                            <a:ext cx="4661702" cy="183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D2426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  held </w:t>
                              </w:r>
                              <w:r w:rsidR="00E301D0">
                                <w:rPr>
                                  <w:sz w:val="20"/>
                                </w:rPr>
                                <w:t>during the term.</w:t>
                              </w:r>
                              <w:r w:rsidR="00A966F2">
                                <w:rPr>
                                  <w:sz w:val="20"/>
                                </w:rPr>
                                <w:t xml:space="preserve"> Health and Social Care are also informed that the review is due.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71984" y="337443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51065" y="258560"/>
                            <a:ext cx="519928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D2426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E301D0">
                                <w:rPr>
                                  <w:sz w:val="20"/>
                                </w:rPr>
                                <w:t xml:space="preserve">The setting will agree a meeting date with parents/carers and professionals </w:t>
                              </w:r>
                              <w:r>
                                <w:rPr>
                                  <w:sz w:val="20"/>
                                </w:rPr>
                                <w:t>that 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59611" y="405264"/>
                            <a:ext cx="439276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D2426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E301D0">
                                <w:rPr>
                                  <w:sz w:val="20"/>
                                </w:rPr>
                                <w:t xml:space="preserve">within </w:t>
                              </w:r>
                              <w:r w:rsidR="00E301D0" w:rsidRPr="00390607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 w:rsidR="007D741C" w:rsidRPr="00390607"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r w:rsidR="00E301D0" w:rsidRPr="00390607">
                                <w:rPr>
                                  <w:b/>
                                  <w:sz w:val="20"/>
                                </w:rPr>
                                <w:t xml:space="preserve"> months</w:t>
                              </w:r>
                              <w:r w:rsidR="00E301D0">
                                <w:rPr>
                                  <w:sz w:val="20"/>
                                </w:rPr>
                                <w:t xml:space="preserve"> of the</w:t>
                              </w:r>
                              <w:r w:rsidR="007D741C">
                                <w:rPr>
                                  <w:sz w:val="20"/>
                                </w:rPr>
                                <w:t xml:space="preserve"> conclusion of the</w:t>
                              </w:r>
                              <w:r w:rsidR="00E301D0">
                                <w:rPr>
                                  <w:sz w:val="20"/>
                                </w:rPr>
                                <w:t xml:space="preserve"> last annual review</w:t>
                              </w:r>
                              <w:r w:rsidR="007E3F6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7D741C">
                                <w:rPr>
                                  <w:sz w:val="20"/>
                                </w:rPr>
                                <w:t>process</w:t>
                              </w:r>
                              <w:r w:rsidR="00B666D1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flipH="1">
                            <a:off x="1237202" y="-79093"/>
                            <a:ext cx="45719" cy="478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18568" y="596292"/>
                            <a:ext cx="51701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D2426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E301D0">
                                <w:rPr>
                                  <w:sz w:val="20"/>
                                </w:rPr>
                                <w:t xml:space="preserve">The setting will work with the CYP, parent/carer and professionals to agree </w:t>
                              </w: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18469" y="737085"/>
                            <a:ext cx="5264558" cy="454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Pr="00A966F2" w:rsidRDefault="00D2426A">
                              <w:pPr>
                                <w:spacing w:after="160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E301D0">
                                <w:rPr>
                                  <w:sz w:val="20"/>
                                </w:rPr>
                                <w:t>information is needed to support robust discussion at the meeting</w:t>
                              </w:r>
                              <w:r w:rsidR="00A966F2">
                                <w:rPr>
                                  <w:sz w:val="20"/>
                                </w:rPr>
                                <w:t xml:space="preserve">. The school </w:t>
                              </w:r>
                              <w:r w:rsidR="00A966F2">
                                <w:rPr>
                                  <w:b/>
                                  <w:sz w:val="20"/>
                                </w:rPr>
                                <w:t>will</w:t>
                              </w:r>
                              <w:r w:rsidR="00A966F2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09120" y="871301"/>
                            <a:ext cx="4378062" cy="497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Pr="00A966F2" w:rsidRDefault="00A966F2">
                              <w:pPr>
                                <w:spacing w:after="160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966F2">
                                <w:rPr>
                                  <w:sz w:val="20"/>
                                  <w:szCs w:val="20"/>
                                </w:rPr>
                                <w:t>request the agreed information</w:t>
                              </w:r>
                              <w:r w:rsidR="00B666D1">
                                <w:rPr>
                                  <w:sz w:val="20"/>
                                  <w:szCs w:val="20"/>
                                </w:rPr>
                                <w:t>/reports.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-39959" y="1355351"/>
                            <a:ext cx="1237615" cy="176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1767967">
                                <a:moveTo>
                                  <a:pt x="0" y="0"/>
                                </a:moveTo>
                                <a:lnTo>
                                  <a:pt x="618871" y="618744"/>
                                </a:lnTo>
                                <a:lnTo>
                                  <a:pt x="1237615" y="0"/>
                                </a:lnTo>
                                <a:lnTo>
                                  <a:pt x="1237615" y="1149223"/>
                                </a:lnTo>
                                <a:lnTo>
                                  <a:pt x="618871" y="1767967"/>
                                </a:ln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-40508" y="1368816"/>
                            <a:ext cx="1237615" cy="176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1767967">
                                <a:moveTo>
                                  <a:pt x="1237615" y="0"/>
                                </a:moveTo>
                                <a:lnTo>
                                  <a:pt x="1237615" y="1149223"/>
                                </a:lnTo>
                                <a:lnTo>
                                  <a:pt x="618871" y="1767967"/>
                                </a:ln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lnTo>
                                  <a:pt x="618871" y="6187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01519" y="2058786"/>
                            <a:ext cx="724018" cy="231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Formal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9394" y="2282804"/>
                            <a:ext cx="1222589" cy="783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4CD" w:rsidRDefault="00E301D0">
                              <w:pPr>
                                <w:spacing w:after="160"/>
                                <w:ind w:left="0"/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Communication</w:t>
                              </w:r>
                            </w:p>
                            <w:p w:rsidR="005874CD" w:rsidRPr="005874CD" w:rsidRDefault="005874CD">
                              <w:pPr>
                                <w:spacing w:after="160"/>
                                <w:ind w:left="0"/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     PART 1b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1218467" y="1624330"/>
                            <a:ext cx="4267491" cy="877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223">
                                <a:moveTo>
                                  <a:pt x="0" y="0"/>
                                </a:move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725"/>
                                  <a:pt x="4248785" y="191516"/>
                                </a:cubicBez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223"/>
                                  <a:pt x="4057270" y="1149223"/>
                                </a:cubicBez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97590" y="1394484"/>
                            <a:ext cx="4775440" cy="11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223">
                                <a:moveTo>
                                  <a:pt x="4248785" y="191516"/>
                                </a:move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223"/>
                                  <a:pt x="4057270" y="1149223"/>
                                </a:cubicBez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725"/>
                                  <a:pt x="4248785" y="19151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90686" y="1951170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067835" y="1529673"/>
                            <a:ext cx="4876889" cy="445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22C0" w:rsidRPr="00F422C0" w:rsidRDefault="00F422C0" w:rsidP="00F422C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160"/>
                                <w:rPr>
                                  <w:sz w:val="20"/>
                                </w:rPr>
                              </w:pPr>
                              <w:r w:rsidRPr="00F422C0">
                                <w:rPr>
                                  <w:sz w:val="20"/>
                                </w:rPr>
                                <w:t xml:space="preserve">4 weeks before the meeting, invitations will be sent by the school to </w:t>
                              </w:r>
                              <w:r w:rsidR="00A966F2">
                                <w:rPr>
                                  <w:sz w:val="20"/>
                                </w:rPr>
                                <w:t xml:space="preserve">parents/carers and </w:t>
                              </w:r>
                              <w:r w:rsidRPr="00F422C0">
                                <w:rPr>
                                  <w:sz w:val="20"/>
                                </w:rPr>
                                <w:t>all professionals involved with the child.</w:t>
                              </w:r>
                            </w:p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minimum of 2 weeks before the annual review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 w:rsidR="00F422C0">
                                <w:rPr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sz w:val="20"/>
                                </w:rPr>
                                <w:t xml:space="preserve"> the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setting will circulate </w:t>
                              </w:r>
                              <w:r w:rsidR="00F422C0"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09635" y="1950415"/>
                            <a:ext cx="4435004" cy="517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89124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A minimum of </w:t>
                              </w:r>
                              <w:r w:rsidR="00F422C0" w:rsidRPr="00390607">
                                <w:rPr>
                                  <w:b/>
                                  <w:sz w:val="20"/>
                                </w:rPr>
                                <w:t xml:space="preserve">2 weeks </w:t>
                              </w:r>
                              <w:r w:rsidR="00F422C0">
                                <w:rPr>
                                  <w:sz w:val="20"/>
                                </w:rPr>
                                <w:t>before the meeting</w:t>
                              </w:r>
                              <w:r>
                                <w:rPr>
                                  <w:sz w:val="20"/>
                                </w:rPr>
                                <w:t xml:space="preserve"> date, the setting will circulate all the available reports and annual review documentation</w:t>
                              </w:r>
                              <w:r w:rsidR="00F422C0">
                                <w:rPr>
                                  <w:sz w:val="20"/>
                                </w:rPr>
                                <w:t xml:space="preserve"> to </w:t>
                              </w:r>
                              <w:r>
                                <w:rPr>
                                  <w:sz w:val="20"/>
                                </w:rPr>
                                <w:t>those invited to attend.</w:t>
                              </w:r>
                              <w:r w:rsidR="00C173E9">
                                <w:rPr>
                                  <w:sz w:val="20"/>
                                </w:rPr>
                                <w:t xml:space="preserve"> These must be sent to individuals invited to the meeting and </w:t>
                              </w:r>
                              <w:r w:rsidR="00C173E9" w:rsidRPr="00C173E9">
                                <w:rPr>
                                  <w:b/>
                                  <w:sz w:val="20"/>
                                </w:rPr>
                                <w:t>not</w:t>
                              </w:r>
                              <w:r w:rsidR="00C173E9">
                                <w:rPr>
                                  <w:sz w:val="20"/>
                                </w:rPr>
                                <w:t xml:space="preserve"> the SEN AR mailbox.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-39951" y="2825034"/>
                            <a:ext cx="1237615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1768094">
                                <a:moveTo>
                                  <a:pt x="0" y="0"/>
                                </a:moveTo>
                                <a:lnTo>
                                  <a:pt x="618871" y="618744"/>
                                </a:lnTo>
                                <a:lnTo>
                                  <a:pt x="1237615" y="0"/>
                                </a:lnTo>
                                <a:lnTo>
                                  <a:pt x="1237615" y="1149223"/>
                                </a:lnTo>
                                <a:lnTo>
                                  <a:pt x="618871" y="1768094"/>
                                </a:ln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-39954" y="2819311"/>
                            <a:ext cx="1237615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1768094">
                                <a:moveTo>
                                  <a:pt x="1237615" y="0"/>
                                </a:moveTo>
                                <a:lnTo>
                                  <a:pt x="1237615" y="1149223"/>
                                </a:lnTo>
                                <a:lnTo>
                                  <a:pt x="618871" y="1768094"/>
                                </a:ln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lnTo>
                                  <a:pt x="618871" y="6187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5075" y="3388600"/>
                            <a:ext cx="1175971" cy="967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6F2" w:rsidRDefault="00E301D0">
                              <w:pPr>
                                <w:spacing w:after="160"/>
                                <w:ind w:left="0"/>
                                <w:rPr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Annual Review</w:t>
                              </w:r>
                            </w:p>
                            <w:p w:rsidR="00A966F2" w:rsidRDefault="00A966F2" w:rsidP="00A966F2">
                              <w:pPr>
                                <w:spacing w:after="160"/>
                                <w:ind w:left="0"/>
                                <w:rPr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   Meeting</w:t>
                              </w:r>
                            </w:p>
                            <w:p w:rsidR="005874CD" w:rsidRPr="005874CD" w:rsidRDefault="00A966F2" w:rsidP="00A966F2">
                              <w:pPr>
                                <w:spacing w:after="16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DEEAF6" w:themeColor="accent5" w:themeTint="33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="005874CD" w:rsidRPr="0088175B">
                                <w:rPr>
                                  <w:color w:val="DEEAF6" w:themeColor="accent5" w:themeTint="33"/>
                                  <w:sz w:val="28"/>
                                  <w:szCs w:val="28"/>
                                </w:rPr>
                                <w:t>PART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1194758" y="2702505"/>
                            <a:ext cx="4733911" cy="93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223">
                                <a:moveTo>
                                  <a:pt x="0" y="0"/>
                                </a:move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725"/>
                                  <a:pt x="4248785" y="191516"/>
                                </a:cubicBez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223"/>
                                  <a:pt x="4057270" y="1149223"/>
                                </a:cubicBez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03512" y="2830756"/>
                            <a:ext cx="4769589" cy="11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223">
                                <a:moveTo>
                                  <a:pt x="4248785" y="191516"/>
                                </a:move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223"/>
                                  <a:pt x="4057270" y="1149223"/>
                                </a:cubicBez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725"/>
                                  <a:pt x="4248785" y="19151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245272" y="2876690"/>
                            <a:ext cx="8378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53690" y="2866188"/>
                            <a:ext cx="4532719" cy="45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The annual review </w:t>
                              </w:r>
                              <w:r w:rsidR="007D741C"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z w:val="20"/>
                                </w:rPr>
                                <w:t xml:space="preserve"> be person centred</w:t>
                              </w:r>
                              <w:r w:rsidR="001923BC">
                                <w:rPr>
                                  <w:sz w:val="20"/>
                                </w:rPr>
                                <w:t xml:space="preserve"> with the C/YP being supported to</w:t>
                              </w:r>
                              <w:r w:rsidR="00DE1805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D2426A"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1923BC">
                                <w:rPr>
                                  <w:sz w:val="20"/>
                                </w:rPr>
                                <w:t>contribute to their plan.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C173E9">
                                <w:rPr>
                                  <w:sz w:val="20"/>
                                </w:rPr>
                                <w:t xml:space="preserve">The PFA template </w:t>
                              </w:r>
                              <w:r w:rsidR="00C173E9" w:rsidRPr="00C173E9">
                                <w:rPr>
                                  <w:b/>
                                  <w:sz w:val="20"/>
                                </w:rPr>
                                <w:t>must</w:t>
                              </w:r>
                              <w:r w:rsidR="00C173E9">
                                <w:rPr>
                                  <w:sz w:val="20"/>
                                </w:rPr>
                                <w:t xml:space="preserve"> be completed for pupils in year 9 and above.</w:t>
                              </w:r>
                            </w:p>
                            <w:p w:rsidR="001923BC" w:rsidRPr="001923BC" w:rsidRDefault="001923BC">
                              <w:pPr>
                                <w:spacing w:after="16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45271" y="3280963"/>
                            <a:ext cx="142870" cy="260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29053" y="3280963"/>
                            <a:ext cx="529315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The setting completes the annual review template. recording </w:t>
                              </w:r>
                              <w:r w:rsidR="00542629">
                                <w:rPr>
                                  <w:sz w:val="20"/>
                                </w:rPr>
                                <w:t xml:space="preserve">all updates </w:t>
                              </w:r>
                              <w:r w:rsidR="00DE1805">
                                <w:rPr>
                                  <w:sz w:val="20"/>
                                </w:rPr>
                                <w:t>relating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09122" y="3452319"/>
                            <a:ext cx="4531013" cy="549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542629">
                              <w:pPr>
                                <w:spacing w:after="160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education, </w:t>
                              </w:r>
                              <w:r w:rsidRPr="00C173E9">
                                <w:rPr>
                                  <w:b/>
                                  <w:sz w:val="20"/>
                                </w:rPr>
                                <w:t>health and social care/early help</w:t>
                              </w:r>
                              <w:r>
                                <w:rPr>
                                  <w:sz w:val="20"/>
                                </w:rPr>
                                <w:t xml:space="preserve"> needs. It will also record the views of all those present at the meeting. School will annotate amendments to be made onto an electronic </w:t>
                              </w:r>
                              <w:r w:rsidR="00C173E9">
                                <w:rPr>
                                  <w:sz w:val="20"/>
                                </w:rPr>
                                <w:t xml:space="preserve">or hard </w:t>
                              </w:r>
                              <w:r>
                                <w:rPr>
                                  <w:sz w:val="20"/>
                                </w:rPr>
                                <w:t>copy of the current EHCP.</w:t>
                              </w:r>
                            </w:p>
                            <w:p w:rsidR="00542629" w:rsidRDefault="00542629">
                              <w:pPr>
                                <w:spacing w:after="160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:rsidR="00542629" w:rsidRDefault="00542629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-19152" y="4266103"/>
                            <a:ext cx="1237615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1768094">
                                <a:moveTo>
                                  <a:pt x="0" y="0"/>
                                </a:moveTo>
                                <a:lnTo>
                                  <a:pt x="618871" y="618744"/>
                                </a:lnTo>
                                <a:lnTo>
                                  <a:pt x="1237615" y="0"/>
                                </a:lnTo>
                                <a:lnTo>
                                  <a:pt x="1237615" y="1149223"/>
                                </a:lnTo>
                                <a:lnTo>
                                  <a:pt x="618871" y="1768094"/>
                                </a:ln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-19151" y="4253866"/>
                            <a:ext cx="1237615" cy="176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1768094">
                                <a:moveTo>
                                  <a:pt x="1237615" y="0"/>
                                </a:moveTo>
                                <a:lnTo>
                                  <a:pt x="1237615" y="1149223"/>
                                </a:lnTo>
                                <a:lnTo>
                                  <a:pt x="618871" y="1768094"/>
                                </a:ln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lnTo>
                                  <a:pt x="618871" y="6187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8031" y="4962395"/>
                            <a:ext cx="1155481" cy="57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  <w:rPr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Within 2 Weeks</w:t>
                              </w:r>
                            </w:p>
                            <w:p w:rsidR="0088175B" w:rsidRPr="0088175B" w:rsidRDefault="0088175B">
                              <w:pPr>
                                <w:spacing w:after="16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FC22D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C22DA">
                                <w:rPr>
                                  <w:color w:val="DEEAF6" w:themeColor="accent5" w:themeTint="33"/>
                                  <w:sz w:val="28"/>
                                  <w:szCs w:val="28"/>
                                </w:rPr>
                                <w:t>PART</w:t>
                              </w:r>
                              <w:r w:rsidR="00FC22DA" w:rsidRPr="00FC22DA">
                                <w:rPr>
                                  <w:color w:val="DEEAF6" w:themeColor="accent5" w:themeTint="33"/>
                                  <w:sz w:val="28"/>
                                  <w:szCs w:val="28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1447799" y="4580637"/>
                            <a:ext cx="4115607" cy="11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223">
                                <a:moveTo>
                                  <a:pt x="0" y="0"/>
                                </a:move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725"/>
                                  <a:pt x="4248785" y="191516"/>
                                </a:cubicBez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223"/>
                                  <a:pt x="4057270" y="1149223"/>
                                </a:cubicBez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236541" y="4253866"/>
                            <a:ext cx="4833193" cy="11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223">
                                <a:moveTo>
                                  <a:pt x="4248785" y="191516"/>
                                </a:move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223"/>
                                  <a:pt x="4057270" y="1149223"/>
                                </a:cubicBez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725"/>
                                  <a:pt x="4248785" y="19151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 flipV="1">
                            <a:off x="1290686" y="4350038"/>
                            <a:ext cx="70546" cy="118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35773" y="4287915"/>
                            <a:ext cx="5065537" cy="18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1923BC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E301D0">
                                <w:rPr>
                                  <w:sz w:val="20"/>
                                </w:rPr>
                                <w:t xml:space="preserve">The setting circulates the completed Annual Review documentation to all </w:t>
                              </w:r>
                              <w:r w:rsidR="006E2AA6">
                                <w:rPr>
                                  <w:sz w:val="20"/>
                                </w:rPr>
                                <w:t>those invited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434460" y="4417840"/>
                            <a:ext cx="4519759" cy="1027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 the Annual Review</w:t>
                              </w:r>
                              <w:r w:rsidR="00A966F2">
                                <w:rPr>
                                  <w:sz w:val="20"/>
                                </w:rPr>
                                <w:t xml:space="preserve"> within 2 working days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 w:rsidR="00542629">
                                <w:rPr>
                                  <w:sz w:val="20"/>
                                </w:rPr>
                                <w:t xml:space="preserve"> If any attendee disagrees with the content </w:t>
                              </w:r>
                              <w:r w:rsidR="006E2AA6">
                                <w:rPr>
                                  <w:sz w:val="20"/>
                                </w:rPr>
                                <w:t xml:space="preserve">of the annual </w:t>
                              </w:r>
                              <w:r w:rsidR="00B666D1">
                                <w:rPr>
                                  <w:sz w:val="20"/>
                                </w:rPr>
                                <w:t>review paperwork</w:t>
                              </w:r>
                              <w:r w:rsidR="00542629">
                                <w:rPr>
                                  <w:sz w:val="20"/>
                                </w:rPr>
                                <w:t xml:space="preserve"> they will communicate this to the setting without delay and within </w:t>
                              </w:r>
                              <w:r w:rsidR="00A966F2">
                                <w:rPr>
                                  <w:sz w:val="20"/>
                                </w:rPr>
                                <w:t>7</w:t>
                              </w:r>
                              <w:r w:rsidR="00542629">
                                <w:rPr>
                                  <w:sz w:val="20"/>
                                </w:rPr>
                                <w:t xml:space="preserve"> days of the review meeting.</w:t>
                              </w:r>
                            </w:p>
                            <w:p w:rsidR="007D741C" w:rsidRPr="00542629" w:rsidRDefault="007D741C" w:rsidP="00542629">
                              <w:pPr>
                                <w:spacing w:after="160"/>
                                <w:ind w:left="0"/>
                                <w:rPr>
                                  <w:sz w:val="20"/>
                                </w:rPr>
                              </w:pPr>
                              <w:r w:rsidRPr="00542629">
                                <w:rPr>
                                  <w:sz w:val="20"/>
                                </w:rPr>
                                <w:t xml:space="preserve">The Annual Review paperwork </w:t>
                              </w:r>
                              <w:r w:rsidR="00D2426A">
                                <w:rPr>
                                  <w:sz w:val="20"/>
                                </w:rPr>
                                <w:t>will be</w:t>
                              </w:r>
                              <w:r w:rsidRPr="00542629">
                                <w:rPr>
                                  <w:sz w:val="20"/>
                                </w:rPr>
                                <w:t xml:space="preserve"> submitted to the Local Authority within</w:t>
                              </w:r>
                              <w:r w:rsidR="00D2426A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542629">
                                <w:rPr>
                                  <w:b/>
                                  <w:sz w:val="20"/>
                                </w:rPr>
                                <w:t>2 weeks</w:t>
                              </w:r>
                              <w:r w:rsidR="001923BC" w:rsidRPr="00542629">
                                <w:rPr>
                                  <w:sz w:val="20"/>
                                </w:rPr>
                                <w:t xml:space="preserve"> of the meeting date.</w:t>
                              </w:r>
                            </w:p>
                            <w:p w:rsidR="007D741C" w:rsidRDefault="007D741C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-11574" y="5598433"/>
                            <a:ext cx="1237615" cy="176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1768069">
                                <a:moveTo>
                                  <a:pt x="0" y="0"/>
                                </a:moveTo>
                                <a:lnTo>
                                  <a:pt x="618871" y="618872"/>
                                </a:lnTo>
                                <a:lnTo>
                                  <a:pt x="1237615" y="0"/>
                                </a:lnTo>
                                <a:lnTo>
                                  <a:pt x="1237615" y="1149223"/>
                                </a:lnTo>
                                <a:lnTo>
                                  <a:pt x="618871" y="1768069"/>
                                </a:ln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-19151" y="5609879"/>
                            <a:ext cx="1237615" cy="176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1768069">
                                <a:moveTo>
                                  <a:pt x="1237615" y="0"/>
                                </a:moveTo>
                                <a:lnTo>
                                  <a:pt x="1237615" y="1149223"/>
                                </a:lnTo>
                                <a:lnTo>
                                  <a:pt x="618871" y="1768069"/>
                                </a:ln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lnTo>
                                  <a:pt x="618871" y="61887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9838" y="6276041"/>
                            <a:ext cx="1509220" cy="617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  <w:rPr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Within 4 Weeks</w:t>
                              </w:r>
                            </w:p>
                            <w:p w:rsidR="00FC22DA" w:rsidRPr="00FC22DA" w:rsidRDefault="00FC22DA">
                              <w:pPr>
                                <w:spacing w:after="16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Pr="00FC22DA">
                                <w:rPr>
                                  <w:color w:val="DEEAF6" w:themeColor="accent5" w:themeTint="33"/>
                                  <w:sz w:val="28"/>
                                  <w:szCs w:val="28"/>
                                </w:rPr>
                                <w:t>PART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1237615" y="6496939"/>
                            <a:ext cx="4248785" cy="11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223">
                                <a:moveTo>
                                  <a:pt x="0" y="0"/>
                                </a:move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725"/>
                                  <a:pt x="4248785" y="191516"/>
                                </a:cubicBez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223"/>
                                  <a:pt x="4057270" y="1149223"/>
                                </a:cubicBez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26042" y="5598433"/>
                            <a:ext cx="4248785" cy="11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785" h="1149223">
                                <a:moveTo>
                                  <a:pt x="4248785" y="191516"/>
                                </a:moveTo>
                                <a:lnTo>
                                  <a:pt x="4248785" y="957707"/>
                                </a:lnTo>
                                <a:cubicBezTo>
                                  <a:pt x="4248785" y="1063498"/>
                                  <a:pt x="4163060" y="1149223"/>
                                  <a:pt x="4057270" y="1149223"/>
                                </a:cubicBezTo>
                                <a:lnTo>
                                  <a:pt x="0" y="1149223"/>
                                </a:lnTo>
                                <a:lnTo>
                                  <a:pt x="0" y="0"/>
                                </a:lnTo>
                                <a:lnTo>
                                  <a:pt x="4057270" y="0"/>
                                </a:lnTo>
                                <a:cubicBezTo>
                                  <a:pt x="4163060" y="0"/>
                                  <a:pt x="4248785" y="85725"/>
                                  <a:pt x="4248785" y="19151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290687" y="5699599"/>
                            <a:ext cx="8378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418855" y="5699557"/>
                            <a:ext cx="534547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E301D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The Local Authority considers any recommendation from the Annual Review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68134" y="5842960"/>
                            <a:ext cx="4431786" cy="1802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769" w:rsidRDefault="00324EEA">
                              <w:pPr>
                                <w:spacing w:after="160"/>
                                <w:ind w:left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 </w:t>
                              </w:r>
                              <w:r w:rsidR="00E301D0">
                                <w:rPr>
                                  <w:sz w:val="20"/>
                                </w:rPr>
                                <w:t>and reaches a decision</w:t>
                              </w:r>
                              <w:r w:rsidR="007D741C">
                                <w:rPr>
                                  <w:sz w:val="20"/>
                                </w:rPr>
                                <w:t xml:space="preserve"> by issuing either a:</w:t>
                              </w:r>
                            </w:p>
                            <w:p w:rsidR="007D741C" w:rsidRDefault="007D741C" w:rsidP="007D741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Maintain letter</w:t>
                              </w:r>
                            </w:p>
                            <w:p w:rsidR="007D741C" w:rsidRDefault="007D741C" w:rsidP="007D741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Intend to amend letter</w:t>
                              </w:r>
                            </w:p>
                            <w:p w:rsidR="004C418A" w:rsidRDefault="007D741C" w:rsidP="00324EE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Cease letter</w:t>
                              </w:r>
                            </w:p>
                            <w:p w:rsidR="00324EEA" w:rsidRPr="00324EEA" w:rsidRDefault="00324EEA" w:rsidP="00324EEA">
                              <w:pPr>
                                <w:pStyle w:val="ListParagraph"/>
                                <w:spacing w:after="160"/>
                                <w:ind w:left="1440"/>
                                <w:rPr>
                                  <w:sz w:val="20"/>
                                </w:rPr>
                              </w:pPr>
                            </w:p>
                            <w:p w:rsidR="004C418A" w:rsidRDefault="004C418A" w:rsidP="004C418A">
                              <w:pPr>
                                <w:spacing w:after="160"/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THIS CONCLUDES THE ANNUAL REVIEW PROCESS</w:t>
                              </w:r>
                            </w:p>
                            <w:p w:rsidR="001923BC" w:rsidRPr="004C418A" w:rsidRDefault="001923BC" w:rsidP="004C418A">
                              <w:pPr>
                                <w:spacing w:after="160"/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THE NEXT ANNUAL REVIEW CYCLE COMMENCES.</w:t>
                              </w:r>
                            </w:p>
                            <w:p w:rsidR="007D741C" w:rsidRDefault="007D741C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1" o:spid="_x0000_s1028" style="width:535.8pt;height:679.35pt;mso-position-horizontal-relative:char;mso-position-vertical-relative:line" coordorigin="-405,-1420" coordsize="68048,8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">
                <v:rect id="Rectangle 9" o:spid="_x0000_s1029" style="position:absolute;left:55638;top:819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" o:spid="_x0000_s1030" style="position:absolute;left:-405;top:-1420;width:12376;height:18852;visibility:visible;mso-wrap-style:square;v-text-anchor:top" coordsize="1237615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" path="m,l618871,618872,1237615,r,1149350l618871,1768094,,1149350,,xe" fillcolor="#5b9bd5" stroked="f" strokeweight="0">
                  <v:stroke miterlimit="83231f" joinstyle="miter"/>
                  <v:path arrowok="t" textboxrect="0,0,1237615,1768094"/>
                </v:shape>
                <v:rect id="Rectangle 14" o:spid="_x0000_s1031" style="position:absolute;left:1536;top:6560;width:11293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874CD" w:rsidRDefault="00E301D0">
                        <w:pPr>
                          <w:spacing w:after="160"/>
                          <w:ind w:left="0"/>
                          <w:rPr>
                            <w:color w:val="FFFFFF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Preparation</w:t>
                        </w:r>
                      </w:p>
                      <w:p w:rsidR="005874CD" w:rsidRPr="005874CD" w:rsidRDefault="005874CD">
                        <w:pPr>
                          <w:spacing w:after="160"/>
                          <w:ind w:left="0"/>
                          <w:rPr>
                            <w:color w:val="FFFFFF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  PART 1a</w:t>
                        </w:r>
                      </w:p>
                    </w:txbxContent>
                  </v:textbox>
                </v:rect>
                <v:shape id="Shape 16" o:spid="_x0000_s1032" style="position:absolute;left:11681;top:-733;width:42488;height:11492;visibility:visible;mso-wrap-style:square;v-text-anchor:top" coordsize="4248785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" path="m,l4057270,v105790,,191515,85852,191515,191643l4248785,957707v,105791,-85725,191643,-191515,191643l,1149350,,xe" stroked="f" strokeweight="0">
                  <v:fill opacity="59110f"/>
                  <v:stroke miterlimit="83231f" joinstyle="miter"/>
                  <v:path arrowok="t" textboxrect="0,0,4248785,1149350"/>
                </v:shape>
                <v:shape id="Shape 18" o:spid="_x0000_s1033" style="position:absolute;left:11971;top:-1304;width:47316;height:12010;visibility:visible;mso-wrap-style:square;v-text-anchor:top" coordsize="4248785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" path="m4248785,191643r,766064c4248785,1063498,4163060,1149350,4057270,1149350l,1149350,,,4057270,v105790,,191515,85852,191515,191643xe" filled="f" strokecolor="#5b9bd5" strokeweight="1pt">
                  <v:stroke miterlimit="83231f" joinstyle="miter"/>
                  <v:path arrowok="t" textboxrect="0,0,4248785,1149350"/>
                </v:shape>
                <v:rect id="Rectangle 19" o:spid="_x0000_s1034" style="position:absolute;left:13091;top:2284;width:83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B87769" w:rsidRDefault="00B87769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rect id="Rectangle 20" o:spid="_x0000_s1035" style="position:absolute;left:11491;top:-733;width:54079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B87769" w:rsidRPr="00B666D1" w:rsidRDefault="006F4726">
                        <w:pPr>
                          <w:spacing w:after="160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T</w:t>
                        </w:r>
                        <w:r w:rsidR="00E301D0">
                          <w:rPr>
                            <w:sz w:val="20"/>
                          </w:rPr>
                          <w:t xml:space="preserve">he LA will write to the setting to let them know which annual reviews need </w:t>
                        </w:r>
                        <w:r w:rsidR="00D2426A">
                          <w:rPr>
                            <w:sz w:val="20"/>
                          </w:rPr>
                          <w:t>to be</w:t>
                        </w:r>
                      </w:p>
                    </w:txbxContent>
                  </v:textbox>
                </v:rect>
                <v:rect id="Rectangle 21" o:spid="_x0000_s1036" style="position:absolute;left:12510;top:639;width:46617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B87769" w:rsidRDefault="00D2426A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   held </w:t>
                        </w:r>
                        <w:r w:rsidR="00E301D0">
                          <w:rPr>
                            <w:sz w:val="20"/>
                          </w:rPr>
                          <w:t>during the term.</w:t>
                        </w:r>
                        <w:r w:rsidR="00A966F2">
                          <w:rPr>
                            <w:sz w:val="20"/>
                          </w:rPr>
                          <w:t xml:space="preserve"> Health and Social Care are also informed that the review is due.</w:t>
                        </w:r>
                      </w:p>
                    </w:txbxContent>
                  </v:textbox>
                </v:rect>
                <v:rect id="Rectangle 22" o:spid="_x0000_s1037" style="position:absolute;left:12719;top:3374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3" o:spid="_x0000_s1038" style="position:absolute;left:12510;top:2585;width:5199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B87769" w:rsidRDefault="00D2426A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E301D0">
                          <w:rPr>
                            <w:sz w:val="20"/>
                          </w:rPr>
                          <w:t xml:space="preserve">The setting will agree a meeting date with parents/carers and professionals </w:t>
                        </w:r>
                        <w:r>
                          <w:rPr>
                            <w:sz w:val="20"/>
                          </w:rPr>
                          <w:t>that is</w:t>
                        </w:r>
                      </w:p>
                    </w:txbxContent>
                  </v:textbox>
                </v:rect>
                <v:rect id="Rectangle 24" o:spid="_x0000_s1039" style="position:absolute;left:12596;top:4052;width:4392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B87769" w:rsidRDefault="00D2426A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E301D0">
                          <w:rPr>
                            <w:sz w:val="20"/>
                          </w:rPr>
                          <w:t xml:space="preserve">within </w:t>
                        </w:r>
                        <w:r w:rsidR="00E301D0" w:rsidRPr="00390607">
                          <w:rPr>
                            <w:b/>
                            <w:sz w:val="20"/>
                          </w:rPr>
                          <w:t>1</w:t>
                        </w:r>
                        <w:r w:rsidR="007D741C" w:rsidRPr="00390607">
                          <w:rPr>
                            <w:b/>
                            <w:sz w:val="20"/>
                          </w:rPr>
                          <w:t>0</w:t>
                        </w:r>
                        <w:r w:rsidR="00E301D0" w:rsidRPr="00390607">
                          <w:rPr>
                            <w:b/>
                            <w:sz w:val="20"/>
                          </w:rPr>
                          <w:t xml:space="preserve"> months</w:t>
                        </w:r>
                        <w:r w:rsidR="00E301D0">
                          <w:rPr>
                            <w:sz w:val="20"/>
                          </w:rPr>
                          <w:t xml:space="preserve"> of the</w:t>
                        </w:r>
                        <w:r w:rsidR="007D741C">
                          <w:rPr>
                            <w:sz w:val="20"/>
                          </w:rPr>
                          <w:t xml:space="preserve"> conclusion of the</w:t>
                        </w:r>
                        <w:r w:rsidR="00E301D0">
                          <w:rPr>
                            <w:sz w:val="20"/>
                          </w:rPr>
                          <w:t xml:space="preserve"> last annual review</w:t>
                        </w:r>
                        <w:r w:rsidR="007E3F6E">
                          <w:rPr>
                            <w:sz w:val="20"/>
                          </w:rPr>
                          <w:t xml:space="preserve"> </w:t>
                        </w:r>
                        <w:r w:rsidR="007D741C">
                          <w:rPr>
                            <w:sz w:val="20"/>
                          </w:rPr>
                          <w:t>process</w:t>
                        </w:r>
                        <w:r w:rsidR="00B666D1"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40" style="position:absolute;left:12372;top:-790;width:457;height:478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6" o:spid="_x0000_s1041" style="position:absolute;left:12185;top:5962;width:5170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B87769" w:rsidRDefault="00D2426A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E301D0">
                          <w:rPr>
                            <w:sz w:val="20"/>
                          </w:rPr>
                          <w:t xml:space="preserve">The setting will work with the CYP, parent/carer and professionals to agree </w:t>
                        </w:r>
                        <w:r>
                          <w:rPr>
                            <w:sz w:val="20"/>
                          </w:rPr>
                          <w:t>what</w:t>
                        </w:r>
                      </w:p>
                    </w:txbxContent>
                  </v:textbox>
                </v:rect>
                <v:rect id="Rectangle 27" o:spid="_x0000_s1042" style="position:absolute;left:12184;top:7370;width:52646;height:4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B87769" w:rsidRPr="00A966F2" w:rsidRDefault="00D2426A">
                        <w:pPr>
                          <w:spacing w:after="160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E301D0">
                          <w:rPr>
                            <w:sz w:val="20"/>
                          </w:rPr>
                          <w:t>information is needed to support robust discussion at the meeting</w:t>
                        </w:r>
                        <w:r w:rsidR="00A966F2">
                          <w:rPr>
                            <w:sz w:val="20"/>
                          </w:rPr>
                          <w:t xml:space="preserve">. The school </w:t>
                        </w:r>
                        <w:r w:rsidR="00A966F2">
                          <w:rPr>
                            <w:b/>
                            <w:sz w:val="20"/>
                          </w:rPr>
                          <w:t>will</w:t>
                        </w:r>
                        <w:r w:rsidR="00A966F2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3" style="position:absolute;left:13091;top:8713;width:43780;height:4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B87769" w:rsidRPr="00A966F2" w:rsidRDefault="00A966F2">
                        <w:pPr>
                          <w:spacing w:after="160"/>
                          <w:ind w:left="0"/>
                          <w:rPr>
                            <w:sz w:val="20"/>
                            <w:szCs w:val="20"/>
                          </w:rPr>
                        </w:pPr>
                        <w:r w:rsidRPr="00A966F2">
                          <w:rPr>
                            <w:sz w:val="20"/>
                            <w:szCs w:val="20"/>
                          </w:rPr>
                          <w:t>request the agreed information</w:t>
                        </w:r>
                        <w:r w:rsidR="00B666D1">
                          <w:rPr>
                            <w:sz w:val="20"/>
                            <w:szCs w:val="20"/>
                          </w:rPr>
                          <w:t>/reports.</w:t>
                        </w:r>
                      </w:p>
                    </w:txbxContent>
                  </v:textbox>
                </v:rect>
                <v:shape id="Shape 30" o:spid="_x0000_s1044" style="position:absolute;left:-399;top:13553;width:12375;height:17680;visibility:visible;mso-wrap-style:square;v-text-anchor:top" coordsize="1237615,176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" path="m,l618871,618744,1237615,r,1149223l618871,1767967,,1149223,,xe" fillcolor="#5b9bd5" stroked="f" strokeweight="0">
                  <v:stroke miterlimit="83231f" joinstyle="miter"/>
                  <v:path arrowok="t" textboxrect="0,0,1237615,1767967"/>
                </v:shape>
                <v:shape id="Shape 32" o:spid="_x0000_s1045" style="position:absolute;left:-405;top:13688;width:12376;height:17679;visibility:visible;mso-wrap-style:square;v-text-anchor:top" coordsize="1237615,176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" path="m1237615,r,1149223l618871,1767967,,1149223,,,618871,618744,1237615,xe" filled="f" strokecolor="#5b9bd5" strokeweight="1pt">
                  <v:stroke miterlimit="83231f" joinstyle="miter"/>
                  <v:path arrowok="t" textboxrect="0,0,1237615,1767967"/>
                </v:shape>
                <v:rect id="Rectangle 33" o:spid="_x0000_s1046" style="position:absolute;left:3015;top:20587;width:7240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Formal </w:t>
                        </w:r>
                      </w:p>
                    </w:txbxContent>
                  </v:textbox>
                </v:rect>
                <v:rect id="Rectangle 34" o:spid="_x0000_s1047" style="position:absolute;left:493;top:22828;width:1222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5874CD" w:rsidRDefault="00E301D0">
                        <w:pPr>
                          <w:spacing w:after="160"/>
                          <w:ind w:left="0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Communication</w:t>
                        </w:r>
                      </w:p>
                      <w:p w:rsidR="005874CD" w:rsidRPr="005874CD" w:rsidRDefault="005874CD">
                        <w:pPr>
                          <w:spacing w:after="160"/>
                          <w:ind w:left="0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     PART 1b </w:t>
                        </w:r>
                      </w:p>
                    </w:txbxContent>
                  </v:textbox>
                </v:rect>
                <v:shape id="Shape 36" o:spid="_x0000_s1048" style="position:absolute;left:12184;top:16243;width:42675;height:8776;visibility:visible;mso-wrap-style:square;v-text-anchor:top" coordsize="4248785,11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" path="m,l4057270,v105790,,191515,85725,191515,191516l4248785,957707v,105791,-85725,191516,-191515,191516l,1149223,,xe" stroked="f" strokeweight="0">
                  <v:fill opacity="59110f"/>
                  <v:stroke miterlimit="83231f" joinstyle="miter"/>
                  <v:path arrowok="t" textboxrect="0,0,4248785,1149223"/>
                </v:shape>
                <v:shape id="Shape 38" o:spid="_x0000_s1049" style="position:absolute;left:11975;top:13944;width:47755;height:11260;visibility:visible;mso-wrap-style:square;v-text-anchor:top" coordsize="4248785,11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" path="m4248785,191516r,766191c4248785,1063498,4163060,1149223,4057270,1149223l,1149223,,,4057270,v105790,,191515,85725,191515,191516xe" filled="f" strokecolor="#5b9bd5" strokeweight="1pt">
                  <v:stroke miterlimit="83231f" joinstyle="miter"/>
                  <v:path arrowok="t" textboxrect="0,0,4248785,1149223"/>
                </v:shape>
                <v:rect id="Rectangle 39" o:spid="_x0000_s1050" style="position:absolute;left:12906;top:19511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40" o:spid="_x0000_s1051" style="position:absolute;left:10678;top:15296;width:48769;height:4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422C0" w:rsidRPr="00F422C0" w:rsidRDefault="00F422C0" w:rsidP="00F422C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160"/>
                          <w:rPr>
                            <w:sz w:val="20"/>
                          </w:rPr>
                        </w:pPr>
                        <w:r w:rsidRPr="00F422C0">
                          <w:rPr>
                            <w:sz w:val="20"/>
                          </w:rPr>
                          <w:t xml:space="preserve">4 weeks before the meeting, invitations will be sent by the school to </w:t>
                        </w:r>
                        <w:r w:rsidR="00A966F2">
                          <w:rPr>
                            <w:sz w:val="20"/>
                          </w:rPr>
                          <w:t xml:space="preserve">parents/carers and </w:t>
                        </w:r>
                        <w:r w:rsidRPr="00F422C0">
                          <w:rPr>
                            <w:sz w:val="20"/>
                          </w:rPr>
                          <w:t>all professionals involved with the child.</w:t>
                        </w:r>
                      </w:p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 minimum of 2 weeks before the annual review </w:t>
                        </w:r>
                        <w:proofErr w:type="gramStart"/>
                        <w:r>
                          <w:rPr>
                            <w:sz w:val="20"/>
                          </w:rPr>
                          <w:t>date</w:t>
                        </w:r>
                        <w:r w:rsidR="00F422C0"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sz w:val="20"/>
                          </w:rPr>
                          <w:t xml:space="preserve"> the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setting will circulate </w:t>
                        </w:r>
                        <w:r w:rsidR="00F422C0"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41" o:spid="_x0000_s1052" style="position:absolute;left:15096;top:19504;width:44350;height:5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B87769" w:rsidRDefault="00891249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A minimum of </w:t>
                        </w:r>
                        <w:r w:rsidR="00F422C0" w:rsidRPr="00390607">
                          <w:rPr>
                            <w:b/>
                            <w:sz w:val="20"/>
                          </w:rPr>
                          <w:t xml:space="preserve">2 weeks </w:t>
                        </w:r>
                        <w:r w:rsidR="00F422C0">
                          <w:rPr>
                            <w:sz w:val="20"/>
                          </w:rPr>
                          <w:t>before the meeting</w:t>
                        </w:r>
                        <w:r>
                          <w:rPr>
                            <w:sz w:val="20"/>
                          </w:rPr>
                          <w:t xml:space="preserve"> date, the setting will circulate all the available reports and annual review documentation</w:t>
                        </w:r>
                        <w:r w:rsidR="00F422C0">
                          <w:rPr>
                            <w:sz w:val="20"/>
                          </w:rPr>
                          <w:t xml:space="preserve"> to </w:t>
                        </w:r>
                        <w:r>
                          <w:rPr>
                            <w:sz w:val="20"/>
                          </w:rPr>
                          <w:t>those invited to attend.</w:t>
                        </w:r>
                        <w:r w:rsidR="00C173E9">
                          <w:rPr>
                            <w:sz w:val="20"/>
                          </w:rPr>
                          <w:t xml:space="preserve"> These must be sent to individuals invited to the meeting and </w:t>
                        </w:r>
                        <w:r w:rsidR="00C173E9" w:rsidRPr="00C173E9">
                          <w:rPr>
                            <w:b/>
                            <w:sz w:val="20"/>
                          </w:rPr>
                          <w:t>not</w:t>
                        </w:r>
                        <w:r w:rsidR="00C173E9">
                          <w:rPr>
                            <w:sz w:val="20"/>
                          </w:rPr>
                          <w:t xml:space="preserve"> the SEN AR mailbox.</w:t>
                        </w:r>
                      </w:p>
                    </w:txbxContent>
                  </v:textbox>
                </v:rect>
                <v:shape id="Shape 43" o:spid="_x0000_s1053" style="position:absolute;left:-399;top:28250;width:12375;height:17681;visibility:visible;mso-wrap-style:square;v-text-anchor:top" coordsize="1237615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" path="m,l618871,618744,1237615,r,1149223l618871,1768094,,1149223,,xe" fillcolor="#5b9bd5" stroked="f" strokeweight="0">
                  <v:stroke miterlimit="83231f" joinstyle="miter"/>
                  <v:path arrowok="t" textboxrect="0,0,1237615,1768094"/>
                </v:shape>
                <v:shape id="Shape 45" o:spid="_x0000_s1054" style="position:absolute;left:-399;top:28193;width:12375;height:17681;visibility:visible;mso-wrap-style:square;v-text-anchor:top" coordsize="1237615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" path="m1237615,r,1149223l618871,1768094,,1149223,,,618871,618744,1237615,xe" filled="f" strokecolor="#5b9bd5" strokeweight="1pt">
                  <v:stroke miterlimit="83231f" joinstyle="miter"/>
                  <v:path arrowok="t" textboxrect="0,0,1237615,1768094"/>
                </v:shape>
                <v:rect id="Rectangle 46" o:spid="_x0000_s1055" style="position:absolute;left:750;top:33886;width:11760;height:9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A966F2" w:rsidRDefault="00E301D0">
                        <w:pPr>
                          <w:spacing w:after="160"/>
                          <w:ind w:left="0"/>
                          <w:rPr>
                            <w:color w:val="FFFFFF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Annual Review</w:t>
                        </w:r>
                      </w:p>
                      <w:p w:rsidR="00A966F2" w:rsidRDefault="00A966F2" w:rsidP="00A966F2">
                        <w:pPr>
                          <w:spacing w:after="160"/>
                          <w:ind w:left="0"/>
                          <w:rPr>
                            <w:color w:val="FFFFFF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   Meeting</w:t>
                        </w:r>
                      </w:p>
                      <w:p w:rsidR="005874CD" w:rsidRPr="005874CD" w:rsidRDefault="00A966F2" w:rsidP="00A966F2">
                        <w:pPr>
                          <w:spacing w:after="160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DEEAF6" w:themeColor="accent5" w:themeTint="33"/>
                            <w:sz w:val="28"/>
                            <w:szCs w:val="28"/>
                          </w:rPr>
                          <w:t xml:space="preserve">     </w:t>
                        </w:r>
                        <w:r w:rsidR="005874CD" w:rsidRPr="0088175B">
                          <w:rPr>
                            <w:color w:val="DEEAF6" w:themeColor="accent5" w:themeTint="33"/>
                            <w:sz w:val="28"/>
                            <w:szCs w:val="28"/>
                          </w:rPr>
                          <w:t>PART 2</w:t>
                        </w:r>
                      </w:p>
                    </w:txbxContent>
                  </v:textbox>
                </v:rect>
                <v:shape id="Shape 48" o:spid="_x0000_s1056" style="position:absolute;left:11947;top:27025;width:47339;height:9389;visibility:visible;mso-wrap-style:square;v-text-anchor:top" coordsize="4248785,11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" path="m,l4057270,v105790,,191515,85725,191515,191516l4248785,957707v,105791,-85725,191516,-191515,191516l,1149223,,xe" stroked="f" strokeweight="0">
                  <v:fill opacity="59110f"/>
                  <v:stroke miterlimit="83231f" joinstyle="miter"/>
                  <v:path arrowok="t" textboxrect="0,0,4248785,1149223"/>
                </v:shape>
                <v:shape id="Shape 50" o:spid="_x0000_s1057" style="position:absolute;left:12035;top:28307;width:47696;height:11492;visibility:visible;mso-wrap-style:square;v-text-anchor:top" coordsize="4248785,11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" path="m4248785,191516r,766191c4248785,1063498,4163060,1149223,4057270,1149223l,1149223,,,4057270,v105790,,191515,85725,191515,191516xe" filled="f" strokecolor="#5b9bd5" strokeweight="1pt">
                  <v:stroke miterlimit="83231f" joinstyle="miter"/>
                  <v:path arrowok="t" textboxrect="0,0,4248785,1149223"/>
                </v:shape>
                <v:rect id="Rectangle 51" o:spid="_x0000_s1058" style="position:absolute;left:12452;top:28766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52" o:spid="_x0000_s1059" style="position:absolute;left:13536;top:28661;width:45328;height:4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annual review </w:t>
                        </w:r>
                        <w:r w:rsidR="007D741C"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z w:val="20"/>
                          </w:rPr>
                          <w:t xml:space="preserve"> be person centred</w:t>
                        </w:r>
                        <w:r w:rsidR="001923BC">
                          <w:rPr>
                            <w:sz w:val="20"/>
                          </w:rPr>
                          <w:t xml:space="preserve"> with the C/YP being supported to</w:t>
                        </w:r>
                        <w:r w:rsidR="00DE1805">
                          <w:rPr>
                            <w:sz w:val="20"/>
                          </w:rPr>
                          <w:t xml:space="preserve"> </w:t>
                        </w:r>
                        <w:r w:rsidR="00D2426A">
                          <w:rPr>
                            <w:sz w:val="20"/>
                          </w:rPr>
                          <w:t xml:space="preserve">  </w:t>
                        </w:r>
                        <w:r w:rsidR="001923BC">
                          <w:rPr>
                            <w:sz w:val="20"/>
                          </w:rPr>
                          <w:t>contribute to their plan.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C173E9">
                          <w:rPr>
                            <w:sz w:val="20"/>
                          </w:rPr>
                          <w:t xml:space="preserve">The PFA template </w:t>
                        </w:r>
                        <w:r w:rsidR="00C173E9" w:rsidRPr="00C173E9">
                          <w:rPr>
                            <w:b/>
                            <w:sz w:val="20"/>
                          </w:rPr>
                          <w:t>must</w:t>
                        </w:r>
                        <w:r w:rsidR="00C173E9">
                          <w:rPr>
                            <w:sz w:val="20"/>
                          </w:rPr>
                          <w:t xml:space="preserve"> be completed for pupils in year 9 and above.</w:t>
                        </w:r>
                      </w:p>
                      <w:p w:rsidR="001923BC" w:rsidRPr="001923BC" w:rsidRDefault="001923BC">
                        <w:pPr>
                          <w:spacing w:after="160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53" o:spid="_x0000_s1060" style="position:absolute;left:12452;top:32809;width:142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54" o:spid="_x0000_s1061" style="position:absolute;left:13290;top:32809;width:5293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The setting completes the annual review template. recording </w:t>
                        </w:r>
                        <w:r w:rsidR="00542629">
                          <w:rPr>
                            <w:sz w:val="20"/>
                          </w:rPr>
                          <w:t xml:space="preserve">all updates </w:t>
                        </w:r>
                        <w:r w:rsidR="00DE1805">
                          <w:rPr>
                            <w:sz w:val="20"/>
                          </w:rPr>
                          <w:t>relating to</w:t>
                        </w:r>
                      </w:p>
                    </w:txbxContent>
                  </v:textbox>
                </v:rect>
                <v:rect id="Rectangle 55" o:spid="_x0000_s1062" style="position:absolute;left:13091;top:34523;width:45310;height:5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B87769" w:rsidRDefault="00542629">
                        <w:pPr>
                          <w:spacing w:after="160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education, </w:t>
                        </w:r>
                        <w:r w:rsidRPr="00C173E9">
                          <w:rPr>
                            <w:b/>
                            <w:sz w:val="20"/>
                          </w:rPr>
                          <w:t>health and social care/early help</w:t>
                        </w:r>
                        <w:r>
                          <w:rPr>
                            <w:sz w:val="20"/>
                          </w:rPr>
                          <w:t xml:space="preserve"> needs. It will also record the views of all those present at the meeting. School will annotate amendments to be made onto an electronic </w:t>
                        </w:r>
                        <w:r w:rsidR="00C173E9">
                          <w:rPr>
                            <w:sz w:val="20"/>
                          </w:rPr>
                          <w:t xml:space="preserve">or hard </w:t>
                        </w:r>
                        <w:r>
                          <w:rPr>
                            <w:sz w:val="20"/>
                          </w:rPr>
                          <w:t>copy of the current EHCP.</w:t>
                        </w:r>
                      </w:p>
                      <w:p w:rsidR="00542629" w:rsidRDefault="00542629">
                        <w:pPr>
                          <w:spacing w:after="160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</w:t>
                        </w:r>
                      </w:p>
                      <w:p w:rsidR="00542629" w:rsidRDefault="00542629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shape id="Shape 57" o:spid="_x0000_s1063" style="position:absolute;left:-191;top:42661;width:12375;height:17680;visibility:visible;mso-wrap-style:square;v-text-anchor:top" coordsize="1237615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" path="m,l618871,618744,1237615,r,1149223l618871,1768094,,1149223,,xe" fillcolor="#5b9bd5" stroked="f" strokeweight="0">
                  <v:stroke miterlimit="83231f" joinstyle="miter"/>
                  <v:path arrowok="t" textboxrect="0,0,1237615,1768094"/>
                </v:shape>
                <v:shape id="Shape 59" o:spid="_x0000_s1064" style="position:absolute;left:-191;top:42538;width:12375;height:17681;visibility:visible;mso-wrap-style:square;v-text-anchor:top" coordsize="1237615,17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" path="m1237615,r,1149223l618871,1768094,,1149223,,,618871,618744,1237615,xe" filled="f" strokecolor="#5b9bd5" strokeweight="1pt">
                  <v:stroke miterlimit="83231f" joinstyle="miter"/>
                  <v:path arrowok="t" textboxrect="0,0,1237615,1768094"/>
                </v:shape>
                <v:rect id="Rectangle 60" o:spid="_x0000_s1065" style="position:absolute;left:480;top:49623;width:11555;height:5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  <w:rPr>
                            <w:color w:val="FFFFFF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Within 2 Weeks</w:t>
                        </w:r>
                      </w:p>
                      <w:p w:rsidR="0088175B" w:rsidRPr="0088175B" w:rsidRDefault="0088175B">
                        <w:pPr>
                          <w:spacing w:after="160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="00FC22D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C22DA">
                          <w:rPr>
                            <w:color w:val="DEEAF6" w:themeColor="accent5" w:themeTint="33"/>
                            <w:sz w:val="28"/>
                            <w:szCs w:val="28"/>
                          </w:rPr>
                          <w:t>PART</w:t>
                        </w:r>
                        <w:r w:rsidR="00FC22DA" w:rsidRPr="00FC22DA">
                          <w:rPr>
                            <w:color w:val="DEEAF6" w:themeColor="accent5" w:themeTint="33"/>
                            <w:sz w:val="28"/>
                            <w:szCs w:val="28"/>
                          </w:rPr>
                          <w:t xml:space="preserve"> 3</w:t>
                        </w:r>
                      </w:p>
                    </w:txbxContent>
                  </v:textbox>
                </v:rect>
                <v:shape id="Shape 62" o:spid="_x0000_s1066" style="position:absolute;left:14477;top:45806;width:41157;height:11492;visibility:visible;mso-wrap-style:square;v-text-anchor:top" coordsize="4248785,11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" path="m,l4057270,v105790,,191515,85725,191515,191516l4248785,957707v,105791,-85725,191516,-191515,191516l,1149223,,xe" stroked="f" strokeweight="0">
                  <v:fill opacity="59110f"/>
                  <v:stroke miterlimit="83231f" joinstyle="miter"/>
                  <v:path arrowok="t" textboxrect="0,0,4248785,1149223"/>
                </v:shape>
                <v:shape id="Shape 64" o:spid="_x0000_s1067" style="position:absolute;left:12365;top:42538;width:48332;height:11492;visibility:visible;mso-wrap-style:square;v-text-anchor:top" coordsize="4248785,11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" path="m4248785,191516r,766191c4248785,1063498,4163060,1149223,4057270,1149223l,1149223,,,4057270,v105790,,191515,85725,191515,191516xe" filled="f" strokecolor="#5b9bd5" strokeweight="1pt">
                  <v:stroke miterlimit="83231f" joinstyle="miter"/>
                  <v:path arrowok="t" textboxrect="0,0,4248785,1149223"/>
                </v:shape>
                <v:rect id="Rectangle 65" o:spid="_x0000_s1068" style="position:absolute;left:12906;top:43500;width:706;height:118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66" o:spid="_x0000_s1069" style="position:absolute;left:13357;top:42879;width:50656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B87769" w:rsidRDefault="001923BC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E301D0">
                          <w:rPr>
                            <w:sz w:val="20"/>
                          </w:rPr>
                          <w:t xml:space="preserve">The setting circulates the completed Annual Review documentation to all </w:t>
                        </w:r>
                        <w:r w:rsidR="006E2AA6">
                          <w:rPr>
                            <w:sz w:val="20"/>
                          </w:rPr>
                          <w:t>those invited</w:t>
                        </w:r>
                      </w:p>
                    </w:txbxContent>
                  </v:textbox>
                </v:rect>
                <v:rect id="Rectangle 67" o:spid="_x0000_s1070" style="position:absolute;left:14344;top:44178;width:45198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 the Annual Review</w:t>
                        </w:r>
                        <w:r w:rsidR="00A966F2">
                          <w:rPr>
                            <w:sz w:val="20"/>
                          </w:rPr>
                          <w:t xml:space="preserve"> within 2 working days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r w:rsidR="00542629">
                          <w:rPr>
                            <w:sz w:val="20"/>
                          </w:rPr>
                          <w:t xml:space="preserve"> If any attendee disagrees with the content </w:t>
                        </w:r>
                        <w:r w:rsidR="006E2AA6">
                          <w:rPr>
                            <w:sz w:val="20"/>
                          </w:rPr>
                          <w:t xml:space="preserve">of the annual </w:t>
                        </w:r>
                        <w:r w:rsidR="00B666D1">
                          <w:rPr>
                            <w:sz w:val="20"/>
                          </w:rPr>
                          <w:t>review paperwork</w:t>
                        </w:r>
                        <w:r w:rsidR="00542629">
                          <w:rPr>
                            <w:sz w:val="20"/>
                          </w:rPr>
                          <w:t xml:space="preserve"> they will communicate this to the setting without delay and within </w:t>
                        </w:r>
                        <w:r w:rsidR="00A966F2">
                          <w:rPr>
                            <w:sz w:val="20"/>
                          </w:rPr>
                          <w:t>7</w:t>
                        </w:r>
                        <w:r w:rsidR="00542629">
                          <w:rPr>
                            <w:sz w:val="20"/>
                          </w:rPr>
                          <w:t xml:space="preserve"> days of the review meeting.</w:t>
                        </w:r>
                      </w:p>
                      <w:p w:rsidR="007D741C" w:rsidRPr="00542629" w:rsidRDefault="007D741C" w:rsidP="00542629">
                        <w:pPr>
                          <w:spacing w:after="160"/>
                          <w:ind w:left="0"/>
                          <w:rPr>
                            <w:sz w:val="20"/>
                          </w:rPr>
                        </w:pPr>
                        <w:r w:rsidRPr="00542629">
                          <w:rPr>
                            <w:sz w:val="20"/>
                          </w:rPr>
                          <w:t xml:space="preserve">The Annual Review paperwork </w:t>
                        </w:r>
                        <w:r w:rsidR="00D2426A">
                          <w:rPr>
                            <w:sz w:val="20"/>
                          </w:rPr>
                          <w:t>will be</w:t>
                        </w:r>
                        <w:r w:rsidRPr="00542629">
                          <w:rPr>
                            <w:sz w:val="20"/>
                          </w:rPr>
                          <w:t xml:space="preserve"> submitted to the Local Authority within</w:t>
                        </w:r>
                        <w:r w:rsidR="00D2426A">
                          <w:rPr>
                            <w:sz w:val="20"/>
                          </w:rPr>
                          <w:t xml:space="preserve"> </w:t>
                        </w:r>
                        <w:r w:rsidRPr="00542629">
                          <w:rPr>
                            <w:b/>
                            <w:sz w:val="20"/>
                          </w:rPr>
                          <w:t>2 weeks</w:t>
                        </w:r>
                        <w:r w:rsidR="001923BC" w:rsidRPr="00542629">
                          <w:rPr>
                            <w:sz w:val="20"/>
                          </w:rPr>
                          <w:t xml:space="preserve"> of the meeting date.</w:t>
                        </w:r>
                      </w:p>
                      <w:p w:rsidR="007D741C" w:rsidRDefault="007D741C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shape id="Shape 69" o:spid="_x0000_s1071" style="position:absolute;left:-115;top:55984;width:12375;height:17681;visibility:visible;mso-wrap-style:square;v-text-anchor:top" coordsize="1237615,176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" path="m,l618871,618872,1237615,r,1149223l618871,1768069,,1149223,,xe" fillcolor="#5b9bd5" stroked="f" strokeweight="0">
                  <v:stroke miterlimit="83231f" joinstyle="miter"/>
                  <v:path arrowok="t" textboxrect="0,0,1237615,1768069"/>
                </v:shape>
                <v:shape id="Shape 71" o:spid="_x0000_s1072" style="position:absolute;left:-191;top:56098;width:12375;height:17681;visibility:visible;mso-wrap-style:square;v-text-anchor:top" coordsize="1237615,176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" path="m1237615,r,1149223l618871,1768069,,1149223,,,618871,618872,1237615,xe" filled="f" strokecolor="#5b9bd5" strokeweight="1pt">
                  <v:stroke miterlimit="83231f" joinstyle="miter"/>
                  <v:path arrowok="t" textboxrect="0,0,1237615,1768069"/>
                </v:shape>
                <v:rect id="Rectangle 72" o:spid="_x0000_s1073" style="position:absolute;left:398;top:62760;width:15092;height:6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  <w:rPr>
                            <w:color w:val="FFFFFF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Within 4 Weeks</w:t>
                        </w:r>
                      </w:p>
                      <w:p w:rsidR="00FC22DA" w:rsidRPr="00FC22DA" w:rsidRDefault="00FC22DA">
                        <w:pPr>
                          <w:spacing w:after="160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Pr="00FC22DA">
                          <w:rPr>
                            <w:color w:val="DEEAF6" w:themeColor="accent5" w:themeTint="33"/>
                            <w:sz w:val="28"/>
                            <w:szCs w:val="28"/>
                          </w:rPr>
                          <w:t>PART 4</w:t>
                        </w:r>
                      </w:p>
                    </w:txbxContent>
                  </v:textbox>
                </v:rect>
                <v:shape id="Shape 74" o:spid="_x0000_s1074" style="position:absolute;left:12376;top:64969;width:42488;height:11492;visibility:visible;mso-wrap-style:square;v-text-anchor:top" coordsize="4248785,11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" path="m,l4057270,v105790,,191515,85725,191515,191516l4248785,957707v,105791,-85725,191516,-191515,191516l,1149223,,xe" stroked="f" strokeweight="0">
                  <v:fill opacity="59110f"/>
                  <v:stroke miterlimit="83231f" joinstyle="miter"/>
                  <v:path arrowok="t" textboxrect="0,0,4248785,1149223"/>
                </v:shape>
                <v:shape id="Shape 76" o:spid="_x0000_s1075" style="position:absolute;left:12260;top:55984;width:42488;height:11492;visibility:visible;mso-wrap-style:square;v-text-anchor:top" coordsize="4248785,11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" path="m4248785,191516r,766191c4248785,1063498,4163060,1149223,4057270,1149223l,1149223,,,4057270,v105790,,191515,85725,191515,191516xe" filled="f" strokecolor="#5b9bd5" strokeweight="1pt">
                  <v:stroke miterlimit="83231f" joinstyle="miter"/>
                  <v:path arrowok="t" textboxrect="0,0,4248785,1149223"/>
                </v:shape>
                <v:rect id="Rectangle 77" o:spid="_x0000_s1076" style="position:absolute;left:12906;top:56995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78" o:spid="_x0000_s1077" style="position:absolute;left:14188;top:56995;width:5345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B87769" w:rsidRDefault="00E301D0">
                        <w:pPr>
                          <w:spacing w:after="160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The Local Authority considers any recommendation from the Annual Review </w:t>
                        </w:r>
                      </w:p>
                    </w:txbxContent>
                  </v:textbox>
                </v:rect>
                <v:rect id="Rectangle 79" o:spid="_x0000_s1078" style="position:absolute;left:11681;top:58429;width:44318;height:18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B87769" w:rsidRDefault="00324EEA">
                        <w:pPr>
                          <w:spacing w:after="160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</w:t>
                        </w:r>
                        <w:r w:rsidR="00E301D0">
                          <w:rPr>
                            <w:sz w:val="20"/>
                          </w:rPr>
                          <w:t>and reaches a decision</w:t>
                        </w:r>
                        <w:r w:rsidR="007D741C">
                          <w:rPr>
                            <w:sz w:val="20"/>
                          </w:rPr>
                          <w:t xml:space="preserve"> by issuing either a:</w:t>
                        </w:r>
                      </w:p>
                      <w:p w:rsidR="007D741C" w:rsidRDefault="007D741C" w:rsidP="007D741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Maintain letter</w:t>
                        </w:r>
                      </w:p>
                      <w:p w:rsidR="007D741C" w:rsidRDefault="007D741C" w:rsidP="007D741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Intend to amend letter</w:t>
                        </w:r>
                      </w:p>
                      <w:p w:rsidR="004C418A" w:rsidRDefault="007D741C" w:rsidP="00324EE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Cease letter</w:t>
                        </w:r>
                      </w:p>
                      <w:p w:rsidR="00324EEA" w:rsidRPr="00324EEA" w:rsidRDefault="00324EEA" w:rsidP="00324EEA">
                        <w:pPr>
                          <w:pStyle w:val="ListParagraph"/>
                          <w:spacing w:after="160"/>
                          <w:ind w:left="1440"/>
                          <w:rPr>
                            <w:sz w:val="20"/>
                          </w:rPr>
                        </w:pPr>
                      </w:p>
                      <w:p w:rsidR="004C418A" w:rsidRDefault="004C418A" w:rsidP="004C418A">
                        <w:pPr>
                          <w:spacing w:after="160"/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THIS CONCLUDES THE ANNUAL REVIEW PROCESS</w:t>
                        </w:r>
                      </w:p>
                      <w:p w:rsidR="001923BC" w:rsidRPr="004C418A" w:rsidRDefault="001923BC" w:rsidP="004C418A">
                        <w:pPr>
                          <w:spacing w:after="160"/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THE NEXT ANNUAL REVIEW CYCLE COMMENCES.</w:t>
                        </w:r>
                      </w:p>
                      <w:p w:rsidR="007D741C" w:rsidRDefault="007D741C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301D0">
        <w:rPr>
          <w:sz w:val="22"/>
        </w:rPr>
        <w:t xml:space="preserve"> </w:t>
      </w:r>
      <w:bookmarkStart w:id="0" w:name="_GoBack"/>
      <w:bookmarkEnd w:id="0"/>
    </w:p>
    <w:sectPr w:rsidR="00B87769">
      <w:headerReference w:type="default" r:id="rId8"/>
      <w:pgSz w:w="11906" w:h="16838"/>
      <w:pgMar w:top="1440" w:right="1440" w:bottom="14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13" w:rsidRDefault="00812F13" w:rsidP="004E62C7">
      <w:pPr>
        <w:spacing w:line="240" w:lineRule="auto"/>
      </w:pPr>
      <w:r>
        <w:separator/>
      </w:r>
    </w:p>
  </w:endnote>
  <w:endnote w:type="continuationSeparator" w:id="0">
    <w:p w:rsidR="00812F13" w:rsidRDefault="00812F13" w:rsidP="004E6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13" w:rsidRDefault="00812F13" w:rsidP="004E62C7">
      <w:pPr>
        <w:spacing w:line="240" w:lineRule="auto"/>
      </w:pPr>
      <w:r>
        <w:separator/>
      </w:r>
    </w:p>
  </w:footnote>
  <w:footnote w:type="continuationSeparator" w:id="0">
    <w:p w:rsidR="00812F13" w:rsidRDefault="00812F13" w:rsidP="004E6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2C7" w:rsidRDefault="004E62C7" w:rsidP="00B833F4">
    <w:pPr>
      <w:ind w:left="2573"/>
      <w:rPr>
        <w:sz w:val="32"/>
        <w:szCs w:val="32"/>
      </w:rPr>
    </w:pPr>
    <w:r>
      <w:t xml:space="preserve">The Annual Review Process </w:t>
    </w:r>
  </w:p>
  <w:p w:rsidR="00C173E9" w:rsidRDefault="00C173E9" w:rsidP="00C173E9">
    <w:pPr>
      <w:rPr>
        <w:sz w:val="32"/>
        <w:szCs w:val="32"/>
      </w:rPr>
    </w:pPr>
    <w:r>
      <w:rPr>
        <w:sz w:val="32"/>
        <w:szCs w:val="32"/>
      </w:rPr>
      <w:t xml:space="preserve">   </w:t>
    </w:r>
    <w:r w:rsidR="00B833F4">
      <w:rPr>
        <w:sz w:val="32"/>
        <w:szCs w:val="32"/>
      </w:rPr>
      <w:tab/>
    </w:r>
    <w:r w:rsidR="00B833F4">
      <w:rPr>
        <w:sz w:val="32"/>
        <w:szCs w:val="32"/>
      </w:rPr>
      <w:tab/>
    </w:r>
    <w:r>
      <w:rPr>
        <w:sz w:val="32"/>
        <w:szCs w:val="32"/>
      </w:rPr>
      <w:t>for pupils of compulsory school age.</w:t>
    </w:r>
  </w:p>
  <w:p w:rsidR="004E62C7" w:rsidRPr="00D63E7D" w:rsidRDefault="00D63E7D" w:rsidP="00D63E7D">
    <w:pPr>
      <w:rPr>
        <w:sz w:val="36"/>
        <w:szCs w:val="36"/>
      </w:rPr>
    </w:pPr>
    <w:r w:rsidRPr="00D63E7D">
      <w:rPr>
        <w:b/>
        <w:sz w:val="36"/>
        <w:szCs w:val="36"/>
      </w:rPr>
      <w:t>THE ANNUAL REVIEW PROCESS IS IN 4 PARTS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6DF4"/>
    <w:multiLevelType w:val="hybridMultilevel"/>
    <w:tmpl w:val="D7F4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5013"/>
    <w:multiLevelType w:val="hybridMultilevel"/>
    <w:tmpl w:val="7B527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842F1"/>
    <w:multiLevelType w:val="hybridMultilevel"/>
    <w:tmpl w:val="A41E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A98"/>
    <w:multiLevelType w:val="hybridMultilevel"/>
    <w:tmpl w:val="C2163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618E0"/>
    <w:multiLevelType w:val="hybridMultilevel"/>
    <w:tmpl w:val="EF1A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37228"/>
    <w:multiLevelType w:val="hybridMultilevel"/>
    <w:tmpl w:val="9630586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69"/>
    <w:rsid w:val="001923BC"/>
    <w:rsid w:val="00324EEA"/>
    <w:rsid w:val="00390607"/>
    <w:rsid w:val="003B3819"/>
    <w:rsid w:val="00494785"/>
    <w:rsid w:val="004C418A"/>
    <w:rsid w:val="004C7A6C"/>
    <w:rsid w:val="004E62C7"/>
    <w:rsid w:val="004F4AF1"/>
    <w:rsid w:val="00542629"/>
    <w:rsid w:val="005874CD"/>
    <w:rsid w:val="00654F78"/>
    <w:rsid w:val="006B4936"/>
    <w:rsid w:val="006E2AA6"/>
    <w:rsid w:val="006F4726"/>
    <w:rsid w:val="00717630"/>
    <w:rsid w:val="007D741C"/>
    <w:rsid w:val="007E3F6E"/>
    <w:rsid w:val="00804AD9"/>
    <w:rsid w:val="00812F13"/>
    <w:rsid w:val="0088175B"/>
    <w:rsid w:val="00891249"/>
    <w:rsid w:val="00A21932"/>
    <w:rsid w:val="00A966F2"/>
    <w:rsid w:val="00B666D1"/>
    <w:rsid w:val="00B833F4"/>
    <w:rsid w:val="00B87769"/>
    <w:rsid w:val="00C173E9"/>
    <w:rsid w:val="00C22CE9"/>
    <w:rsid w:val="00CE3ECE"/>
    <w:rsid w:val="00D121AF"/>
    <w:rsid w:val="00D2426A"/>
    <w:rsid w:val="00D63E7D"/>
    <w:rsid w:val="00DE1805"/>
    <w:rsid w:val="00E301D0"/>
    <w:rsid w:val="00F422C0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26570-0674-426A-BE4C-3939B9EB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853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C7"/>
    <w:rPr>
      <w:rFonts w:ascii="Calibri" w:eastAsia="Calibri" w:hAnsi="Calibri" w:cs="Calibri"/>
      <w:color w:val="000000"/>
      <w:sz w:val="48"/>
    </w:rPr>
  </w:style>
  <w:style w:type="paragraph" w:styleId="Footer">
    <w:name w:val="footer"/>
    <w:basedOn w:val="Normal"/>
    <w:link w:val="FooterChar"/>
    <w:uiPriority w:val="99"/>
    <w:unhideWhenUsed/>
    <w:rsid w:val="004E62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C7"/>
    <w:rPr>
      <w:rFonts w:ascii="Calibri" w:eastAsia="Calibri" w:hAnsi="Calibri" w:cs="Calibri"/>
      <w:color w:val="000000"/>
      <w:sz w:val="48"/>
    </w:rPr>
  </w:style>
  <w:style w:type="paragraph" w:styleId="ListParagraph">
    <w:name w:val="List Paragraph"/>
    <w:basedOn w:val="Normal"/>
    <w:uiPriority w:val="34"/>
    <w:qFormat/>
    <w:rsid w:val="007D7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7706-FB9B-46BB-ADD3-DC16FB58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Coward CSF</dc:creator>
  <cp:keywords/>
  <cp:lastModifiedBy>Gemma Breckell</cp:lastModifiedBy>
  <cp:revision>2</cp:revision>
  <dcterms:created xsi:type="dcterms:W3CDTF">2020-11-17T22:18:00Z</dcterms:created>
  <dcterms:modified xsi:type="dcterms:W3CDTF">2020-11-17T22:18:00Z</dcterms:modified>
</cp:coreProperties>
</file>