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311"/>
        <w:tblW w:w="9322" w:type="dxa"/>
        <w:tblLayout w:type="fixed"/>
        <w:tblLook w:val="0000" w:firstRow="0" w:lastRow="0" w:firstColumn="0" w:lastColumn="0" w:noHBand="0" w:noVBand="0"/>
      </w:tblPr>
      <w:tblGrid>
        <w:gridCol w:w="4503"/>
        <w:gridCol w:w="1275"/>
        <w:gridCol w:w="3544"/>
      </w:tblGrid>
      <w:tr w:rsidR="00202382" w:rsidRPr="007D533D" w14:paraId="36006636" w14:textId="77777777" w:rsidTr="008A277C">
        <w:trPr>
          <w:trHeight w:val="851"/>
        </w:trPr>
        <w:tc>
          <w:tcPr>
            <w:tcW w:w="4503" w:type="dxa"/>
          </w:tcPr>
          <w:p w14:paraId="7F1C477B" w14:textId="77777777" w:rsidR="00202382" w:rsidRPr="004D1762" w:rsidRDefault="00202382" w:rsidP="00C0445E">
            <w:pPr>
              <w:spacing w:after="0" w:line="240" w:lineRule="auto"/>
              <w:rPr>
                <w:rFonts w:ascii="Arial" w:hAnsi="Arial" w:cs="Arial"/>
                <w:sz w:val="20"/>
                <w:szCs w:val="20"/>
              </w:rPr>
            </w:pPr>
            <w:r w:rsidRPr="004D1762">
              <w:rPr>
                <w:rFonts w:ascii="Arial" w:hAnsi="Arial" w:cs="Arial"/>
                <w:sz w:val="20"/>
                <w:szCs w:val="20"/>
              </w:rPr>
              <w:t xml:space="preserve">Residents and Business Owners </w:t>
            </w:r>
          </w:p>
        </w:tc>
        <w:tc>
          <w:tcPr>
            <w:tcW w:w="1275" w:type="dxa"/>
          </w:tcPr>
          <w:p w14:paraId="7AEF256D" w14:textId="0CC57ED6" w:rsidR="00202382" w:rsidRPr="004D1762" w:rsidRDefault="00202382" w:rsidP="008A277C">
            <w:pPr>
              <w:spacing w:after="0" w:line="240" w:lineRule="auto"/>
              <w:ind w:left="-171" w:firstLine="171"/>
              <w:jc w:val="right"/>
              <w:rPr>
                <w:rFonts w:ascii="Arial" w:hAnsi="Arial" w:cs="Arial"/>
                <w:sz w:val="20"/>
                <w:szCs w:val="20"/>
              </w:rPr>
            </w:pPr>
            <w:r w:rsidRPr="004D1762">
              <w:rPr>
                <w:rFonts w:ascii="Arial" w:hAnsi="Arial" w:cs="Arial"/>
                <w:sz w:val="20"/>
                <w:szCs w:val="20"/>
              </w:rPr>
              <w:t>Contact</w:t>
            </w:r>
            <w:r w:rsidR="008A277C">
              <w:rPr>
                <w:rFonts w:ascii="Arial" w:hAnsi="Arial" w:cs="Arial"/>
                <w:sz w:val="20"/>
                <w:szCs w:val="20"/>
              </w:rPr>
              <w:t>:</w:t>
            </w:r>
          </w:p>
          <w:p w14:paraId="437BCE98" w14:textId="0F9F805B" w:rsidR="00202382" w:rsidRPr="004D1762" w:rsidRDefault="00202382" w:rsidP="008A277C">
            <w:pPr>
              <w:spacing w:after="0" w:line="240" w:lineRule="auto"/>
              <w:ind w:left="-171" w:firstLine="171"/>
              <w:jc w:val="right"/>
              <w:rPr>
                <w:rFonts w:ascii="Arial" w:hAnsi="Arial" w:cs="Arial"/>
                <w:sz w:val="20"/>
                <w:szCs w:val="20"/>
              </w:rPr>
            </w:pPr>
            <w:r w:rsidRPr="004D1762">
              <w:rPr>
                <w:rFonts w:ascii="Arial" w:hAnsi="Arial" w:cs="Arial"/>
                <w:sz w:val="20"/>
                <w:szCs w:val="20"/>
              </w:rPr>
              <w:t>Tel</w:t>
            </w:r>
            <w:r w:rsidR="008A277C">
              <w:rPr>
                <w:rFonts w:ascii="Arial" w:hAnsi="Arial" w:cs="Arial"/>
                <w:sz w:val="20"/>
                <w:szCs w:val="20"/>
              </w:rPr>
              <w:t>:</w:t>
            </w:r>
          </w:p>
          <w:p w14:paraId="7FB16AC4" w14:textId="750BE7C4" w:rsidR="00202382" w:rsidRPr="004D1762" w:rsidRDefault="00202382" w:rsidP="008A277C">
            <w:pPr>
              <w:spacing w:after="0" w:line="240" w:lineRule="auto"/>
              <w:ind w:left="-171" w:firstLine="171"/>
              <w:jc w:val="right"/>
              <w:rPr>
                <w:rFonts w:ascii="Arial" w:hAnsi="Arial" w:cs="Arial"/>
                <w:sz w:val="20"/>
                <w:szCs w:val="20"/>
              </w:rPr>
            </w:pPr>
            <w:r w:rsidRPr="004D1762">
              <w:rPr>
                <w:rFonts w:ascii="Arial" w:hAnsi="Arial" w:cs="Arial"/>
                <w:sz w:val="20"/>
                <w:szCs w:val="20"/>
              </w:rPr>
              <w:t>E-mail</w:t>
            </w:r>
            <w:r w:rsidR="008A277C">
              <w:rPr>
                <w:rFonts w:ascii="Arial" w:hAnsi="Arial" w:cs="Arial"/>
                <w:sz w:val="20"/>
                <w:szCs w:val="20"/>
              </w:rPr>
              <w:t>:</w:t>
            </w:r>
          </w:p>
        </w:tc>
        <w:tc>
          <w:tcPr>
            <w:tcW w:w="3544" w:type="dxa"/>
          </w:tcPr>
          <w:p w14:paraId="5459E154" w14:textId="466F99F4" w:rsidR="00202382" w:rsidRPr="004D1762" w:rsidRDefault="00C0445E" w:rsidP="00C0445E">
            <w:pPr>
              <w:spacing w:after="0" w:line="240" w:lineRule="auto"/>
              <w:rPr>
                <w:rFonts w:ascii="Arial" w:hAnsi="Arial" w:cs="Arial"/>
                <w:sz w:val="20"/>
                <w:szCs w:val="20"/>
              </w:rPr>
            </w:pPr>
            <w:r>
              <w:rPr>
                <w:rFonts w:ascii="Arial" w:hAnsi="Arial" w:cs="Arial"/>
                <w:sz w:val="20"/>
                <w:szCs w:val="20"/>
              </w:rPr>
              <w:t>Matt Johnson (</w:t>
            </w:r>
            <w:r w:rsidR="00202382" w:rsidRPr="004D1762">
              <w:rPr>
                <w:rFonts w:ascii="Arial" w:hAnsi="Arial" w:cs="Arial"/>
                <w:sz w:val="20"/>
                <w:szCs w:val="20"/>
              </w:rPr>
              <w:t>Shropshire Council</w:t>
            </w:r>
            <w:r>
              <w:rPr>
                <w:rFonts w:ascii="Arial" w:hAnsi="Arial" w:cs="Arial"/>
                <w:sz w:val="20"/>
                <w:szCs w:val="20"/>
              </w:rPr>
              <w:t>)</w:t>
            </w:r>
          </w:p>
          <w:p w14:paraId="172644BC" w14:textId="37F2B2BB" w:rsidR="00202382" w:rsidRPr="004D1762" w:rsidRDefault="00202382" w:rsidP="00C0445E">
            <w:pPr>
              <w:tabs>
                <w:tab w:val="left" w:pos="1220"/>
              </w:tabs>
              <w:spacing w:after="0" w:line="240" w:lineRule="exact"/>
              <w:rPr>
                <w:rFonts w:ascii="Arial" w:hAnsi="Arial" w:cs="Arial"/>
                <w:sz w:val="20"/>
                <w:szCs w:val="20"/>
              </w:rPr>
            </w:pPr>
            <w:r w:rsidRPr="004D1762">
              <w:rPr>
                <w:rFonts w:ascii="Arial" w:hAnsi="Arial" w:cs="Arial"/>
                <w:sz w:val="20"/>
                <w:szCs w:val="20"/>
              </w:rPr>
              <w:t>0345 678 900</w:t>
            </w:r>
            <w:r w:rsidR="00375B9A" w:rsidRPr="004D1762">
              <w:rPr>
                <w:rFonts w:ascii="Arial" w:hAnsi="Arial" w:cs="Arial"/>
                <w:sz w:val="20"/>
                <w:szCs w:val="20"/>
              </w:rPr>
              <w:t>6</w:t>
            </w:r>
          </w:p>
          <w:p w14:paraId="3227A562" w14:textId="77777777" w:rsidR="00202382" w:rsidRPr="004D1762" w:rsidRDefault="00202382" w:rsidP="00C0445E">
            <w:pPr>
              <w:spacing w:after="0" w:line="240" w:lineRule="auto"/>
              <w:rPr>
                <w:rFonts w:ascii="Arial" w:hAnsi="Arial" w:cs="Arial"/>
                <w:sz w:val="20"/>
                <w:szCs w:val="20"/>
              </w:rPr>
            </w:pPr>
            <w:r w:rsidRPr="004D1762">
              <w:rPr>
                <w:rFonts w:ascii="Arial" w:hAnsi="Arial" w:cs="Arial"/>
                <w:sz w:val="20"/>
                <w:szCs w:val="20"/>
              </w:rPr>
              <w:t>customer.service@shropshire.gov.uk</w:t>
            </w:r>
          </w:p>
        </w:tc>
      </w:tr>
      <w:tr w:rsidR="00202382" w:rsidRPr="007D533D" w14:paraId="08F89654" w14:textId="77777777" w:rsidTr="008A277C">
        <w:trPr>
          <w:trHeight w:val="486"/>
        </w:trPr>
        <w:tc>
          <w:tcPr>
            <w:tcW w:w="4503" w:type="dxa"/>
          </w:tcPr>
          <w:p w14:paraId="485DF5A4" w14:textId="550D8F11" w:rsidR="00202382" w:rsidRPr="004D1762" w:rsidRDefault="00375B9A" w:rsidP="00C0445E">
            <w:pPr>
              <w:pStyle w:val="Header"/>
              <w:tabs>
                <w:tab w:val="clear" w:pos="4513"/>
              </w:tabs>
              <w:rPr>
                <w:rFonts w:ascii="Arial" w:hAnsi="Arial" w:cs="Arial"/>
                <w:sz w:val="20"/>
                <w:szCs w:val="20"/>
              </w:rPr>
            </w:pPr>
            <w:r w:rsidRPr="004D1762">
              <w:rPr>
                <w:rFonts w:ascii="Arial" w:hAnsi="Arial" w:cs="Arial"/>
                <w:sz w:val="20"/>
                <w:szCs w:val="20"/>
              </w:rPr>
              <w:t>6 June 2024</w:t>
            </w:r>
          </w:p>
        </w:tc>
        <w:tc>
          <w:tcPr>
            <w:tcW w:w="1275" w:type="dxa"/>
          </w:tcPr>
          <w:p w14:paraId="57A56E1E" w14:textId="64C739B2" w:rsidR="00202382" w:rsidRPr="004D1762" w:rsidRDefault="00202382" w:rsidP="008A277C">
            <w:pPr>
              <w:pStyle w:val="Header"/>
              <w:tabs>
                <w:tab w:val="clear" w:pos="4513"/>
              </w:tabs>
              <w:jc w:val="right"/>
              <w:rPr>
                <w:rFonts w:ascii="Arial" w:hAnsi="Arial" w:cs="Arial"/>
                <w:sz w:val="20"/>
                <w:szCs w:val="20"/>
              </w:rPr>
            </w:pPr>
            <w:r w:rsidRPr="004D1762">
              <w:rPr>
                <w:rFonts w:ascii="Arial" w:hAnsi="Arial" w:cs="Arial"/>
                <w:sz w:val="20"/>
                <w:szCs w:val="20"/>
              </w:rPr>
              <w:t>Our Ref</w:t>
            </w:r>
            <w:r w:rsidR="008A277C">
              <w:rPr>
                <w:rFonts w:ascii="Arial" w:hAnsi="Arial" w:cs="Arial"/>
                <w:sz w:val="20"/>
                <w:szCs w:val="20"/>
              </w:rPr>
              <w:t>:</w:t>
            </w:r>
          </w:p>
        </w:tc>
        <w:tc>
          <w:tcPr>
            <w:tcW w:w="3544" w:type="dxa"/>
          </w:tcPr>
          <w:p w14:paraId="007E5110" w14:textId="59F50841" w:rsidR="00202382" w:rsidRPr="004D1762" w:rsidRDefault="00283034" w:rsidP="00C0445E">
            <w:pPr>
              <w:spacing w:after="0" w:line="240" w:lineRule="auto"/>
              <w:rPr>
                <w:rFonts w:ascii="Arial" w:hAnsi="Arial" w:cs="Arial"/>
                <w:sz w:val="20"/>
                <w:szCs w:val="20"/>
              </w:rPr>
            </w:pPr>
            <w:r>
              <w:rPr>
                <w:rFonts w:ascii="Arial" w:hAnsi="Arial" w:cs="Arial"/>
                <w:sz w:val="20"/>
                <w:szCs w:val="20"/>
              </w:rPr>
              <w:t>LUF2</w:t>
            </w:r>
            <w:r w:rsidR="00C0445E">
              <w:rPr>
                <w:rFonts w:ascii="Arial" w:hAnsi="Arial" w:cs="Arial"/>
                <w:sz w:val="20"/>
                <w:szCs w:val="20"/>
              </w:rPr>
              <w:t>-MJ</w:t>
            </w:r>
          </w:p>
        </w:tc>
      </w:tr>
    </w:tbl>
    <w:p w14:paraId="6A9206D0" w14:textId="77777777" w:rsidR="00202382" w:rsidRPr="00202382" w:rsidRDefault="00202382">
      <w:pPr>
        <w:rPr>
          <w:rFonts w:ascii="Arial" w:hAnsi="Arial" w:cs="Arial"/>
          <w:sz w:val="20"/>
          <w:szCs w:val="20"/>
        </w:rPr>
      </w:pPr>
    </w:p>
    <w:p w14:paraId="4EC61157" w14:textId="79B9DE4C" w:rsidR="009462C6" w:rsidRPr="00202382" w:rsidRDefault="00AF2118">
      <w:pPr>
        <w:rPr>
          <w:rFonts w:ascii="Arial" w:hAnsi="Arial" w:cs="Arial"/>
          <w:sz w:val="20"/>
          <w:szCs w:val="20"/>
        </w:rPr>
      </w:pPr>
      <w:r w:rsidRPr="00202382">
        <w:rPr>
          <w:rFonts w:ascii="Arial" w:hAnsi="Arial" w:cs="Arial"/>
          <w:sz w:val="20"/>
          <w:szCs w:val="20"/>
        </w:rPr>
        <w:t>Dear Occupant,</w:t>
      </w:r>
    </w:p>
    <w:p w14:paraId="22C62847" w14:textId="77777777" w:rsidR="00907920" w:rsidRPr="00202382" w:rsidRDefault="00907920">
      <w:pPr>
        <w:rPr>
          <w:rFonts w:ascii="Arial" w:hAnsi="Arial" w:cs="Arial"/>
          <w:sz w:val="20"/>
          <w:szCs w:val="20"/>
        </w:rPr>
      </w:pPr>
    </w:p>
    <w:p w14:paraId="738048E6" w14:textId="1D04A086" w:rsidR="00907920" w:rsidRPr="00202382" w:rsidRDefault="00907920" w:rsidP="00907920">
      <w:pPr>
        <w:jc w:val="both"/>
        <w:rPr>
          <w:rFonts w:ascii="Arial" w:hAnsi="Arial" w:cs="Arial"/>
          <w:b/>
          <w:bCs/>
          <w:sz w:val="20"/>
          <w:szCs w:val="20"/>
        </w:rPr>
      </w:pPr>
      <w:r w:rsidRPr="00202382">
        <w:rPr>
          <w:rFonts w:ascii="Arial" w:hAnsi="Arial" w:cs="Arial"/>
          <w:b/>
          <w:bCs/>
          <w:sz w:val="20"/>
          <w:szCs w:val="20"/>
        </w:rPr>
        <w:t xml:space="preserve">Levelling Up Funding </w:t>
      </w:r>
      <w:r w:rsidR="00790530">
        <w:rPr>
          <w:rFonts w:ascii="Arial" w:hAnsi="Arial" w:cs="Arial"/>
          <w:b/>
          <w:bCs/>
          <w:sz w:val="20"/>
          <w:szCs w:val="20"/>
        </w:rPr>
        <w:t xml:space="preserve">Round 2 </w:t>
      </w:r>
      <w:r w:rsidRPr="00202382">
        <w:rPr>
          <w:rFonts w:ascii="Arial" w:hAnsi="Arial" w:cs="Arial"/>
          <w:b/>
          <w:bCs/>
          <w:sz w:val="20"/>
          <w:szCs w:val="20"/>
        </w:rPr>
        <w:t>(LUF2)</w:t>
      </w:r>
      <w:r w:rsidR="00790530">
        <w:rPr>
          <w:rFonts w:ascii="Arial" w:hAnsi="Arial" w:cs="Arial"/>
          <w:b/>
          <w:bCs/>
          <w:sz w:val="20"/>
          <w:szCs w:val="20"/>
        </w:rPr>
        <w:t xml:space="preserve"> Project 2</w:t>
      </w:r>
      <w:r w:rsidRPr="00202382">
        <w:rPr>
          <w:rFonts w:ascii="Arial" w:hAnsi="Arial" w:cs="Arial"/>
          <w:b/>
          <w:bCs/>
          <w:sz w:val="20"/>
          <w:szCs w:val="20"/>
        </w:rPr>
        <w:t xml:space="preserve"> - Transforming Movement and Public Spaces in Shrewsbury</w:t>
      </w:r>
      <w:r w:rsidR="0016126F">
        <w:rPr>
          <w:rFonts w:ascii="Arial" w:hAnsi="Arial" w:cs="Arial"/>
          <w:b/>
          <w:bCs/>
          <w:sz w:val="20"/>
          <w:szCs w:val="20"/>
        </w:rPr>
        <w:t xml:space="preserve"> - </w:t>
      </w:r>
      <w:r w:rsidR="0016126F" w:rsidRPr="0016126F">
        <w:rPr>
          <w:rFonts w:ascii="Arial" w:hAnsi="Arial" w:cs="Arial"/>
          <w:b/>
          <w:bCs/>
          <w:sz w:val="20"/>
          <w:szCs w:val="20"/>
        </w:rPr>
        <w:t>Shrewsbury Station Gyratory</w:t>
      </w:r>
    </w:p>
    <w:p w14:paraId="231DF0CC" w14:textId="38C63DEE" w:rsidR="00907920" w:rsidRPr="00202382" w:rsidRDefault="00907920" w:rsidP="00D84322">
      <w:pPr>
        <w:spacing w:after="240"/>
        <w:jc w:val="both"/>
        <w:rPr>
          <w:rFonts w:ascii="Arial" w:hAnsi="Arial" w:cs="Arial"/>
          <w:sz w:val="20"/>
          <w:szCs w:val="20"/>
        </w:rPr>
      </w:pPr>
      <w:r w:rsidRPr="00202382">
        <w:rPr>
          <w:rFonts w:ascii="Arial" w:hAnsi="Arial" w:cs="Arial"/>
          <w:sz w:val="20"/>
          <w:szCs w:val="20"/>
        </w:rPr>
        <w:t>As you may be aware, Shropshire Council will be delivering a package of improvement works around the Shrewsbury Station Gyratory, consisting of Public Realm improvement works, resurfacing of the footways and the carriageways, as well as lighting and traffic signal improvements.</w:t>
      </w:r>
    </w:p>
    <w:p w14:paraId="237A2547" w14:textId="7D3543A6" w:rsidR="00907920" w:rsidRPr="00202382" w:rsidRDefault="00907920" w:rsidP="00D84322">
      <w:pPr>
        <w:spacing w:after="240"/>
        <w:jc w:val="both"/>
        <w:rPr>
          <w:rFonts w:ascii="Arial" w:hAnsi="Arial" w:cs="Arial"/>
          <w:sz w:val="20"/>
          <w:szCs w:val="20"/>
        </w:rPr>
      </w:pPr>
      <w:r w:rsidRPr="00202382">
        <w:rPr>
          <w:rFonts w:ascii="Arial" w:hAnsi="Arial" w:cs="Arial"/>
          <w:sz w:val="20"/>
          <w:szCs w:val="20"/>
        </w:rPr>
        <w:t>McPhillips has been appointed as the Principal Contractor for these works by Shropshire Council. McPhillips have been established for 60 years and are a local company based in Shropshire, with the majority of their employees living locally.</w:t>
      </w:r>
    </w:p>
    <w:p w14:paraId="1FF4D8FB" w14:textId="77777777" w:rsidR="00907920" w:rsidRPr="00202382" w:rsidRDefault="00907920" w:rsidP="00D84322">
      <w:pPr>
        <w:spacing w:after="240"/>
        <w:jc w:val="both"/>
        <w:rPr>
          <w:rFonts w:ascii="Arial" w:hAnsi="Arial" w:cs="Arial"/>
          <w:sz w:val="20"/>
          <w:szCs w:val="20"/>
        </w:rPr>
      </w:pPr>
      <w:r w:rsidRPr="00202382">
        <w:rPr>
          <w:rFonts w:ascii="Arial" w:hAnsi="Arial" w:cs="Arial"/>
          <w:sz w:val="20"/>
          <w:szCs w:val="20"/>
        </w:rPr>
        <w:t>In order to enable these works, two temporary compounds (welfare and storage areas) need to be established for the duration of the works.</w:t>
      </w:r>
    </w:p>
    <w:p w14:paraId="78B1F9AA" w14:textId="0E53F53F" w:rsidR="00907920" w:rsidRPr="00202382" w:rsidRDefault="00907920" w:rsidP="00D84322">
      <w:pPr>
        <w:spacing w:after="240"/>
        <w:jc w:val="both"/>
        <w:rPr>
          <w:rFonts w:ascii="Arial" w:hAnsi="Arial" w:cs="Arial"/>
          <w:sz w:val="20"/>
          <w:szCs w:val="20"/>
        </w:rPr>
      </w:pPr>
      <w:r w:rsidRPr="00202382">
        <w:rPr>
          <w:rFonts w:ascii="Arial" w:hAnsi="Arial" w:cs="Arial"/>
          <w:sz w:val="20"/>
          <w:szCs w:val="20"/>
        </w:rPr>
        <w:t>The</w:t>
      </w:r>
      <w:r w:rsidR="00D84322" w:rsidRPr="00202382">
        <w:rPr>
          <w:rFonts w:ascii="Arial" w:hAnsi="Arial" w:cs="Arial"/>
          <w:sz w:val="20"/>
          <w:szCs w:val="20"/>
        </w:rPr>
        <w:t xml:space="preserve"> </w:t>
      </w:r>
      <w:r w:rsidRPr="00202382">
        <w:rPr>
          <w:rFonts w:ascii="Arial" w:hAnsi="Arial" w:cs="Arial"/>
          <w:sz w:val="20"/>
          <w:szCs w:val="20"/>
        </w:rPr>
        <w:t>first compound is proposed to be based in the bus layover area in Raven</w:t>
      </w:r>
      <w:r w:rsidR="00D84322" w:rsidRPr="00202382">
        <w:rPr>
          <w:rFonts w:ascii="Arial" w:hAnsi="Arial" w:cs="Arial"/>
          <w:sz w:val="20"/>
          <w:szCs w:val="20"/>
        </w:rPr>
        <w:t xml:space="preserve"> </w:t>
      </w:r>
      <w:r w:rsidRPr="00202382">
        <w:rPr>
          <w:rFonts w:ascii="Arial" w:hAnsi="Arial" w:cs="Arial"/>
          <w:sz w:val="20"/>
          <w:szCs w:val="20"/>
        </w:rPr>
        <w:t xml:space="preserve">Meadows, opposite Shrewsbury Bus Station. This compound is mainly for temporary office use, including </w:t>
      </w:r>
      <w:r w:rsidR="00FD1BAC" w:rsidRPr="00202382">
        <w:rPr>
          <w:rFonts w:ascii="Arial" w:hAnsi="Arial" w:cs="Arial"/>
          <w:sz w:val="20"/>
          <w:szCs w:val="20"/>
        </w:rPr>
        <w:t xml:space="preserve">plant and </w:t>
      </w:r>
      <w:r w:rsidRPr="00202382">
        <w:rPr>
          <w:rFonts w:ascii="Arial" w:hAnsi="Arial" w:cs="Arial"/>
          <w:sz w:val="20"/>
          <w:szCs w:val="20"/>
        </w:rPr>
        <w:t>welfare facilities etc</w:t>
      </w:r>
      <w:r w:rsidR="00FD1BAC" w:rsidRPr="00202382">
        <w:rPr>
          <w:rFonts w:ascii="Arial" w:hAnsi="Arial" w:cs="Arial"/>
          <w:sz w:val="20"/>
          <w:szCs w:val="20"/>
        </w:rPr>
        <w:t>.</w:t>
      </w:r>
    </w:p>
    <w:p w14:paraId="1CFB2D65" w14:textId="43D6E09C" w:rsidR="00907920" w:rsidRPr="00202382" w:rsidRDefault="00907920" w:rsidP="00D84322">
      <w:pPr>
        <w:spacing w:after="240"/>
        <w:jc w:val="both"/>
        <w:rPr>
          <w:rFonts w:ascii="Arial" w:hAnsi="Arial" w:cs="Arial"/>
          <w:sz w:val="20"/>
          <w:szCs w:val="20"/>
        </w:rPr>
      </w:pPr>
      <w:r w:rsidRPr="00202382">
        <w:rPr>
          <w:rFonts w:ascii="Arial" w:hAnsi="Arial" w:cs="Arial"/>
          <w:sz w:val="20"/>
          <w:szCs w:val="20"/>
        </w:rPr>
        <w:t xml:space="preserve">The second compound is proposed to be based in </w:t>
      </w:r>
      <w:proofErr w:type="spellStart"/>
      <w:r w:rsidRPr="00202382">
        <w:rPr>
          <w:rFonts w:ascii="Arial" w:hAnsi="Arial" w:cs="Arial"/>
          <w:sz w:val="20"/>
          <w:szCs w:val="20"/>
        </w:rPr>
        <w:t>Frankwell</w:t>
      </w:r>
      <w:proofErr w:type="spellEnd"/>
      <w:r w:rsidRPr="00202382">
        <w:rPr>
          <w:rFonts w:ascii="Arial" w:hAnsi="Arial" w:cs="Arial"/>
          <w:sz w:val="20"/>
          <w:szCs w:val="20"/>
        </w:rPr>
        <w:t xml:space="preserve"> Main car park immediately on the </w:t>
      </w:r>
      <w:r w:rsidR="00FD1BAC" w:rsidRPr="00202382">
        <w:rPr>
          <w:rFonts w:ascii="Arial" w:hAnsi="Arial" w:cs="Arial"/>
          <w:sz w:val="20"/>
          <w:szCs w:val="20"/>
        </w:rPr>
        <w:t>left-hand</w:t>
      </w:r>
      <w:r w:rsidRPr="00202382">
        <w:rPr>
          <w:rFonts w:ascii="Arial" w:hAnsi="Arial" w:cs="Arial"/>
          <w:sz w:val="20"/>
          <w:szCs w:val="20"/>
        </w:rPr>
        <w:t xml:space="preserve"> side of the entry ramp by the flood wall. This compound is for material storage only and although it would see large HGV’s delivering materials, it is intended to have minimal use, with minimal scheduled deliveries from this storage to the main works. All material movements will be done during daytime working hours.</w:t>
      </w:r>
    </w:p>
    <w:p w14:paraId="5AA57351" w14:textId="52CEA33E" w:rsidR="00907920" w:rsidRPr="00202382" w:rsidRDefault="00907920" w:rsidP="00D84322">
      <w:pPr>
        <w:spacing w:after="240"/>
        <w:jc w:val="both"/>
        <w:rPr>
          <w:rFonts w:ascii="Arial" w:hAnsi="Arial" w:cs="Arial"/>
          <w:sz w:val="20"/>
          <w:szCs w:val="20"/>
        </w:rPr>
      </w:pPr>
      <w:r w:rsidRPr="00202382">
        <w:rPr>
          <w:rFonts w:ascii="Arial" w:hAnsi="Arial" w:cs="Arial"/>
          <w:sz w:val="20"/>
          <w:szCs w:val="20"/>
        </w:rPr>
        <w:t>Both compounds will be fenced (with temporary fencing) and CCTV will be installed for security purposes. The site working hours will be 7am to 6pm. There will be some </w:t>
      </w:r>
      <w:proofErr w:type="gramStart"/>
      <w:r w:rsidRPr="00202382">
        <w:rPr>
          <w:rFonts w:ascii="Arial" w:hAnsi="Arial" w:cs="Arial"/>
          <w:sz w:val="20"/>
          <w:szCs w:val="20"/>
        </w:rPr>
        <w:t>night time</w:t>
      </w:r>
      <w:proofErr w:type="gramEnd"/>
      <w:r w:rsidRPr="00202382">
        <w:rPr>
          <w:rFonts w:ascii="Arial" w:hAnsi="Arial" w:cs="Arial"/>
          <w:sz w:val="20"/>
          <w:szCs w:val="20"/>
        </w:rPr>
        <w:t> operations later in the programme of works, scheduled for early-2025.</w:t>
      </w:r>
    </w:p>
    <w:p w14:paraId="4A83D3F9" w14:textId="47084E8E" w:rsidR="00907920" w:rsidRPr="00202382" w:rsidRDefault="00907920" w:rsidP="00D84322">
      <w:pPr>
        <w:spacing w:after="240"/>
        <w:jc w:val="both"/>
        <w:rPr>
          <w:rFonts w:ascii="Arial" w:hAnsi="Arial" w:cs="Arial"/>
          <w:sz w:val="20"/>
          <w:szCs w:val="20"/>
        </w:rPr>
      </w:pPr>
      <w:r w:rsidRPr="00202382">
        <w:rPr>
          <w:rFonts w:ascii="Arial" w:hAnsi="Arial" w:cs="Arial"/>
          <w:sz w:val="20"/>
          <w:szCs w:val="20"/>
        </w:rPr>
        <w:t>Both McPhillips and WSP (on behalf of Shropshire Council) will have a representative on site at all times during the duration of the works, who will be more than happy to answer any questions and support in resolving any issues that arise as the result of the works.</w:t>
      </w:r>
    </w:p>
    <w:p w14:paraId="3E67E12E" w14:textId="50B5C26C" w:rsidR="00907920" w:rsidRPr="00202382" w:rsidRDefault="00907920" w:rsidP="00D84322">
      <w:pPr>
        <w:spacing w:after="240"/>
        <w:jc w:val="both"/>
        <w:rPr>
          <w:rFonts w:ascii="Arial" w:hAnsi="Arial" w:cs="Arial"/>
          <w:sz w:val="20"/>
          <w:szCs w:val="20"/>
        </w:rPr>
      </w:pPr>
      <w:r w:rsidRPr="00202382">
        <w:rPr>
          <w:rFonts w:ascii="Arial" w:hAnsi="Arial" w:cs="Arial"/>
          <w:sz w:val="20"/>
          <w:szCs w:val="20"/>
        </w:rPr>
        <w:t xml:space="preserve">Thank you in advance for your co-operation and if you have any </w:t>
      </w:r>
      <w:r w:rsidR="00FD1BAC" w:rsidRPr="00202382">
        <w:rPr>
          <w:rFonts w:ascii="Arial" w:hAnsi="Arial" w:cs="Arial"/>
          <w:sz w:val="20"/>
          <w:szCs w:val="20"/>
        </w:rPr>
        <w:t>queries,</w:t>
      </w:r>
      <w:r w:rsidRPr="00202382">
        <w:rPr>
          <w:rFonts w:ascii="Arial" w:hAnsi="Arial" w:cs="Arial"/>
          <w:sz w:val="20"/>
          <w:szCs w:val="20"/>
        </w:rPr>
        <w:t xml:space="preserve"> please contact the number below</w:t>
      </w:r>
      <w:r w:rsidR="00342003" w:rsidRPr="00202382">
        <w:rPr>
          <w:rFonts w:ascii="Arial" w:hAnsi="Arial" w:cs="Arial"/>
          <w:sz w:val="20"/>
          <w:szCs w:val="20"/>
        </w:rPr>
        <w:t>.</w:t>
      </w:r>
    </w:p>
    <w:p w14:paraId="14D2EF99" w14:textId="77777777" w:rsidR="004B0064" w:rsidRPr="000D42C2" w:rsidRDefault="004B0064" w:rsidP="004B0064">
      <w:pPr>
        <w:pStyle w:val="xmsonormal"/>
        <w:shd w:val="clear" w:color="auto" w:fill="FFFFFF"/>
        <w:spacing w:before="0" w:beforeAutospacing="0" w:after="0" w:afterAutospacing="0"/>
        <w:rPr>
          <w:rFonts w:ascii="Arial" w:hAnsi="Arial" w:cs="Arial"/>
          <w:color w:val="000000"/>
          <w:sz w:val="20"/>
          <w:szCs w:val="20"/>
          <w:bdr w:val="none" w:sz="0" w:space="0" w:color="auto" w:frame="1"/>
        </w:rPr>
      </w:pPr>
      <w:r w:rsidRPr="000D42C2">
        <w:rPr>
          <w:rFonts w:ascii="Arial" w:hAnsi="Arial" w:cs="Arial"/>
          <w:color w:val="000000"/>
          <w:sz w:val="20"/>
          <w:szCs w:val="20"/>
          <w:bdr w:val="none" w:sz="0" w:space="0" w:color="auto" w:frame="1"/>
        </w:rPr>
        <w:t>Yours faithfully</w:t>
      </w:r>
    </w:p>
    <w:p w14:paraId="57905566" w14:textId="77777777" w:rsidR="000D42C2" w:rsidRPr="000D42C2" w:rsidRDefault="000D42C2" w:rsidP="000D42C2">
      <w:pPr>
        <w:tabs>
          <w:tab w:val="left" w:pos="2155"/>
          <w:tab w:val="left" w:pos="4706"/>
          <w:tab w:val="left" w:pos="6634"/>
        </w:tabs>
        <w:jc w:val="both"/>
        <w:rPr>
          <w:rFonts w:ascii="Arial" w:hAnsi="Arial" w:cs="Arial"/>
          <w:sz w:val="20"/>
          <w:szCs w:val="20"/>
        </w:rPr>
      </w:pPr>
      <w:r w:rsidRPr="000D42C2">
        <w:rPr>
          <w:rFonts w:ascii="Arial" w:hAnsi="Arial" w:cs="Arial"/>
          <w:noProof/>
          <w:sz w:val="20"/>
          <w:szCs w:val="20"/>
        </w:rPr>
        <w:drawing>
          <wp:inline distT="0" distB="0" distL="0" distR="0" wp14:anchorId="5D4A858F" wp14:editId="250030B9">
            <wp:extent cx="1075334" cy="615573"/>
            <wp:effectExtent l="0" t="0" r="0" b="0"/>
            <wp:docPr id="1"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ature on a white backgroun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0860" cy="618736"/>
                    </a:xfrm>
                    <a:prstGeom prst="rect">
                      <a:avLst/>
                    </a:prstGeom>
                    <a:noFill/>
                  </pic:spPr>
                </pic:pic>
              </a:graphicData>
            </a:graphic>
          </wp:inline>
        </w:drawing>
      </w:r>
    </w:p>
    <w:p w14:paraId="6AC30B2B" w14:textId="0875F29B" w:rsidR="000D42C2" w:rsidRPr="00202382" w:rsidRDefault="000D42C2" w:rsidP="000D42C2">
      <w:pPr>
        <w:tabs>
          <w:tab w:val="left" w:pos="2155"/>
          <w:tab w:val="left" w:pos="4706"/>
          <w:tab w:val="left" w:pos="6634"/>
        </w:tabs>
        <w:jc w:val="both"/>
        <w:rPr>
          <w:rFonts w:ascii="Arial" w:hAnsi="Arial" w:cs="Arial"/>
          <w:color w:val="000000"/>
          <w:sz w:val="20"/>
          <w:szCs w:val="20"/>
        </w:rPr>
      </w:pPr>
      <w:r w:rsidRPr="000D42C2">
        <w:rPr>
          <w:rFonts w:ascii="Arial" w:hAnsi="Arial" w:cs="Arial"/>
          <w:sz w:val="20"/>
          <w:szCs w:val="20"/>
        </w:rPr>
        <w:t>Matt Johnson – Executive Manager, Strategic Projects</w:t>
      </w:r>
    </w:p>
    <w:sectPr w:rsidR="000D42C2" w:rsidRPr="00202382" w:rsidSect="00B61F53">
      <w:headerReference w:type="default" r:id="rId7"/>
      <w:pgSz w:w="11906" w:h="16838"/>
      <w:pgMar w:top="241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8CB5" w14:textId="77777777" w:rsidR="00380656" w:rsidRDefault="00380656" w:rsidP="00AF2118">
      <w:pPr>
        <w:spacing w:after="0" w:line="240" w:lineRule="auto"/>
      </w:pPr>
      <w:r>
        <w:separator/>
      </w:r>
    </w:p>
  </w:endnote>
  <w:endnote w:type="continuationSeparator" w:id="0">
    <w:p w14:paraId="7F427126" w14:textId="77777777" w:rsidR="00380656" w:rsidRDefault="00380656" w:rsidP="00AF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BDAC" w14:textId="77777777" w:rsidR="00380656" w:rsidRDefault="00380656" w:rsidP="00AF2118">
      <w:pPr>
        <w:spacing w:after="0" w:line="240" w:lineRule="auto"/>
      </w:pPr>
      <w:r>
        <w:separator/>
      </w:r>
    </w:p>
  </w:footnote>
  <w:footnote w:type="continuationSeparator" w:id="0">
    <w:p w14:paraId="6B5BFEBF" w14:textId="77777777" w:rsidR="00380656" w:rsidRDefault="00380656" w:rsidP="00AF2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4F02" w14:textId="08559EC8" w:rsidR="00AF2118" w:rsidRDefault="00B61F53" w:rsidP="00AF2118">
    <w:pPr>
      <w:pStyle w:val="Header"/>
    </w:pPr>
    <w:r w:rsidRPr="00B61F53">
      <w:rPr>
        <w:noProof/>
      </w:rPr>
      <w:drawing>
        <wp:anchor distT="0" distB="0" distL="114300" distR="114300" simplePos="0" relativeHeight="251659264" behindDoc="0" locked="0" layoutInCell="1" allowOverlap="1" wp14:anchorId="18B17AEA" wp14:editId="5B0AEA65">
          <wp:simplePos x="0" y="0"/>
          <wp:positionH relativeFrom="column">
            <wp:posOffset>4541850</wp:posOffset>
          </wp:positionH>
          <wp:positionV relativeFrom="paragraph">
            <wp:posOffset>-69240</wp:posOffset>
          </wp:positionV>
          <wp:extent cx="1656944" cy="534202"/>
          <wp:effectExtent l="0" t="0" r="635" b="0"/>
          <wp:wrapNone/>
          <wp:docPr id="419774474" name="Picture 1" descr="A red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313098" name="Picture 1" descr="A red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944" cy="534202"/>
                  </a:xfrm>
                  <a:prstGeom prst="rect">
                    <a:avLst/>
                  </a:prstGeom>
                </pic:spPr>
              </pic:pic>
            </a:graphicData>
          </a:graphic>
          <wp14:sizeRelH relativeFrom="page">
            <wp14:pctWidth>0</wp14:pctWidth>
          </wp14:sizeRelH>
          <wp14:sizeRelV relativeFrom="page">
            <wp14:pctHeight>0</wp14:pctHeight>
          </wp14:sizeRelV>
        </wp:anchor>
      </w:drawing>
    </w:r>
    <w:r w:rsidR="006E457D">
      <w:rPr>
        <w:noProof/>
      </w:rPr>
      <w:drawing>
        <wp:anchor distT="0" distB="0" distL="114300" distR="114300" simplePos="0" relativeHeight="251658240" behindDoc="0" locked="0" layoutInCell="1" allowOverlap="1" wp14:anchorId="011923FC" wp14:editId="7BB9B0C8">
          <wp:simplePos x="0" y="0"/>
          <wp:positionH relativeFrom="column">
            <wp:posOffset>-907085</wp:posOffset>
          </wp:positionH>
          <wp:positionV relativeFrom="paragraph">
            <wp:posOffset>-456895</wp:posOffset>
          </wp:positionV>
          <wp:extent cx="2997165" cy="921715"/>
          <wp:effectExtent l="0" t="0" r="0" b="0"/>
          <wp:wrapNone/>
          <wp:docPr id="219440142"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530660" name="Picture 3" descr="A blue and whit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0528" cy="922749"/>
                  </a:xfrm>
                  <a:prstGeom prst="rect">
                    <a:avLst/>
                  </a:prstGeom>
                  <a:noFill/>
                  <a:ln>
                    <a:noFill/>
                  </a:ln>
                </pic:spPr>
              </pic:pic>
            </a:graphicData>
          </a:graphic>
          <wp14:sizeRelH relativeFrom="page">
            <wp14:pctWidth>0</wp14:pctWidth>
          </wp14:sizeRelH>
          <wp14:sizeRelV relativeFrom="page">
            <wp14:pctHeight>0</wp14:pctHeight>
          </wp14:sizeRelV>
        </wp:anchor>
      </w:drawing>
    </w:r>
    <w:r w:rsidR="00AF2118">
      <w:t xml:space="preserve"> </w:t>
    </w:r>
    <w:r w:rsidR="00AF2118">
      <w:rPr>
        <w:noProof/>
      </w:rPr>
      <w:ptab w:relativeTo="margin" w:alignment="right" w:leader="none"/>
    </w:r>
  </w:p>
  <w:p w14:paraId="06C63678" w14:textId="3E817AED" w:rsidR="00AF2118" w:rsidRDefault="00AF2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18"/>
    <w:rsid w:val="00011AE2"/>
    <w:rsid w:val="000D42C2"/>
    <w:rsid w:val="0016126F"/>
    <w:rsid w:val="00163944"/>
    <w:rsid w:val="001706F9"/>
    <w:rsid w:val="001B1C5E"/>
    <w:rsid w:val="001B5F3C"/>
    <w:rsid w:val="001C6870"/>
    <w:rsid w:val="00202382"/>
    <w:rsid w:val="002119BF"/>
    <w:rsid w:val="00240BF6"/>
    <w:rsid w:val="00257C28"/>
    <w:rsid w:val="00283034"/>
    <w:rsid w:val="002839FF"/>
    <w:rsid w:val="002A7699"/>
    <w:rsid w:val="00326CDD"/>
    <w:rsid w:val="00342003"/>
    <w:rsid w:val="00375B9A"/>
    <w:rsid w:val="00380656"/>
    <w:rsid w:val="003F6328"/>
    <w:rsid w:val="00406C70"/>
    <w:rsid w:val="004B0064"/>
    <w:rsid w:val="004D1762"/>
    <w:rsid w:val="006E457D"/>
    <w:rsid w:val="00717FB0"/>
    <w:rsid w:val="00763856"/>
    <w:rsid w:val="00790530"/>
    <w:rsid w:val="007D533D"/>
    <w:rsid w:val="00826550"/>
    <w:rsid w:val="00826FB8"/>
    <w:rsid w:val="00845345"/>
    <w:rsid w:val="00847D5A"/>
    <w:rsid w:val="00857CE5"/>
    <w:rsid w:val="0086008F"/>
    <w:rsid w:val="0086331F"/>
    <w:rsid w:val="008A277C"/>
    <w:rsid w:val="008F04F2"/>
    <w:rsid w:val="00907920"/>
    <w:rsid w:val="009462C6"/>
    <w:rsid w:val="00983DB3"/>
    <w:rsid w:val="009C3EF7"/>
    <w:rsid w:val="00A01137"/>
    <w:rsid w:val="00A14BAE"/>
    <w:rsid w:val="00AC5889"/>
    <w:rsid w:val="00AF2118"/>
    <w:rsid w:val="00B3626B"/>
    <w:rsid w:val="00B61F53"/>
    <w:rsid w:val="00B96982"/>
    <w:rsid w:val="00C0445E"/>
    <w:rsid w:val="00CC0287"/>
    <w:rsid w:val="00CE1129"/>
    <w:rsid w:val="00D84322"/>
    <w:rsid w:val="00E22351"/>
    <w:rsid w:val="00EE49F9"/>
    <w:rsid w:val="00FD1BAC"/>
    <w:rsid w:val="47020A69"/>
    <w:rsid w:val="70AAD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0E750"/>
  <w15:chartTrackingRefBased/>
  <w15:docId w15:val="{114C0936-D325-4BD0-9265-28521502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1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21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21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21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21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211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211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211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211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1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21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21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21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21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21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21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21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2118"/>
    <w:rPr>
      <w:rFonts w:eastAsiaTheme="majorEastAsia" w:cstheme="majorBidi"/>
      <w:color w:val="272727" w:themeColor="text1" w:themeTint="D8"/>
    </w:rPr>
  </w:style>
  <w:style w:type="paragraph" w:styleId="Title">
    <w:name w:val="Title"/>
    <w:basedOn w:val="Normal"/>
    <w:next w:val="Normal"/>
    <w:link w:val="TitleChar"/>
    <w:uiPriority w:val="10"/>
    <w:qFormat/>
    <w:rsid w:val="00AF21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21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21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21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2118"/>
    <w:pPr>
      <w:spacing w:before="160"/>
      <w:jc w:val="center"/>
    </w:pPr>
    <w:rPr>
      <w:i/>
      <w:iCs/>
      <w:color w:val="404040" w:themeColor="text1" w:themeTint="BF"/>
    </w:rPr>
  </w:style>
  <w:style w:type="character" w:customStyle="1" w:styleId="QuoteChar">
    <w:name w:val="Quote Char"/>
    <w:basedOn w:val="DefaultParagraphFont"/>
    <w:link w:val="Quote"/>
    <w:uiPriority w:val="29"/>
    <w:rsid w:val="00AF2118"/>
    <w:rPr>
      <w:i/>
      <w:iCs/>
      <w:color w:val="404040" w:themeColor="text1" w:themeTint="BF"/>
    </w:rPr>
  </w:style>
  <w:style w:type="paragraph" w:styleId="ListParagraph">
    <w:name w:val="List Paragraph"/>
    <w:basedOn w:val="Normal"/>
    <w:uiPriority w:val="34"/>
    <w:qFormat/>
    <w:rsid w:val="00AF2118"/>
    <w:pPr>
      <w:ind w:left="720"/>
      <w:contextualSpacing/>
    </w:pPr>
  </w:style>
  <w:style w:type="character" w:styleId="IntenseEmphasis">
    <w:name w:val="Intense Emphasis"/>
    <w:basedOn w:val="DefaultParagraphFont"/>
    <w:uiPriority w:val="21"/>
    <w:qFormat/>
    <w:rsid w:val="00AF2118"/>
    <w:rPr>
      <w:i/>
      <w:iCs/>
      <w:color w:val="0F4761" w:themeColor="accent1" w:themeShade="BF"/>
    </w:rPr>
  </w:style>
  <w:style w:type="paragraph" w:styleId="IntenseQuote">
    <w:name w:val="Intense Quote"/>
    <w:basedOn w:val="Normal"/>
    <w:next w:val="Normal"/>
    <w:link w:val="IntenseQuoteChar"/>
    <w:uiPriority w:val="30"/>
    <w:qFormat/>
    <w:rsid w:val="00AF21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2118"/>
    <w:rPr>
      <w:i/>
      <w:iCs/>
      <w:color w:val="0F4761" w:themeColor="accent1" w:themeShade="BF"/>
    </w:rPr>
  </w:style>
  <w:style w:type="character" w:styleId="IntenseReference">
    <w:name w:val="Intense Reference"/>
    <w:basedOn w:val="DefaultParagraphFont"/>
    <w:uiPriority w:val="32"/>
    <w:qFormat/>
    <w:rsid w:val="00AF2118"/>
    <w:rPr>
      <w:b/>
      <w:bCs/>
      <w:smallCaps/>
      <w:color w:val="0F4761" w:themeColor="accent1" w:themeShade="BF"/>
      <w:spacing w:val="5"/>
    </w:rPr>
  </w:style>
  <w:style w:type="paragraph" w:styleId="Header">
    <w:name w:val="header"/>
    <w:basedOn w:val="Normal"/>
    <w:link w:val="HeaderChar"/>
    <w:unhideWhenUsed/>
    <w:rsid w:val="00AF2118"/>
    <w:pPr>
      <w:tabs>
        <w:tab w:val="center" w:pos="4513"/>
        <w:tab w:val="right" w:pos="9026"/>
      </w:tabs>
      <w:spacing w:after="0" w:line="240" w:lineRule="auto"/>
    </w:pPr>
  </w:style>
  <w:style w:type="character" w:customStyle="1" w:styleId="HeaderChar">
    <w:name w:val="Header Char"/>
    <w:basedOn w:val="DefaultParagraphFont"/>
    <w:link w:val="Header"/>
    <w:rsid w:val="00AF2118"/>
  </w:style>
  <w:style w:type="paragraph" w:styleId="Footer">
    <w:name w:val="footer"/>
    <w:basedOn w:val="Normal"/>
    <w:link w:val="FooterChar"/>
    <w:uiPriority w:val="99"/>
    <w:unhideWhenUsed/>
    <w:rsid w:val="00AF2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118"/>
  </w:style>
  <w:style w:type="paragraph" w:styleId="Revision">
    <w:name w:val="Revision"/>
    <w:hidden/>
    <w:uiPriority w:val="99"/>
    <w:semiHidden/>
    <w:rsid w:val="00B61F53"/>
    <w:pPr>
      <w:spacing w:after="0" w:line="240" w:lineRule="auto"/>
    </w:pPr>
  </w:style>
  <w:style w:type="paragraph" w:customStyle="1" w:styleId="xmsonormal">
    <w:name w:val="x_msonormal"/>
    <w:basedOn w:val="Normal"/>
    <w:rsid w:val="004B006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7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d234255-e20f-4205-88a5-9658a402999b}" enabled="0" method="" siteId="{3d234255-e20f-4205-88a5-9658a402999b}" removed="1"/>
</clbl:labelList>
</file>

<file path=docProps/app.xml><?xml version="1.0" encoding="utf-8"?>
<Properties xmlns="http://schemas.openxmlformats.org/officeDocument/2006/extended-properties" xmlns:vt="http://schemas.openxmlformats.org/officeDocument/2006/docPropsVTypes">
  <Template>Normal</Template>
  <TotalTime>37</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Menendez Gonzalez, Laura</dc:creator>
  <cp:keywords/>
  <dc:description/>
  <cp:lastModifiedBy>Hughes, Scott</cp:lastModifiedBy>
  <cp:revision>24</cp:revision>
  <cp:lastPrinted>2024-06-06T14:38:00Z</cp:lastPrinted>
  <dcterms:created xsi:type="dcterms:W3CDTF">2024-06-06T09:44:00Z</dcterms:created>
  <dcterms:modified xsi:type="dcterms:W3CDTF">2024-06-06T14:45:00Z</dcterms:modified>
</cp:coreProperties>
</file>